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01" w:rsidRPr="00987401" w:rsidRDefault="00987401" w:rsidP="00B52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8740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Министерство науки и высшего образования Российской Федерации</w:t>
      </w:r>
    </w:p>
    <w:p w:rsidR="001219CC" w:rsidRPr="001558B8" w:rsidRDefault="001219CC" w:rsidP="00B52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  <w:r w:rsidRPr="001558B8">
        <w:rPr>
          <w:rFonts w:ascii="Times New Roman" w:hAnsi="Times New Roman"/>
          <w:color w:val="000000"/>
          <w:sz w:val="24"/>
          <w:szCs w:val="24"/>
        </w:rPr>
        <w:br/>
        <w:t>высшего образования «Новосибирский национальный исследовательский</w:t>
      </w:r>
      <w:r w:rsidRPr="001558B8">
        <w:rPr>
          <w:rFonts w:ascii="Times New Roman" w:hAnsi="Times New Roman"/>
          <w:color w:val="000000"/>
          <w:sz w:val="24"/>
          <w:szCs w:val="24"/>
        </w:rPr>
        <w:br/>
        <w:t>государственный университет» (Новосибирский государственный университет, НГУ)</w:t>
      </w:r>
    </w:p>
    <w:p w:rsidR="001219CC" w:rsidRPr="001558B8" w:rsidRDefault="001219CC" w:rsidP="00B52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58B8">
        <w:rPr>
          <w:rFonts w:ascii="Times New Roman" w:hAnsi="Times New Roman"/>
          <w:b/>
          <w:bCs/>
          <w:sz w:val="24"/>
          <w:szCs w:val="24"/>
        </w:rPr>
        <w:t>Гуманитарный институт</w:t>
      </w:r>
    </w:p>
    <w:p w:rsidR="001219CC" w:rsidRPr="001558B8" w:rsidRDefault="001219CC" w:rsidP="00B52087">
      <w:pPr>
        <w:spacing w:after="0" w:line="240" w:lineRule="auto"/>
        <w:ind w:firstLine="6096"/>
        <w:jc w:val="center"/>
        <w:rPr>
          <w:rFonts w:ascii="Times New Roman" w:hAnsi="Times New Roman"/>
          <w:sz w:val="24"/>
          <w:szCs w:val="24"/>
        </w:rPr>
      </w:pPr>
    </w:p>
    <w:p w:rsidR="00E56080" w:rsidRPr="001558B8" w:rsidRDefault="00E56080" w:rsidP="00B52087">
      <w:pPr>
        <w:spacing w:after="0" w:line="240" w:lineRule="auto"/>
        <w:ind w:firstLine="6096"/>
        <w:jc w:val="center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УТВЕРЖДАЮ</w:t>
      </w:r>
    </w:p>
    <w:p w:rsidR="00E56080" w:rsidRPr="001558B8" w:rsidRDefault="00E56080" w:rsidP="00B52087">
      <w:pPr>
        <w:spacing w:after="0" w:line="240" w:lineRule="auto"/>
        <w:ind w:firstLine="6096"/>
        <w:jc w:val="center"/>
        <w:rPr>
          <w:rFonts w:ascii="Times New Roman" w:hAnsi="Times New Roman"/>
          <w:sz w:val="24"/>
          <w:szCs w:val="24"/>
        </w:rPr>
      </w:pPr>
    </w:p>
    <w:p w:rsidR="00E56080" w:rsidRPr="001558B8" w:rsidRDefault="00E56080" w:rsidP="00B52087">
      <w:pPr>
        <w:spacing w:after="0" w:line="360" w:lineRule="auto"/>
        <w:ind w:firstLine="6096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Директор ГИ НГУ</w:t>
      </w:r>
    </w:p>
    <w:p w:rsidR="00E56080" w:rsidRPr="001558B8" w:rsidRDefault="00E56080" w:rsidP="00B52087">
      <w:pPr>
        <w:spacing w:after="0" w:line="240" w:lineRule="auto"/>
        <w:ind w:firstLine="1168"/>
        <w:jc w:val="right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_______________ А. С. Зуев</w:t>
      </w:r>
    </w:p>
    <w:p w:rsidR="00E56080" w:rsidRPr="001558B8" w:rsidRDefault="00E56080" w:rsidP="00B52087">
      <w:pPr>
        <w:spacing w:after="0" w:line="240" w:lineRule="auto"/>
        <w:ind w:firstLine="1168"/>
        <w:jc w:val="center"/>
        <w:rPr>
          <w:rFonts w:ascii="Times New Roman" w:hAnsi="Times New Roman"/>
          <w:i/>
          <w:sz w:val="24"/>
          <w:szCs w:val="24"/>
        </w:rPr>
      </w:pPr>
    </w:p>
    <w:p w:rsidR="00E56080" w:rsidRPr="001558B8" w:rsidRDefault="00E56080" w:rsidP="00B52087">
      <w:pPr>
        <w:spacing w:after="0" w:line="240" w:lineRule="auto"/>
        <w:ind w:firstLine="1168"/>
        <w:jc w:val="right"/>
        <w:rPr>
          <w:rFonts w:ascii="Times New Roman" w:hAnsi="Times New Roman"/>
          <w:sz w:val="24"/>
          <w:szCs w:val="24"/>
        </w:rPr>
      </w:pPr>
    </w:p>
    <w:p w:rsidR="00E56080" w:rsidRPr="001558B8" w:rsidRDefault="00E56080" w:rsidP="00B52087">
      <w:pPr>
        <w:spacing w:after="0" w:line="240" w:lineRule="auto"/>
        <w:ind w:firstLine="1168"/>
        <w:jc w:val="right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«___»_____________ 20____ г.</w:t>
      </w:r>
    </w:p>
    <w:p w:rsidR="001219CC" w:rsidRDefault="001219CC" w:rsidP="00A55B27">
      <w:pPr>
        <w:spacing w:after="0" w:line="240" w:lineRule="auto"/>
        <w:rPr>
          <w:rFonts w:ascii="Times New Roman" w:hAnsi="Times New Roman"/>
          <w:b/>
          <w:spacing w:val="60"/>
          <w:sz w:val="36"/>
          <w:szCs w:val="36"/>
        </w:rPr>
      </w:pPr>
    </w:p>
    <w:p w:rsidR="00A55B27" w:rsidRPr="001558B8" w:rsidRDefault="00A55B27" w:rsidP="00A55B27">
      <w:pPr>
        <w:spacing w:after="0" w:line="240" w:lineRule="auto"/>
        <w:rPr>
          <w:rFonts w:ascii="Times New Roman" w:hAnsi="Times New Roman"/>
          <w:b/>
          <w:spacing w:val="60"/>
          <w:sz w:val="36"/>
          <w:szCs w:val="36"/>
        </w:rPr>
      </w:pP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A55B27">
        <w:rPr>
          <w:rFonts w:ascii="Times New Roman" w:hAnsi="Times New Roman"/>
          <w:b/>
          <w:spacing w:val="60"/>
          <w:sz w:val="36"/>
          <w:szCs w:val="36"/>
        </w:rPr>
        <w:t>УЧЕБНО-МЕТОДИЧЕСКИЙ КОМПЛЕКС</w:t>
      </w: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A55B27">
        <w:rPr>
          <w:rFonts w:ascii="Times New Roman" w:hAnsi="Times New Roman"/>
          <w:sz w:val="36"/>
          <w:szCs w:val="36"/>
        </w:rPr>
        <w:br/>
      </w:r>
      <w:r w:rsidRPr="00A55B27">
        <w:rPr>
          <w:rFonts w:ascii="Times New Roman" w:hAnsi="Times New Roman"/>
          <w:b/>
          <w:spacing w:val="60"/>
          <w:sz w:val="36"/>
          <w:szCs w:val="36"/>
        </w:rPr>
        <w:t>по дисциплине</w:t>
      </w:r>
    </w:p>
    <w:p w:rsidR="001219CC" w:rsidRPr="00A55B27" w:rsidRDefault="001219CC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A55B27" w:rsidRDefault="001219CC" w:rsidP="00A55B2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66A5" w:rsidRPr="00A55B27" w:rsidRDefault="009266A5" w:rsidP="00A55B27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A55B27">
        <w:rPr>
          <w:rFonts w:ascii="Times New Roman" w:hAnsi="Times New Roman"/>
          <w:b/>
          <w:sz w:val="40"/>
          <w:szCs w:val="40"/>
        </w:rPr>
        <w:t>Железный век Северной и</w:t>
      </w:r>
    </w:p>
    <w:p w:rsidR="00EF758A" w:rsidRPr="00A55B27" w:rsidRDefault="009266A5" w:rsidP="00A55B27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A55B27">
        <w:rPr>
          <w:rFonts w:ascii="Times New Roman" w:hAnsi="Times New Roman"/>
          <w:b/>
          <w:sz w:val="40"/>
          <w:szCs w:val="40"/>
        </w:rPr>
        <w:t>Цент</w:t>
      </w:r>
      <w:r w:rsidR="00A55B27" w:rsidRPr="00A55B27">
        <w:rPr>
          <w:rFonts w:ascii="Times New Roman" w:hAnsi="Times New Roman"/>
          <w:b/>
          <w:sz w:val="40"/>
          <w:szCs w:val="40"/>
        </w:rPr>
        <w:t>ральной Азии: проблемы изучения</w:t>
      </w:r>
    </w:p>
    <w:p w:rsidR="00EF758A" w:rsidRDefault="00EF758A" w:rsidP="00A55B27">
      <w:pPr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5B27" w:rsidRDefault="00A55B27" w:rsidP="00A55B27">
      <w:pPr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5B27" w:rsidRPr="00A55B27" w:rsidRDefault="00A55B27" w:rsidP="00A55B27">
      <w:pPr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  <w:sz w:val="30"/>
          <w:szCs w:val="28"/>
        </w:rPr>
      </w:pPr>
      <w:r w:rsidRPr="00A55B27">
        <w:rPr>
          <w:rFonts w:ascii="Times New Roman" w:hAnsi="Times New Roman"/>
          <w:b/>
          <w:color w:val="000000"/>
          <w:sz w:val="30"/>
          <w:szCs w:val="28"/>
        </w:rPr>
        <w:t>направление подготовки 46.04.01 История (магистратура)</w:t>
      </w: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27">
        <w:rPr>
          <w:rFonts w:ascii="Times New Roman" w:hAnsi="Times New Roman"/>
          <w:b/>
          <w:color w:val="000000"/>
          <w:sz w:val="28"/>
          <w:szCs w:val="28"/>
        </w:rPr>
        <w:t>магистерская программа</w:t>
      </w: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  <w:sz w:val="30"/>
          <w:szCs w:val="28"/>
        </w:rPr>
      </w:pPr>
      <w:r w:rsidRPr="00A55B27">
        <w:rPr>
          <w:rFonts w:ascii="Times New Roman" w:hAnsi="Times New Roman"/>
          <w:b/>
          <w:color w:val="000000"/>
          <w:sz w:val="30"/>
          <w:szCs w:val="28"/>
        </w:rPr>
        <w:t>Археология и этнография Северной и Центральной Азии</w:t>
      </w:r>
    </w:p>
    <w:p w:rsid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</w:rPr>
      </w:pP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</w:rPr>
      </w:pP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27">
        <w:rPr>
          <w:rFonts w:ascii="Times New Roman" w:hAnsi="Times New Roman"/>
          <w:b/>
          <w:color w:val="000000"/>
          <w:sz w:val="28"/>
          <w:szCs w:val="28"/>
        </w:rPr>
        <w:t>Кафедра археологии и этнографии</w:t>
      </w:r>
    </w:p>
    <w:p w:rsidR="00EF758A" w:rsidRPr="001558B8" w:rsidRDefault="00EF758A" w:rsidP="00A55B27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758A" w:rsidRPr="001558B8" w:rsidRDefault="00EF758A" w:rsidP="00A55B2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1558B8">
        <w:rPr>
          <w:rFonts w:ascii="Times New Roman" w:hAnsi="Times New Roman"/>
          <w:sz w:val="28"/>
          <w:szCs w:val="28"/>
        </w:rPr>
        <w:t>Курс</w:t>
      </w:r>
      <w:r w:rsidR="007F05C4" w:rsidRPr="001558B8">
        <w:rPr>
          <w:rFonts w:ascii="Times New Roman" w:hAnsi="Times New Roman"/>
          <w:sz w:val="28"/>
          <w:szCs w:val="28"/>
        </w:rPr>
        <w:t xml:space="preserve"> </w:t>
      </w:r>
      <w:r w:rsidR="00036027">
        <w:rPr>
          <w:rFonts w:ascii="Times New Roman" w:hAnsi="Times New Roman"/>
          <w:sz w:val="28"/>
          <w:szCs w:val="28"/>
        </w:rPr>
        <w:t>1</w:t>
      </w:r>
      <w:r w:rsidRPr="001558B8">
        <w:rPr>
          <w:rFonts w:ascii="Times New Roman" w:hAnsi="Times New Roman"/>
          <w:sz w:val="28"/>
          <w:szCs w:val="28"/>
        </w:rPr>
        <w:t xml:space="preserve">, семестр </w:t>
      </w:r>
      <w:r w:rsidR="00036027">
        <w:rPr>
          <w:rFonts w:ascii="Times New Roman" w:hAnsi="Times New Roman"/>
          <w:sz w:val="28"/>
          <w:szCs w:val="28"/>
        </w:rPr>
        <w:t>1</w:t>
      </w:r>
    </w:p>
    <w:p w:rsidR="00EF758A" w:rsidRPr="001558B8" w:rsidRDefault="00EF758A" w:rsidP="00A55B27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758A" w:rsidRPr="001558B8" w:rsidRDefault="00EF758A" w:rsidP="00A55B27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558B8">
        <w:rPr>
          <w:rFonts w:ascii="Times New Roman" w:hAnsi="Times New Roman"/>
          <w:color w:val="000000"/>
          <w:sz w:val="28"/>
          <w:szCs w:val="28"/>
        </w:rPr>
        <w:t>Форма обучения очная</w:t>
      </w:r>
    </w:p>
    <w:p w:rsidR="001219CC" w:rsidRPr="001558B8" w:rsidRDefault="001219CC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>Новосибирск 2018</w:t>
      </w:r>
    </w:p>
    <w:p w:rsidR="001219CC" w:rsidRPr="001558B8" w:rsidRDefault="001219CC" w:rsidP="00A55B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br w:type="page"/>
      </w:r>
      <w:r w:rsidRPr="001558B8">
        <w:rPr>
          <w:rFonts w:ascii="Times New Roman" w:hAnsi="Times New Roman"/>
          <w:color w:val="000000"/>
          <w:sz w:val="24"/>
          <w:szCs w:val="24"/>
        </w:rPr>
        <w:lastRenderedPageBreak/>
        <w:t>УМК дисциплины разработана согласно Федеральному государственному образовательному стандарту высшего образования</w:t>
      </w:r>
      <w:r w:rsidR="00000867" w:rsidRPr="0015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8B8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="00E11DFE" w:rsidRPr="001558B8">
        <w:rPr>
          <w:rFonts w:ascii="Times New Roman" w:hAnsi="Times New Roman"/>
          <w:color w:val="000000"/>
          <w:sz w:val="24"/>
          <w:szCs w:val="24"/>
        </w:rPr>
        <w:t xml:space="preserve">46.04.01 История (магистратура) (утвержден Приказом Министерства образования и науки РФ № 1300 от 03 ноября 2015 г </w:t>
      </w:r>
      <w:r w:rsidRPr="001558B8">
        <w:rPr>
          <w:rFonts w:ascii="Times New Roman" w:hAnsi="Times New Roman"/>
          <w:color w:val="000000"/>
          <w:sz w:val="24"/>
          <w:szCs w:val="24"/>
        </w:rPr>
        <w:t>и</w:t>
      </w:r>
      <w:r w:rsidR="001A3228" w:rsidRPr="0015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8B8">
        <w:rPr>
          <w:rFonts w:ascii="Times New Roman" w:hAnsi="Times New Roman"/>
          <w:color w:val="000000"/>
          <w:sz w:val="24"/>
          <w:szCs w:val="24"/>
        </w:rPr>
        <w:t>рабочему учебному плану по направлению подготовки</w:t>
      </w:r>
      <w:r w:rsidR="00130B41" w:rsidRPr="0015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DFE" w:rsidRPr="001558B8">
        <w:rPr>
          <w:rFonts w:ascii="Times New Roman" w:hAnsi="Times New Roman"/>
          <w:color w:val="000000"/>
          <w:sz w:val="24"/>
          <w:szCs w:val="24"/>
        </w:rPr>
        <w:t>46.04.01 История (магистратура)</w:t>
      </w:r>
      <w:r w:rsidR="009266A5" w:rsidRPr="001558B8">
        <w:rPr>
          <w:rFonts w:ascii="Times New Roman" w:hAnsi="Times New Roman"/>
          <w:color w:val="000000"/>
          <w:sz w:val="24"/>
          <w:szCs w:val="24"/>
        </w:rPr>
        <w:t>.</w:t>
      </w:r>
      <w:r w:rsidR="00E11DFE" w:rsidRPr="0015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8B8">
        <w:rPr>
          <w:rFonts w:ascii="Times New Roman" w:hAnsi="Times New Roman"/>
          <w:color w:val="000000"/>
          <w:sz w:val="24"/>
          <w:szCs w:val="24"/>
        </w:rPr>
        <w:t xml:space="preserve">Дисциплина относится к </w:t>
      </w:r>
      <w:r w:rsidR="000263D7" w:rsidRPr="001558B8">
        <w:rPr>
          <w:rFonts w:ascii="Times New Roman" w:hAnsi="Times New Roman"/>
          <w:color w:val="000000"/>
          <w:sz w:val="24"/>
          <w:szCs w:val="24"/>
        </w:rPr>
        <w:t>дисциплинам по выбору вариативной части</w:t>
      </w:r>
      <w:r w:rsidRPr="001558B8">
        <w:rPr>
          <w:rFonts w:ascii="Times New Roman" w:hAnsi="Times New Roman"/>
          <w:color w:val="000000"/>
          <w:sz w:val="24"/>
          <w:szCs w:val="24"/>
        </w:rPr>
        <w:t>,</w:t>
      </w:r>
      <w:r w:rsidR="000263D7" w:rsidRPr="0015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8B8">
        <w:rPr>
          <w:rFonts w:ascii="Times New Roman" w:hAnsi="Times New Roman"/>
          <w:color w:val="000000"/>
          <w:sz w:val="24"/>
          <w:szCs w:val="24"/>
        </w:rPr>
        <w:t xml:space="preserve">блока </w:t>
      </w:r>
      <w:r w:rsidR="00F7373A" w:rsidRPr="001558B8">
        <w:rPr>
          <w:rFonts w:ascii="Times New Roman" w:hAnsi="Times New Roman"/>
          <w:color w:val="000000"/>
          <w:sz w:val="24"/>
          <w:szCs w:val="24"/>
        </w:rPr>
        <w:t>Б</w:t>
      </w:r>
      <w:r w:rsidR="000263D7" w:rsidRPr="001558B8">
        <w:rPr>
          <w:rFonts w:ascii="Times New Roman" w:hAnsi="Times New Roman"/>
          <w:color w:val="000000"/>
          <w:sz w:val="24"/>
          <w:szCs w:val="24"/>
        </w:rPr>
        <w:t>1</w:t>
      </w:r>
      <w:r w:rsidRPr="001558B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219CC" w:rsidRPr="001558B8" w:rsidRDefault="001219CC" w:rsidP="00A55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E04" w:rsidRPr="001558B8" w:rsidRDefault="00BA6E04" w:rsidP="00B52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73A" w:rsidRPr="001558B8" w:rsidRDefault="001219CC" w:rsidP="00F73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 xml:space="preserve">УМК утвержден решением ученого совета </w:t>
      </w:r>
      <w:r w:rsidR="00F7373A" w:rsidRPr="001558B8">
        <w:rPr>
          <w:rFonts w:ascii="Times New Roman" w:hAnsi="Times New Roman"/>
          <w:color w:val="000000"/>
          <w:sz w:val="24"/>
          <w:szCs w:val="24"/>
        </w:rPr>
        <w:t xml:space="preserve">Гуманитарного </w:t>
      </w:r>
      <w:r w:rsidRPr="001558B8">
        <w:rPr>
          <w:rFonts w:ascii="Times New Roman" w:hAnsi="Times New Roman"/>
          <w:color w:val="000000"/>
          <w:sz w:val="24"/>
          <w:szCs w:val="24"/>
        </w:rPr>
        <w:t xml:space="preserve">института </w:t>
      </w:r>
      <w:r w:rsidR="00F7373A" w:rsidRPr="001558B8">
        <w:rPr>
          <w:rFonts w:ascii="Times New Roman" w:hAnsi="Times New Roman"/>
          <w:color w:val="000000"/>
          <w:shd w:val="clear" w:color="auto" w:fill="FFFFFF"/>
        </w:rPr>
        <w:t>29.05.2018 г. протокол № 13.</w:t>
      </w:r>
    </w:p>
    <w:p w:rsidR="001219CC" w:rsidRPr="001558B8" w:rsidRDefault="001219CC" w:rsidP="00B5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03A38" w:rsidRPr="001558B8" w:rsidRDefault="00A03A38" w:rsidP="00B5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03A38" w:rsidRPr="001558B8" w:rsidRDefault="00A03A38" w:rsidP="00B5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5B27" w:rsidRPr="00A55B27" w:rsidRDefault="00A55B27" w:rsidP="00A55B27">
      <w:pPr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  <w:r w:rsidRPr="00A55B27">
        <w:rPr>
          <w:rFonts w:ascii="Times New Roman" w:hAnsi="Times New Roman"/>
          <w:b/>
          <w:bCs/>
          <w:sz w:val="24"/>
          <w:szCs w:val="24"/>
        </w:rPr>
        <w:t>УМК разработал:</w:t>
      </w:r>
    </w:p>
    <w:p w:rsidR="00A55B27" w:rsidRPr="00A55B27" w:rsidRDefault="00A55B27" w:rsidP="00A55B27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A55B27" w:rsidRPr="00A55B27" w:rsidRDefault="00A55B27" w:rsidP="00A55B27">
      <w:pPr>
        <w:ind w:firstLine="426"/>
        <w:contextualSpacing/>
        <w:rPr>
          <w:rFonts w:ascii="Times New Roman" w:hAnsi="Times New Roman"/>
          <w:bCs/>
          <w:sz w:val="24"/>
          <w:szCs w:val="24"/>
        </w:rPr>
      </w:pPr>
      <w:r w:rsidRPr="00A55B27">
        <w:rPr>
          <w:rFonts w:ascii="Times New Roman" w:hAnsi="Times New Roman"/>
          <w:bCs/>
          <w:sz w:val="24"/>
          <w:szCs w:val="24"/>
        </w:rPr>
        <w:t xml:space="preserve">канд. ист. наук, </w:t>
      </w:r>
      <w:r w:rsidRPr="00A55B27">
        <w:rPr>
          <w:rFonts w:ascii="Times New Roman" w:hAnsi="Times New Roman"/>
          <w:sz w:val="24"/>
          <w:szCs w:val="24"/>
        </w:rPr>
        <w:t>Борисенко Алиса Юльевна</w:t>
      </w:r>
    </w:p>
    <w:p w:rsidR="00A55B27" w:rsidRPr="00A55B27" w:rsidRDefault="00A55B27" w:rsidP="00A55B27">
      <w:pPr>
        <w:ind w:left="7788"/>
        <w:contextualSpacing/>
        <w:rPr>
          <w:rFonts w:ascii="Times New Roman" w:hAnsi="Times New Roman"/>
          <w:sz w:val="24"/>
          <w:szCs w:val="24"/>
        </w:rPr>
      </w:pPr>
      <w:r w:rsidRPr="00A55B27">
        <w:rPr>
          <w:rFonts w:ascii="Times New Roman" w:hAnsi="Times New Roman"/>
          <w:i/>
          <w:sz w:val="24"/>
          <w:szCs w:val="24"/>
        </w:rPr>
        <w:t xml:space="preserve"> __________</w:t>
      </w: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55B2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(подпись)</w:t>
      </w:r>
    </w:p>
    <w:p w:rsidR="00A55B27" w:rsidRPr="00A55B27" w:rsidRDefault="00A55B27" w:rsidP="00A55B27">
      <w:pPr>
        <w:spacing w:line="360" w:lineRule="auto"/>
        <w:ind w:firstLine="425"/>
        <w:contextualSpacing/>
        <w:rPr>
          <w:rFonts w:ascii="Times New Roman" w:hAnsi="Times New Roman"/>
          <w:b/>
          <w:bCs/>
          <w:sz w:val="24"/>
          <w:szCs w:val="24"/>
        </w:rPr>
      </w:pPr>
      <w:r w:rsidRPr="00A55B27">
        <w:rPr>
          <w:rFonts w:ascii="Times New Roman" w:hAnsi="Times New Roman"/>
          <w:b/>
          <w:bCs/>
          <w:sz w:val="24"/>
          <w:szCs w:val="24"/>
        </w:rPr>
        <w:t>Руководитель магистерской программы:</w:t>
      </w:r>
    </w:p>
    <w:p w:rsidR="00A55B27" w:rsidRPr="00A55B27" w:rsidRDefault="00A55B27" w:rsidP="00A55B27">
      <w:pPr>
        <w:ind w:firstLine="425"/>
        <w:contextualSpacing/>
        <w:rPr>
          <w:rFonts w:ascii="Times New Roman" w:hAnsi="Times New Roman"/>
          <w:b/>
          <w:bCs/>
          <w:sz w:val="24"/>
          <w:szCs w:val="24"/>
        </w:rPr>
      </w:pPr>
      <w:r w:rsidRPr="00A55B27">
        <w:rPr>
          <w:rFonts w:ascii="Times New Roman" w:hAnsi="Times New Roman"/>
          <w:sz w:val="24"/>
          <w:szCs w:val="24"/>
        </w:rPr>
        <w:t>академик РАН, д.и.н., проф. Молодин Вячеслав Иванович                        __________</w:t>
      </w:r>
    </w:p>
    <w:p w:rsidR="00A55B27" w:rsidRPr="00A55B27" w:rsidRDefault="00A55B27" w:rsidP="00A55B27">
      <w:pPr>
        <w:widowControl w:val="0"/>
        <w:autoSpaceDE w:val="0"/>
        <w:autoSpaceDN w:val="0"/>
        <w:adjustRightInd w:val="0"/>
        <w:ind w:firstLine="425"/>
        <w:contextualSpacing/>
        <w:rPr>
          <w:rFonts w:ascii="Times New Roman" w:hAnsi="Times New Roman"/>
          <w:i/>
          <w:sz w:val="24"/>
          <w:szCs w:val="24"/>
        </w:rPr>
      </w:pPr>
      <w:r w:rsidRPr="00A55B2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A55B27" w:rsidRPr="00A55B27" w:rsidRDefault="00A55B27" w:rsidP="00A55B27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5B27" w:rsidRPr="00A55B27" w:rsidRDefault="00A55B27" w:rsidP="00A55B27">
      <w:pPr>
        <w:spacing w:line="360" w:lineRule="auto"/>
        <w:ind w:firstLine="425"/>
        <w:contextualSpacing/>
        <w:rPr>
          <w:rFonts w:ascii="Times New Roman" w:hAnsi="Times New Roman"/>
          <w:b/>
          <w:bCs/>
          <w:sz w:val="24"/>
          <w:szCs w:val="24"/>
        </w:rPr>
      </w:pPr>
      <w:r w:rsidRPr="00A55B27">
        <w:rPr>
          <w:rFonts w:ascii="Times New Roman" w:hAnsi="Times New Roman"/>
          <w:b/>
          <w:bCs/>
          <w:sz w:val="24"/>
          <w:szCs w:val="24"/>
        </w:rPr>
        <w:t xml:space="preserve">Ответственный за реализацию образовательной программы: </w:t>
      </w:r>
    </w:p>
    <w:p w:rsidR="00A55B27" w:rsidRPr="00A55B27" w:rsidRDefault="00A55B27" w:rsidP="00A55B27">
      <w:pPr>
        <w:ind w:firstLine="425"/>
        <w:contextualSpacing/>
        <w:rPr>
          <w:rFonts w:ascii="Times New Roman" w:hAnsi="Times New Roman"/>
          <w:bCs/>
          <w:sz w:val="24"/>
          <w:szCs w:val="24"/>
        </w:rPr>
      </w:pPr>
      <w:r w:rsidRPr="00A55B27">
        <w:rPr>
          <w:rFonts w:ascii="Times New Roman" w:hAnsi="Times New Roman"/>
          <w:bCs/>
          <w:sz w:val="24"/>
          <w:szCs w:val="24"/>
        </w:rPr>
        <w:t>директор ГИ НГУ</w:t>
      </w:r>
    </w:p>
    <w:p w:rsidR="00A55B27" w:rsidRPr="00A55B27" w:rsidRDefault="00A55B27" w:rsidP="00A55B27">
      <w:pPr>
        <w:ind w:firstLine="425"/>
        <w:contextualSpacing/>
        <w:rPr>
          <w:rFonts w:ascii="Times New Roman" w:hAnsi="Times New Roman"/>
          <w:i/>
          <w:sz w:val="24"/>
          <w:szCs w:val="24"/>
        </w:rPr>
      </w:pPr>
      <w:r w:rsidRPr="00A55B27">
        <w:rPr>
          <w:rFonts w:ascii="Times New Roman" w:hAnsi="Times New Roman"/>
          <w:sz w:val="24"/>
          <w:szCs w:val="24"/>
        </w:rPr>
        <w:t>д.и.н., проф. Зуев Андрей Сергеевич</w:t>
      </w:r>
      <w:r w:rsidRPr="00A55B27">
        <w:rPr>
          <w:rFonts w:ascii="Times New Roman" w:hAnsi="Times New Roman"/>
          <w:sz w:val="24"/>
          <w:szCs w:val="24"/>
        </w:rPr>
        <w:tab/>
      </w:r>
      <w:r w:rsidRPr="00A55B27">
        <w:rPr>
          <w:rFonts w:ascii="Times New Roman" w:hAnsi="Times New Roman"/>
          <w:sz w:val="24"/>
          <w:szCs w:val="24"/>
        </w:rPr>
        <w:tab/>
      </w:r>
      <w:r w:rsidRPr="00A55B27">
        <w:rPr>
          <w:rFonts w:ascii="Times New Roman" w:hAnsi="Times New Roman"/>
          <w:sz w:val="24"/>
          <w:szCs w:val="24"/>
        </w:rPr>
        <w:tab/>
      </w:r>
      <w:r w:rsidRPr="00A55B27">
        <w:rPr>
          <w:rFonts w:ascii="Times New Roman" w:hAnsi="Times New Roman"/>
          <w:sz w:val="24"/>
          <w:szCs w:val="24"/>
        </w:rPr>
        <w:tab/>
        <w:t xml:space="preserve">     </w:t>
      </w:r>
      <w:r w:rsidRPr="00A55B27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A55B27">
        <w:rPr>
          <w:rFonts w:ascii="Times New Roman" w:hAnsi="Times New Roman"/>
          <w:i/>
          <w:sz w:val="24"/>
          <w:szCs w:val="24"/>
        </w:rPr>
        <w:t>__________</w:t>
      </w:r>
    </w:p>
    <w:p w:rsidR="00A55B27" w:rsidRPr="00A55B27" w:rsidRDefault="00A55B27" w:rsidP="00A55B27">
      <w:pPr>
        <w:widowControl w:val="0"/>
        <w:autoSpaceDE w:val="0"/>
        <w:autoSpaceDN w:val="0"/>
        <w:adjustRightInd w:val="0"/>
        <w:ind w:firstLine="425"/>
        <w:contextualSpacing/>
        <w:rPr>
          <w:rFonts w:ascii="Times New Roman" w:hAnsi="Times New Roman"/>
          <w:i/>
          <w:sz w:val="24"/>
          <w:szCs w:val="24"/>
        </w:rPr>
      </w:pPr>
      <w:r w:rsidRPr="00A55B2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A03A38" w:rsidRPr="00A55B27" w:rsidRDefault="00A03A38" w:rsidP="00B5208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7401" w:rsidRPr="00987401" w:rsidRDefault="001219CC" w:rsidP="00987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558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column"/>
      </w:r>
      <w:r w:rsidR="00987401" w:rsidRPr="0098740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Министерство науки и высшего образования Российской Федерации</w:t>
      </w:r>
    </w:p>
    <w:p w:rsidR="001219CC" w:rsidRPr="001558B8" w:rsidRDefault="001219CC" w:rsidP="00B52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  <w:r w:rsidRPr="001558B8">
        <w:rPr>
          <w:rFonts w:ascii="Times New Roman" w:hAnsi="Times New Roman"/>
          <w:color w:val="000000"/>
          <w:sz w:val="24"/>
          <w:szCs w:val="24"/>
        </w:rPr>
        <w:br/>
        <w:t>высшего образования «Новосибирский национальный исследовательский</w:t>
      </w:r>
      <w:r w:rsidRPr="001558B8">
        <w:rPr>
          <w:rFonts w:ascii="Times New Roman" w:hAnsi="Times New Roman"/>
          <w:color w:val="000000"/>
          <w:sz w:val="24"/>
          <w:szCs w:val="24"/>
        </w:rPr>
        <w:br/>
        <w:t>государственный университет» (Новосибирский государственный университет, НГУ)</w:t>
      </w:r>
    </w:p>
    <w:p w:rsidR="001219CC" w:rsidRPr="001558B8" w:rsidRDefault="001219CC" w:rsidP="00B52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58B8">
        <w:rPr>
          <w:rFonts w:ascii="Times New Roman" w:hAnsi="Times New Roman"/>
          <w:b/>
          <w:bCs/>
          <w:sz w:val="24"/>
          <w:szCs w:val="24"/>
        </w:rPr>
        <w:t>Гуманитарный институт</w:t>
      </w:r>
    </w:p>
    <w:p w:rsidR="001219CC" w:rsidRPr="001558B8" w:rsidRDefault="001219CC" w:rsidP="00B52087">
      <w:pPr>
        <w:spacing w:after="0" w:line="240" w:lineRule="auto"/>
        <w:ind w:firstLine="6096"/>
        <w:jc w:val="center"/>
        <w:rPr>
          <w:rFonts w:ascii="Times New Roman" w:hAnsi="Times New Roman"/>
          <w:sz w:val="24"/>
          <w:szCs w:val="24"/>
        </w:rPr>
      </w:pPr>
    </w:p>
    <w:p w:rsidR="00E56080" w:rsidRPr="001558B8" w:rsidRDefault="00E56080" w:rsidP="00B52087">
      <w:pPr>
        <w:spacing w:after="0" w:line="240" w:lineRule="auto"/>
        <w:ind w:firstLine="6096"/>
        <w:jc w:val="center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УТВЕРЖДАЮ</w:t>
      </w:r>
    </w:p>
    <w:p w:rsidR="00E56080" w:rsidRPr="001558B8" w:rsidRDefault="00E56080" w:rsidP="00B52087">
      <w:pPr>
        <w:spacing w:after="0" w:line="240" w:lineRule="auto"/>
        <w:ind w:firstLine="6096"/>
        <w:jc w:val="center"/>
        <w:rPr>
          <w:rFonts w:ascii="Times New Roman" w:hAnsi="Times New Roman"/>
          <w:sz w:val="24"/>
          <w:szCs w:val="24"/>
        </w:rPr>
      </w:pPr>
    </w:p>
    <w:p w:rsidR="00E56080" w:rsidRPr="001558B8" w:rsidRDefault="00E56080" w:rsidP="00B52087">
      <w:pPr>
        <w:spacing w:after="0" w:line="360" w:lineRule="auto"/>
        <w:ind w:firstLine="6096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Директор ГИ НГУ</w:t>
      </w:r>
    </w:p>
    <w:p w:rsidR="00E56080" w:rsidRPr="001558B8" w:rsidRDefault="00E56080" w:rsidP="00B52087">
      <w:pPr>
        <w:spacing w:after="0" w:line="240" w:lineRule="auto"/>
        <w:ind w:firstLine="1168"/>
        <w:jc w:val="right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_______________ А. С. Зуев</w:t>
      </w:r>
    </w:p>
    <w:p w:rsidR="00E56080" w:rsidRPr="001558B8" w:rsidRDefault="00E56080" w:rsidP="00B52087">
      <w:pPr>
        <w:spacing w:after="0" w:line="240" w:lineRule="auto"/>
        <w:ind w:firstLine="1168"/>
        <w:jc w:val="center"/>
        <w:rPr>
          <w:rFonts w:ascii="Times New Roman" w:hAnsi="Times New Roman"/>
          <w:i/>
          <w:sz w:val="24"/>
          <w:szCs w:val="24"/>
        </w:rPr>
      </w:pPr>
    </w:p>
    <w:p w:rsidR="00E56080" w:rsidRPr="001558B8" w:rsidRDefault="00E56080" w:rsidP="00B52087">
      <w:pPr>
        <w:spacing w:after="0" w:line="240" w:lineRule="auto"/>
        <w:ind w:firstLine="1168"/>
        <w:jc w:val="right"/>
        <w:rPr>
          <w:rFonts w:ascii="Times New Roman" w:hAnsi="Times New Roman"/>
          <w:sz w:val="24"/>
          <w:szCs w:val="24"/>
        </w:rPr>
      </w:pPr>
    </w:p>
    <w:p w:rsidR="00E56080" w:rsidRPr="001558B8" w:rsidRDefault="00E56080" w:rsidP="00B52087">
      <w:pPr>
        <w:spacing w:after="0" w:line="240" w:lineRule="auto"/>
        <w:ind w:firstLine="1168"/>
        <w:jc w:val="right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«___»_____________ 20____ г.</w:t>
      </w: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1219CC" w:rsidRPr="00A55B27" w:rsidRDefault="00A55B27" w:rsidP="00A55B27">
      <w:pPr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A55B27">
        <w:rPr>
          <w:rFonts w:ascii="Times New Roman" w:hAnsi="Times New Roman"/>
          <w:b/>
          <w:spacing w:val="60"/>
          <w:sz w:val="36"/>
          <w:szCs w:val="36"/>
        </w:rPr>
        <w:t>Рабочая программа</w:t>
      </w:r>
      <w:r w:rsidRPr="00A55B27">
        <w:rPr>
          <w:rFonts w:ascii="Times New Roman" w:hAnsi="Times New Roman"/>
          <w:sz w:val="36"/>
          <w:szCs w:val="36"/>
        </w:rPr>
        <w:br/>
      </w:r>
      <w:r w:rsidRPr="00A55B27">
        <w:rPr>
          <w:rFonts w:ascii="Times New Roman" w:hAnsi="Times New Roman"/>
          <w:b/>
          <w:spacing w:val="60"/>
          <w:sz w:val="36"/>
          <w:szCs w:val="36"/>
        </w:rPr>
        <w:t>по дисциплине</w:t>
      </w:r>
      <w:r w:rsidR="001219CC" w:rsidRPr="001558B8">
        <w:rPr>
          <w:rFonts w:ascii="Times New Roman" w:hAnsi="Times New Roman"/>
          <w:sz w:val="24"/>
          <w:szCs w:val="24"/>
        </w:rPr>
        <w:br/>
      </w:r>
    </w:p>
    <w:p w:rsidR="00A55B27" w:rsidRPr="00A55B27" w:rsidRDefault="00A55B27" w:rsidP="00A55B27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A55B27">
        <w:rPr>
          <w:rFonts w:ascii="Times New Roman" w:hAnsi="Times New Roman"/>
          <w:b/>
          <w:sz w:val="40"/>
          <w:szCs w:val="40"/>
        </w:rPr>
        <w:t>Железный век Северной и</w:t>
      </w:r>
    </w:p>
    <w:p w:rsidR="00A55B27" w:rsidRDefault="00A55B27" w:rsidP="00A55B27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A55B27">
        <w:rPr>
          <w:rFonts w:ascii="Times New Roman" w:hAnsi="Times New Roman"/>
          <w:b/>
          <w:sz w:val="40"/>
          <w:szCs w:val="40"/>
        </w:rPr>
        <w:t>Центральной Азии: проблемы изучения</w:t>
      </w:r>
    </w:p>
    <w:p w:rsidR="00A55B27" w:rsidRPr="00A55B27" w:rsidRDefault="00A55B27" w:rsidP="00A55B27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  <w:sz w:val="30"/>
          <w:szCs w:val="28"/>
        </w:rPr>
      </w:pPr>
      <w:r w:rsidRPr="00A55B27">
        <w:rPr>
          <w:rFonts w:ascii="Times New Roman" w:hAnsi="Times New Roman"/>
          <w:b/>
          <w:color w:val="000000"/>
          <w:sz w:val="30"/>
          <w:szCs w:val="28"/>
        </w:rPr>
        <w:t>направление подготовки 46.04.01 История (магистратура)</w:t>
      </w: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27">
        <w:rPr>
          <w:rFonts w:ascii="Times New Roman" w:hAnsi="Times New Roman"/>
          <w:b/>
          <w:color w:val="000000"/>
          <w:sz w:val="28"/>
          <w:szCs w:val="28"/>
        </w:rPr>
        <w:t>магистерская программа</w:t>
      </w: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  <w:sz w:val="30"/>
          <w:szCs w:val="28"/>
        </w:rPr>
      </w:pPr>
      <w:r w:rsidRPr="00A55B27">
        <w:rPr>
          <w:rFonts w:ascii="Times New Roman" w:hAnsi="Times New Roman"/>
          <w:b/>
          <w:color w:val="000000"/>
          <w:sz w:val="30"/>
          <w:szCs w:val="28"/>
        </w:rPr>
        <w:t>Археология и этнография Северной и Центральной Азии</w:t>
      </w:r>
    </w:p>
    <w:p w:rsid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</w:rPr>
      </w:pP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</w:rPr>
      </w:pP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27">
        <w:rPr>
          <w:rFonts w:ascii="Times New Roman" w:hAnsi="Times New Roman"/>
          <w:b/>
          <w:color w:val="000000"/>
          <w:sz w:val="28"/>
          <w:szCs w:val="28"/>
        </w:rPr>
        <w:t>Кафедра археологии и этнографии</w:t>
      </w:r>
    </w:p>
    <w:p w:rsidR="00A55B27" w:rsidRDefault="00A55B27" w:rsidP="00A55B27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B27" w:rsidRPr="001558B8" w:rsidRDefault="00A55B27" w:rsidP="00A55B27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B27" w:rsidRPr="001558B8" w:rsidRDefault="00036027" w:rsidP="00A55B2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1, семестр 1</w:t>
      </w:r>
    </w:p>
    <w:p w:rsidR="00A55B27" w:rsidRPr="001558B8" w:rsidRDefault="00A55B27" w:rsidP="00A55B27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5B27" w:rsidRPr="001558B8" w:rsidRDefault="00A55B27" w:rsidP="00A55B27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558B8">
        <w:rPr>
          <w:rFonts w:ascii="Times New Roman" w:hAnsi="Times New Roman"/>
          <w:color w:val="000000"/>
          <w:sz w:val="28"/>
          <w:szCs w:val="28"/>
        </w:rPr>
        <w:t>Форма обучения очная</w:t>
      </w:r>
    </w:p>
    <w:p w:rsidR="00A55B27" w:rsidRPr="001558B8" w:rsidRDefault="00A55B27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5B27" w:rsidRDefault="00A55B27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5B27" w:rsidRDefault="00A55B27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5B27" w:rsidRPr="001558B8" w:rsidRDefault="00A55B27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5B27" w:rsidRPr="001558B8" w:rsidRDefault="00A55B27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5B27" w:rsidRPr="001558B8" w:rsidRDefault="00A55B27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5B27" w:rsidRPr="001558B8" w:rsidRDefault="00A55B27" w:rsidP="00A55B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>Новосибирск 2018</w:t>
      </w:r>
    </w:p>
    <w:p w:rsidR="001219CC" w:rsidRPr="001558B8" w:rsidRDefault="001219CC" w:rsidP="00F737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br w:type="page"/>
      </w:r>
      <w:r w:rsidRPr="001558B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дисциплины разработана </w:t>
      </w:r>
      <w:r w:rsidR="0097298E" w:rsidRPr="001558B8">
        <w:rPr>
          <w:rFonts w:ascii="Times New Roman" w:hAnsi="Times New Roman"/>
          <w:color w:val="000000"/>
          <w:sz w:val="24"/>
          <w:szCs w:val="24"/>
        </w:rPr>
        <w:t>согласно Федеральному государственному образовательному стандарту высшего образования по направлению подготовки 46.04.01 История (магистратура) (утвержден Приказом Министерства образования и науки РФ № 1300 от 03 ноября 2015 г и рабочему учебному плану по направлению подготовки 46.04.01 История (магистратура)</w:t>
      </w:r>
      <w:r w:rsidR="009266A5" w:rsidRPr="001558B8">
        <w:rPr>
          <w:rFonts w:ascii="Times New Roman" w:hAnsi="Times New Roman"/>
          <w:color w:val="000000"/>
          <w:sz w:val="24"/>
          <w:szCs w:val="24"/>
        </w:rPr>
        <w:t>.</w:t>
      </w:r>
      <w:r w:rsidR="0097298E" w:rsidRPr="001558B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7373A" w:rsidRPr="001558B8">
        <w:rPr>
          <w:rFonts w:ascii="Times New Roman" w:hAnsi="Times New Roman"/>
          <w:color w:val="000000"/>
          <w:sz w:val="24"/>
          <w:szCs w:val="24"/>
        </w:rPr>
        <w:t>Дисциплина относится к дисциплинам по выбору вариативной части, блока Б1.</w:t>
      </w:r>
    </w:p>
    <w:p w:rsidR="00F7373A" w:rsidRPr="001558B8" w:rsidRDefault="00F7373A" w:rsidP="00F73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73A" w:rsidRPr="001558B8" w:rsidRDefault="001219CC" w:rsidP="00F73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 xml:space="preserve">Рабочая программа утверждена решением </w:t>
      </w:r>
      <w:r w:rsidR="00F7373A" w:rsidRPr="001558B8">
        <w:rPr>
          <w:rFonts w:ascii="Times New Roman" w:hAnsi="Times New Roman"/>
          <w:color w:val="000000"/>
          <w:sz w:val="24"/>
          <w:szCs w:val="24"/>
        </w:rPr>
        <w:t>Гуманитарного</w:t>
      </w:r>
      <w:r w:rsidR="00130B41" w:rsidRPr="001558B8">
        <w:rPr>
          <w:rFonts w:ascii="Times New Roman" w:hAnsi="Times New Roman"/>
          <w:color w:val="000000"/>
          <w:sz w:val="24"/>
          <w:szCs w:val="24"/>
        </w:rPr>
        <w:t xml:space="preserve"> института </w:t>
      </w:r>
      <w:r w:rsidR="00F7373A" w:rsidRPr="001558B8">
        <w:rPr>
          <w:rFonts w:ascii="Times New Roman" w:hAnsi="Times New Roman"/>
          <w:color w:val="000000"/>
          <w:shd w:val="clear" w:color="auto" w:fill="FFFFFF"/>
        </w:rPr>
        <w:t>29.05.2018 г. протокол № 13.</w:t>
      </w:r>
    </w:p>
    <w:p w:rsidR="001219CC" w:rsidRPr="001558B8" w:rsidRDefault="001219CC" w:rsidP="00B5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9CC" w:rsidRPr="001558B8" w:rsidRDefault="001219CC" w:rsidP="00B5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66A5" w:rsidRPr="001558B8" w:rsidRDefault="001219CC" w:rsidP="00B520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58B8">
        <w:rPr>
          <w:rFonts w:ascii="Times New Roman" w:hAnsi="Times New Roman"/>
          <w:b/>
          <w:bCs/>
          <w:sz w:val="24"/>
          <w:szCs w:val="24"/>
        </w:rPr>
        <w:t xml:space="preserve">Программу разработал: </w:t>
      </w:r>
    </w:p>
    <w:p w:rsidR="000263D7" w:rsidRPr="001558B8" w:rsidRDefault="000263D7" w:rsidP="00B520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55B27" w:rsidRPr="00A55B27" w:rsidRDefault="00A55B27" w:rsidP="001379DA">
      <w:pPr>
        <w:contextualSpacing/>
        <w:rPr>
          <w:rFonts w:ascii="Times New Roman" w:hAnsi="Times New Roman"/>
          <w:bCs/>
          <w:sz w:val="24"/>
          <w:szCs w:val="24"/>
        </w:rPr>
      </w:pPr>
      <w:r w:rsidRPr="00A55B27">
        <w:rPr>
          <w:rFonts w:ascii="Times New Roman" w:hAnsi="Times New Roman"/>
          <w:bCs/>
          <w:sz w:val="24"/>
          <w:szCs w:val="24"/>
        </w:rPr>
        <w:t xml:space="preserve">канд. ист. наук, </w:t>
      </w:r>
      <w:r w:rsidRPr="00A55B27">
        <w:rPr>
          <w:rFonts w:ascii="Times New Roman" w:hAnsi="Times New Roman"/>
          <w:sz w:val="24"/>
          <w:szCs w:val="24"/>
        </w:rPr>
        <w:t>Борисенко Алиса Юльевна</w:t>
      </w:r>
    </w:p>
    <w:p w:rsidR="00A55B27" w:rsidRPr="00A55B27" w:rsidRDefault="00A55B27" w:rsidP="00A55B27">
      <w:pPr>
        <w:ind w:left="7788"/>
        <w:contextualSpacing/>
        <w:rPr>
          <w:rFonts w:ascii="Times New Roman" w:hAnsi="Times New Roman"/>
          <w:sz w:val="24"/>
          <w:szCs w:val="24"/>
        </w:rPr>
      </w:pPr>
      <w:r w:rsidRPr="00A55B27">
        <w:rPr>
          <w:rFonts w:ascii="Times New Roman" w:hAnsi="Times New Roman"/>
          <w:i/>
          <w:sz w:val="24"/>
          <w:szCs w:val="24"/>
        </w:rPr>
        <w:t xml:space="preserve"> __________</w:t>
      </w:r>
    </w:p>
    <w:p w:rsidR="00A55B27" w:rsidRPr="00A55B27" w:rsidRDefault="00A55B27" w:rsidP="00A55B27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55B2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(подпись)</w:t>
      </w:r>
    </w:p>
    <w:p w:rsidR="00A55B27" w:rsidRPr="00A55B27" w:rsidRDefault="00A55B27" w:rsidP="001379DA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55B27">
        <w:rPr>
          <w:rFonts w:ascii="Times New Roman" w:hAnsi="Times New Roman"/>
          <w:b/>
          <w:bCs/>
          <w:sz w:val="24"/>
          <w:szCs w:val="24"/>
        </w:rPr>
        <w:t>Руководитель магистерской программы:</w:t>
      </w:r>
    </w:p>
    <w:p w:rsidR="00A55B27" w:rsidRPr="00A55B27" w:rsidRDefault="00A55B27" w:rsidP="001379D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55B27">
        <w:rPr>
          <w:rFonts w:ascii="Times New Roman" w:hAnsi="Times New Roman"/>
          <w:sz w:val="24"/>
          <w:szCs w:val="24"/>
        </w:rPr>
        <w:t>академик РАН, д.и.н., проф. Молодин Вячеслав Иванович                        __________</w:t>
      </w:r>
    </w:p>
    <w:p w:rsidR="00A55B27" w:rsidRPr="00A55B27" w:rsidRDefault="00A55B27" w:rsidP="00A55B27">
      <w:pPr>
        <w:widowControl w:val="0"/>
        <w:autoSpaceDE w:val="0"/>
        <w:autoSpaceDN w:val="0"/>
        <w:adjustRightInd w:val="0"/>
        <w:ind w:firstLine="425"/>
        <w:contextualSpacing/>
        <w:rPr>
          <w:rFonts w:ascii="Times New Roman" w:hAnsi="Times New Roman"/>
          <w:i/>
          <w:sz w:val="24"/>
          <w:szCs w:val="24"/>
        </w:rPr>
      </w:pPr>
      <w:r w:rsidRPr="00A55B2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A55B27" w:rsidRPr="00A55B27" w:rsidRDefault="00A55B27" w:rsidP="00A55B27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5B27" w:rsidRPr="00A55B27" w:rsidRDefault="00A55B27" w:rsidP="001379DA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55B27">
        <w:rPr>
          <w:rFonts w:ascii="Times New Roman" w:hAnsi="Times New Roman"/>
          <w:b/>
          <w:bCs/>
          <w:sz w:val="24"/>
          <w:szCs w:val="24"/>
        </w:rPr>
        <w:t xml:space="preserve">Ответственный за реализацию образовательной программы: </w:t>
      </w:r>
    </w:p>
    <w:p w:rsidR="00A55B27" w:rsidRPr="00A55B27" w:rsidRDefault="00A55B27" w:rsidP="001379DA">
      <w:pPr>
        <w:contextualSpacing/>
        <w:rPr>
          <w:rFonts w:ascii="Times New Roman" w:hAnsi="Times New Roman"/>
          <w:bCs/>
          <w:sz w:val="24"/>
          <w:szCs w:val="24"/>
        </w:rPr>
      </w:pPr>
      <w:r w:rsidRPr="00A55B27">
        <w:rPr>
          <w:rFonts w:ascii="Times New Roman" w:hAnsi="Times New Roman"/>
          <w:bCs/>
          <w:sz w:val="24"/>
          <w:szCs w:val="24"/>
        </w:rPr>
        <w:t>директор ГИ НГУ</w:t>
      </w:r>
    </w:p>
    <w:p w:rsidR="00A55B27" w:rsidRPr="00A55B27" w:rsidRDefault="00A55B27" w:rsidP="001379DA">
      <w:pPr>
        <w:contextualSpacing/>
        <w:rPr>
          <w:rFonts w:ascii="Times New Roman" w:hAnsi="Times New Roman"/>
          <w:i/>
          <w:sz w:val="24"/>
          <w:szCs w:val="24"/>
        </w:rPr>
      </w:pPr>
      <w:r w:rsidRPr="00A55B27">
        <w:rPr>
          <w:rFonts w:ascii="Times New Roman" w:hAnsi="Times New Roman"/>
          <w:sz w:val="24"/>
          <w:szCs w:val="24"/>
        </w:rPr>
        <w:t>д.и.н., проф. Зуев Андрей Сергеевич</w:t>
      </w:r>
      <w:r w:rsidRPr="00A55B27">
        <w:rPr>
          <w:rFonts w:ascii="Times New Roman" w:hAnsi="Times New Roman"/>
          <w:sz w:val="24"/>
          <w:szCs w:val="24"/>
        </w:rPr>
        <w:tab/>
      </w:r>
      <w:r w:rsidRPr="00A55B27">
        <w:rPr>
          <w:rFonts w:ascii="Times New Roman" w:hAnsi="Times New Roman"/>
          <w:sz w:val="24"/>
          <w:szCs w:val="24"/>
        </w:rPr>
        <w:tab/>
      </w:r>
      <w:r w:rsidRPr="00A55B27">
        <w:rPr>
          <w:rFonts w:ascii="Times New Roman" w:hAnsi="Times New Roman"/>
          <w:sz w:val="24"/>
          <w:szCs w:val="24"/>
        </w:rPr>
        <w:tab/>
      </w:r>
      <w:r w:rsidRPr="00A55B27">
        <w:rPr>
          <w:rFonts w:ascii="Times New Roman" w:hAnsi="Times New Roman"/>
          <w:sz w:val="24"/>
          <w:szCs w:val="24"/>
        </w:rPr>
        <w:tab/>
        <w:t xml:space="preserve">     </w:t>
      </w:r>
      <w:r w:rsidRPr="00A55B27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A55B27">
        <w:rPr>
          <w:rFonts w:ascii="Times New Roman" w:hAnsi="Times New Roman"/>
          <w:i/>
          <w:sz w:val="24"/>
          <w:szCs w:val="24"/>
        </w:rPr>
        <w:t>__________</w:t>
      </w:r>
    </w:p>
    <w:p w:rsidR="00A55B27" w:rsidRPr="00A55B27" w:rsidRDefault="00A55B27" w:rsidP="00A55B27">
      <w:pPr>
        <w:widowControl w:val="0"/>
        <w:autoSpaceDE w:val="0"/>
        <w:autoSpaceDN w:val="0"/>
        <w:adjustRightInd w:val="0"/>
        <w:ind w:firstLine="425"/>
        <w:contextualSpacing/>
        <w:rPr>
          <w:rFonts w:ascii="Times New Roman" w:hAnsi="Times New Roman"/>
          <w:i/>
          <w:sz w:val="24"/>
          <w:szCs w:val="24"/>
        </w:rPr>
      </w:pPr>
      <w:r w:rsidRPr="00A55B2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D54F90" w:rsidRPr="001558B8" w:rsidRDefault="00D54F90" w:rsidP="00B5208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5B27" w:rsidRDefault="00A55B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9266A5" w:rsidRPr="001558B8" w:rsidRDefault="009266A5" w:rsidP="00B5208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19CC" w:rsidRDefault="001219CC" w:rsidP="00A55B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8B8">
        <w:rPr>
          <w:rFonts w:ascii="Times New Roman" w:hAnsi="Times New Roman"/>
          <w:b/>
          <w:bCs/>
          <w:color w:val="000000"/>
          <w:sz w:val="28"/>
          <w:szCs w:val="28"/>
        </w:rPr>
        <w:t>Аннотация к рабочей программе дисциплины</w:t>
      </w:r>
    </w:p>
    <w:p w:rsidR="002E087B" w:rsidRPr="001558B8" w:rsidRDefault="002E087B" w:rsidP="00A55B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2FB8" w:rsidRPr="001558B8" w:rsidRDefault="008A2FB8" w:rsidP="008A2FB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>Дисциплина «Железный век Северной и Центральной Азии: проблемы изучения» реализуется в рамках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8B8"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8B8">
        <w:rPr>
          <w:rFonts w:ascii="Times New Roman" w:hAnsi="Times New Roman"/>
          <w:color w:val="000000"/>
          <w:sz w:val="24"/>
          <w:szCs w:val="24"/>
        </w:rPr>
        <w:t>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по направлению</w:t>
      </w:r>
      <w:r w:rsidRPr="001558B8">
        <w:rPr>
          <w:rFonts w:ascii="Times New Roman" w:hAnsi="Times New Roman"/>
          <w:color w:val="000000"/>
          <w:sz w:val="24"/>
          <w:szCs w:val="24"/>
        </w:rPr>
        <w:t xml:space="preserve"> 46.04.01 История (магистратура)</w:t>
      </w:r>
      <w:r w:rsidR="009A3078">
        <w:rPr>
          <w:rFonts w:ascii="Times New Roman" w:hAnsi="Times New Roman"/>
          <w:color w:val="000000"/>
          <w:sz w:val="24"/>
          <w:szCs w:val="24"/>
        </w:rPr>
        <w:t>, программа «</w:t>
      </w:r>
      <w:r>
        <w:rPr>
          <w:rFonts w:ascii="Times New Roman" w:hAnsi="Times New Roman"/>
          <w:color w:val="000000"/>
          <w:sz w:val="24"/>
          <w:szCs w:val="24"/>
        </w:rPr>
        <w:t>Археология и этнография Северной и Центральной Азии»</w:t>
      </w:r>
      <w:r w:rsidRPr="001558B8">
        <w:rPr>
          <w:rFonts w:ascii="Times New Roman" w:hAnsi="Times New Roman"/>
          <w:color w:val="000000"/>
          <w:sz w:val="24"/>
          <w:szCs w:val="24"/>
        </w:rPr>
        <w:t xml:space="preserve"> по очной форме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8B8">
        <w:rPr>
          <w:rFonts w:ascii="Times New Roman" w:hAnsi="Times New Roman"/>
          <w:color w:val="000000"/>
          <w:sz w:val="24"/>
          <w:szCs w:val="24"/>
        </w:rPr>
        <w:t>обучения на русском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8B8">
        <w:rPr>
          <w:rFonts w:ascii="Times New Roman" w:hAnsi="Times New Roman"/>
          <w:color w:val="000000"/>
          <w:sz w:val="24"/>
          <w:szCs w:val="24"/>
        </w:rPr>
        <w:t>языке.</w:t>
      </w:r>
    </w:p>
    <w:p w:rsidR="008A2FB8" w:rsidRPr="001558B8" w:rsidRDefault="008A2FB8" w:rsidP="008A2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 xml:space="preserve">Программа курса включает </w:t>
      </w:r>
      <w:r>
        <w:rPr>
          <w:rFonts w:ascii="Times New Roman" w:hAnsi="Times New Roman"/>
          <w:sz w:val="24"/>
          <w:szCs w:val="24"/>
        </w:rPr>
        <w:t xml:space="preserve">изучение и </w:t>
      </w:r>
      <w:r w:rsidRPr="001558B8">
        <w:rPr>
          <w:rFonts w:ascii="Times New Roman" w:hAnsi="Times New Roman"/>
          <w:sz w:val="24"/>
          <w:szCs w:val="24"/>
        </w:rPr>
        <w:t xml:space="preserve">обсуждение проблем истории археологического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1558B8">
        <w:rPr>
          <w:rFonts w:ascii="Times New Roman" w:hAnsi="Times New Roman"/>
          <w:sz w:val="24"/>
          <w:szCs w:val="24"/>
        </w:rPr>
        <w:t xml:space="preserve"> памятников раннего железного века на территории Северной и Центральной Азии, формулировку основных исследовательских проблем, освещение вопросов организации проведения археологических исследований на современном этапе, вопросы историографии российской и зарубежной, хронологии и периодизации, характеристику основных этапов культурогенеза на обозначенной территории.</w:t>
      </w:r>
    </w:p>
    <w:p w:rsidR="008A2FB8" w:rsidRPr="001558B8" w:rsidRDefault="008A2FB8" w:rsidP="008A2F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В программе дисциплины предлагается к рассмотрению проблемы возникновения и распространения металлической – бронзовой и железной – индустрии на территории Северной и Центральной Азии. В рамках курса рассматриваются вопросы происхождения, расселения и миграций народов в рассматриваемый период, вопросы культурной трансляции и взаимовлияний населения различных регионов.</w:t>
      </w:r>
    </w:p>
    <w:p w:rsidR="008A2FB8" w:rsidRPr="001558B8" w:rsidRDefault="008A2FB8" w:rsidP="008A2F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2FB8" w:rsidRPr="001558B8" w:rsidRDefault="008A2FB8" w:rsidP="008A2FB8">
      <w:pPr>
        <w:pStyle w:val="a6"/>
        <w:pBdr>
          <w:bottom w:val="double" w:sz="6" w:space="1" w:color="auto"/>
        </w:pBdr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558B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Место в образовательной программе:</w:t>
      </w:r>
      <w:r w:rsidRPr="001558B8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Дисциплина «Железный век Северной и Центральной Азии: проблемы изучения» реализуется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перво</w:t>
      </w:r>
      <w:r w:rsidRPr="001558B8">
        <w:rPr>
          <w:rFonts w:ascii="Times New Roman" w:hAnsi="Times New Roman"/>
          <w:color w:val="000000"/>
          <w:sz w:val="24"/>
          <w:szCs w:val="24"/>
          <w:lang w:val="ru-RU"/>
        </w:rPr>
        <w:t>м семестре в рамках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F4155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вариативной </w:t>
      </w:r>
      <w:r w:rsidRPr="001558B8">
        <w:rPr>
          <w:rFonts w:ascii="Times New Roman" w:hAnsi="Times New Roman"/>
          <w:color w:val="000000"/>
          <w:sz w:val="24"/>
          <w:szCs w:val="24"/>
          <w:lang w:val="ru-RU"/>
        </w:rPr>
        <w:t>части дисциплин (модулей) Блока Б1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(Б1.В.ДВ.2)</w:t>
      </w:r>
      <w:r w:rsidRPr="001558B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558B8">
        <w:rPr>
          <w:rFonts w:ascii="Times New Roman" w:hAnsi="Times New Roman"/>
          <w:sz w:val="24"/>
          <w:szCs w:val="24"/>
          <w:lang w:val="ru-RU"/>
        </w:rPr>
        <w:t>Курс лекций по археологии железного века входит в цикл основных лекционных курсов археологической специализации, в соответствии с технологической периодизацией истории развития материальной и духовной культуры. Учебная дисциплина «</w:t>
      </w:r>
      <w:r w:rsidRPr="001558B8">
        <w:rPr>
          <w:rFonts w:ascii="Times New Roman" w:hAnsi="Times New Roman"/>
          <w:color w:val="000000"/>
          <w:sz w:val="24"/>
          <w:szCs w:val="24"/>
          <w:lang w:val="ru-RU"/>
        </w:rPr>
        <w:t>Железный век Северной и Центральной Азии: проблемы изучения</w:t>
      </w:r>
      <w:r w:rsidRPr="001558B8">
        <w:rPr>
          <w:rFonts w:ascii="Times New Roman" w:hAnsi="Times New Roman"/>
          <w:sz w:val="24"/>
          <w:szCs w:val="24"/>
          <w:lang w:val="ru-RU"/>
        </w:rPr>
        <w:t xml:space="preserve">» преподается в качестве </w:t>
      </w:r>
      <w:r>
        <w:rPr>
          <w:rFonts w:ascii="Times New Roman" w:hAnsi="Times New Roman"/>
          <w:sz w:val="24"/>
          <w:szCs w:val="24"/>
          <w:lang w:val="ru-RU"/>
        </w:rPr>
        <w:t>дисциплины по выбору.</w:t>
      </w:r>
    </w:p>
    <w:p w:rsidR="008A2FB8" w:rsidRPr="001558B8" w:rsidRDefault="008A2FB8" w:rsidP="008A2FB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2FB8" w:rsidRPr="002E087B" w:rsidRDefault="008A2FB8" w:rsidP="008A2FB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087B">
        <w:rPr>
          <w:rFonts w:ascii="Times New Roman" w:hAnsi="Times New Roman"/>
          <w:b/>
          <w:bCs/>
          <w:color w:val="000000"/>
          <w:sz w:val="24"/>
          <w:szCs w:val="24"/>
        </w:rPr>
        <w:t>Виды организации учебной деятельности и их объём</w:t>
      </w:r>
    </w:p>
    <w:p w:rsidR="008A2FB8" w:rsidRPr="002E087B" w:rsidRDefault="008A2FB8" w:rsidP="008A2FB8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2E087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Таблица 1.1</w:t>
      </w:r>
    </w:p>
    <w:p w:rsidR="008A2FB8" w:rsidRPr="002E087B" w:rsidRDefault="008A2FB8" w:rsidP="008A2FB8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16"/>
        <w:gridCol w:w="3309"/>
      </w:tblGrid>
      <w:tr w:rsidR="008A2FB8" w:rsidRPr="002E087B" w:rsidTr="00830D59">
        <w:tc>
          <w:tcPr>
            <w:tcW w:w="6016" w:type="dxa"/>
            <w:shd w:val="clear" w:color="auto" w:fill="auto"/>
          </w:tcPr>
          <w:p w:rsidR="008A2FB8" w:rsidRPr="002E087B" w:rsidRDefault="008A2FB8" w:rsidP="002E087B">
            <w:pPr>
              <w:keepNext/>
              <w:spacing w:after="0" w:line="36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3309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>108 часа</w:t>
            </w:r>
          </w:p>
        </w:tc>
      </w:tr>
      <w:tr w:rsidR="008A2FB8" w:rsidRPr="002E087B" w:rsidTr="00830D59">
        <w:tc>
          <w:tcPr>
            <w:tcW w:w="6016" w:type="dxa"/>
            <w:shd w:val="clear" w:color="auto" w:fill="auto"/>
          </w:tcPr>
          <w:p w:rsidR="008A2FB8" w:rsidRPr="002E087B" w:rsidRDefault="008A2FB8" w:rsidP="002E087B">
            <w:pPr>
              <w:keepNext/>
              <w:spacing w:after="0" w:line="36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>Контактная работа со студентом:</w:t>
            </w:r>
          </w:p>
        </w:tc>
        <w:tc>
          <w:tcPr>
            <w:tcW w:w="3309" w:type="dxa"/>
            <w:shd w:val="clear" w:color="auto" w:fill="auto"/>
          </w:tcPr>
          <w:p w:rsidR="008A2FB8" w:rsidRPr="002E087B" w:rsidRDefault="0085308F" w:rsidP="002E087B">
            <w:pPr>
              <w:spacing w:after="0" w:line="360" w:lineRule="auto"/>
              <w:ind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="008A2FB8" w:rsidRPr="002E087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A2FB8" w:rsidRPr="002E087B" w:rsidTr="00830D59">
        <w:tc>
          <w:tcPr>
            <w:tcW w:w="6016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Аудиторные занятие, в том числе:</w:t>
            </w:r>
          </w:p>
        </w:tc>
        <w:tc>
          <w:tcPr>
            <w:tcW w:w="3309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ind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>36 часов</w:t>
            </w:r>
          </w:p>
        </w:tc>
      </w:tr>
      <w:tr w:rsidR="008A2FB8" w:rsidRPr="002E087B" w:rsidTr="00830D59">
        <w:tc>
          <w:tcPr>
            <w:tcW w:w="6016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лекции</w:t>
            </w:r>
          </w:p>
        </w:tc>
        <w:tc>
          <w:tcPr>
            <w:tcW w:w="3309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ind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>36 часов</w:t>
            </w:r>
          </w:p>
        </w:tc>
      </w:tr>
      <w:tr w:rsidR="008A2FB8" w:rsidRPr="002E087B" w:rsidTr="00830D59">
        <w:tc>
          <w:tcPr>
            <w:tcW w:w="6016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практические занятия</w:t>
            </w:r>
          </w:p>
        </w:tc>
        <w:tc>
          <w:tcPr>
            <w:tcW w:w="3309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ind w:hanging="1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FB8" w:rsidRPr="002E087B" w:rsidTr="00830D59">
        <w:tc>
          <w:tcPr>
            <w:tcW w:w="6016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Контактные консультации</w:t>
            </w:r>
          </w:p>
        </w:tc>
        <w:tc>
          <w:tcPr>
            <w:tcW w:w="3309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ind w:hanging="1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FB8" w:rsidRPr="002E087B" w:rsidTr="00830D59">
        <w:tc>
          <w:tcPr>
            <w:tcW w:w="6016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3309" w:type="dxa"/>
            <w:shd w:val="clear" w:color="auto" w:fill="auto"/>
          </w:tcPr>
          <w:p w:rsidR="008A2FB8" w:rsidRPr="002E087B" w:rsidRDefault="0085308F" w:rsidP="002E087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>зачет -2</w:t>
            </w:r>
          </w:p>
        </w:tc>
      </w:tr>
      <w:tr w:rsidR="008A2FB8" w:rsidRPr="002E087B" w:rsidTr="00830D59">
        <w:tc>
          <w:tcPr>
            <w:tcW w:w="6016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09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ind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>70 часов</w:t>
            </w:r>
          </w:p>
        </w:tc>
      </w:tr>
      <w:tr w:rsidR="008A2FB8" w:rsidRPr="002E087B" w:rsidTr="00830D59">
        <w:tc>
          <w:tcPr>
            <w:tcW w:w="6016" w:type="dxa"/>
            <w:shd w:val="clear" w:color="auto" w:fill="auto"/>
          </w:tcPr>
          <w:p w:rsidR="008A2FB8" w:rsidRPr="002E087B" w:rsidRDefault="008A2FB8" w:rsidP="002E087B">
            <w:pPr>
              <w:spacing w:after="0" w:line="36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>Зачетные единицы (кредиты)</w:t>
            </w:r>
          </w:p>
        </w:tc>
        <w:tc>
          <w:tcPr>
            <w:tcW w:w="3309" w:type="dxa"/>
            <w:shd w:val="clear" w:color="auto" w:fill="auto"/>
          </w:tcPr>
          <w:p w:rsidR="008A2FB8" w:rsidRPr="002E087B" w:rsidRDefault="0085308F" w:rsidP="002E087B">
            <w:pPr>
              <w:spacing w:after="0" w:line="360" w:lineRule="auto"/>
              <w:ind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2E087B" w:rsidRDefault="002E087B" w:rsidP="008A2F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A2FB8" w:rsidRPr="002E087B" w:rsidRDefault="008A2FB8" w:rsidP="008A2F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7B">
        <w:rPr>
          <w:rFonts w:ascii="Times New Roman" w:hAnsi="Times New Roman"/>
          <w:b/>
          <w:sz w:val="24"/>
          <w:szCs w:val="24"/>
        </w:rPr>
        <w:lastRenderedPageBreak/>
        <w:t>*Одна зачетная единица (ЗЕ) эквивалентна 36часам.</w:t>
      </w:r>
    </w:p>
    <w:p w:rsidR="008A2FB8" w:rsidRPr="001558B8" w:rsidRDefault="008A2FB8" w:rsidP="008A2F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2FB8" w:rsidRPr="001558B8" w:rsidRDefault="008A2FB8" w:rsidP="008A2FB8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58B8">
        <w:rPr>
          <w:rFonts w:ascii="Times New Roman" w:hAnsi="Times New Roman"/>
          <w:b/>
          <w:color w:val="000000"/>
          <w:sz w:val="24"/>
          <w:szCs w:val="24"/>
        </w:rPr>
        <w:t>Цель и задачи изучения дисциплины</w:t>
      </w:r>
    </w:p>
    <w:p w:rsidR="008A2FB8" w:rsidRPr="001558B8" w:rsidRDefault="008A2FB8" w:rsidP="008A2FB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 xml:space="preserve">Дисциплина имеет своей целью усвоение основных учебных и научных материалов по эпохе палеометалла, представленных в широком синхронно-диахронном аспекте и в формировании у студентов теоретико-методологической основы, необходимой при самостоятельной разработке конкретных исследовательских проблем в области археологии, этнографии и этнологии. В ходе обучения </w:t>
      </w:r>
      <w:r>
        <w:rPr>
          <w:rFonts w:ascii="Times New Roman" w:hAnsi="Times New Roman"/>
          <w:sz w:val="24"/>
          <w:szCs w:val="24"/>
        </w:rPr>
        <w:t>магистранты</w:t>
      </w:r>
      <w:r w:rsidRPr="001558B8">
        <w:rPr>
          <w:rFonts w:ascii="Times New Roman" w:hAnsi="Times New Roman"/>
          <w:sz w:val="24"/>
          <w:szCs w:val="24"/>
        </w:rPr>
        <w:t xml:space="preserve"> овладевают основным комплексом знаний о закономерностях развития материальной и духовной культуры, и социальной структуры общества на территории Северной Евразии в период появления и распространения технологии производства металлических изделий из железа в течение периодов раннего железного века и хунно-сяньбийского времени по археологической периодизации.</w:t>
      </w:r>
    </w:p>
    <w:p w:rsidR="008A2FB8" w:rsidRDefault="008A2FB8" w:rsidP="008A2F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2FB8" w:rsidRPr="001558B8" w:rsidRDefault="008A2FB8" w:rsidP="008A2F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 xml:space="preserve">Дисциплина </w:t>
      </w:r>
      <w:r w:rsidRPr="001558B8">
        <w:rPr>
          <w:rFonts w:ascii="Times New Roman" w:hAnsi="Times New Roman"/>
          <w:sz w:val="24"/>
          <w:szCs w:val="24"/>
        </w:rPr>
        <w:t>«Железный век Северной и Центральной Азии: проблемы изучения»</w:t>
      </w:r>
      <w:r w:rsidRPr="001558B8">
        <w:rPr>
          <w:rFonts w:ascii="Times New Roman" w:hAnsi="Times New Roman"/>
          <w:color w:val="000000"/>
          <w:sz w:val="24"/>
          <w:szCs w:val="24"/>
        </w:rPr>
        <w:t xml:space="preserve"> направлена на 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8B8">
        <w:rPr>
          <w:rFonts w:ascii="Times New Roman" w:hAnsi="Times New Roman"/>
          <w:color w:val="000000"/>
          <w:sz w:val="24"/>
          <w:szCs w:val="24"/>
        </w:rPr>
        <w:t>следующих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8B8">
        <w:rPr>
          <w:rFonts w:ascii="Times New Roman" w:hAnsi="Times New Roman"/>
          <w:color w:val="000000"/>
          <w:sz w:val="24"/>
          <w:szCs w:val="24"/>
        </w:rPr>
        <w:t>компетенций:</w:t>
      </w:r>
    </w:p>
    <w:p w:rsidR="008A2FB8" w:rsidRPr="001558B8" w:rsidRDefault="008A2FB8" w:rsidP="008A2FB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A2FB8" w:rsidRPr="00A35484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5484">
        <w:rPr>
          <w:rFonts w:ascii="Times New Roman" w:hAnsi="Times New Roman"/>
          <w:b/>
          <w:color w:val="000000"/>
          <w:sz w:val="24"/>
          <w:szCs w:val="24"/>
        </w:rPr>
        <w:t>ОПК-3 способностью использовать знания в области гуманитарных, социальных и экономических наук при осуществлении экспертных и аналитических работ.</w:t>
      </w:r>
    </w:p>
    <w:p w:rsidR="008A2FB8" w:rsidRPr="00A35484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5484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A35484">
        <w:rPr>
          <w:rFonts w:ascii="Times New Roman" w:hAnsi="Times New Roman"/>
          <w:color w:val="000000"/>
          <w:sz w:val="24"/>
          <w:szCs w:val="24"/>
        </w:rPr>
        <w:t xml:space="preserve">: современные научные проблемы и практические задачи в сфере гуманитарных наук; </w:t>
      </w:r>
      <w:r w:rsidRPr="00A35484">
        <w:rPr>
          <w:rFonts w:ascii="Times New Roman" w:hAnsi="Times New Roman"/>
          <w:bCs/>
          <w:color w:val="000000"/>
          <w:sz w:val="24"/>
          <w:szCs w:val="24"/>
        </w:rPr>
        <w:t>современный уровень и тенденции развития науки; приоритетные направления развития науки, технологий и техники в Российской Федерации; возможности применения научного исследования для творческого решения современных научных проблем и практических задач;</w:t>
      </w:r>
      <w:r w:rsidRPr="00A35484">
        <w:rPr>
          <w:rFonts w:ascii="Times New Roman" w:hAnsi="Times New Roman"/>
          <w:color w:val="000000"/>
          <w:sz w:val="24"/>
          <w:szCs w:val="24"/>
        </w:rPr>
        <w:t xml:space="preserve">основные этапы научного исследования, методику проведения научного исследования. </w:t>
      </w:r>
    </w:p>
    <w:p w:rsidR="008A2FB8" w:rsidRPr="00A35484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5484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A35484">
        <w:rPr>
          <w:rFonts w:ascii="Times New Roman" w:hAnsi="Times New Roman"/>
          <w:color w:val="000000"/>
          <w:sz w:val="24"/>
          <w:szCs w:val="24"/>
        </w:rPr>
        <w:t>: определять проблему, обосновывать актуальность исследования; анализировать передовой опыт в сфере научных исследований, выявлять перспективные направления научных исследований, обосновывать актуальность, теоретическую и практическую значимость исследуемой проблемы; определять объект и предмет исследования; формулировать цели, задачи, гипотезу исследования; обрабатывать, анализировать и интерпретировать результаты исследования.</w:t>
      </w:r>
    </w:p>
    <w:p w:rsidR="008A2FB8" w:rsidRPr="00A35484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5484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A35484">
        <w:rPr>
          <w:rFonts w:ascii="Times New Roman" w:hAnsi="Times New Roman"/>
          <w:color w:val="000000"/>
          <w:sz w:val="24"/>
          <w:szCs w:val="24"/>
        </w:rPr>
        <w:t xml:space="preserve">: навыками критического анализа и способностью оценки современных научных достижений; методами анализа и решения научных и практических проблем; основными методами и рациональными приемами сбора, обработки и представления научной информации. </w:t>
      </w:r>
    </w:p>
    <w:p w:rsidR="008A2FB8" w:rsidRPr="00A35484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5484">
        <w:rPr>
          <w:rFonts w:ascii="Times New Roman" w:hAnsi="Times New Roman"/>
          <w:b/>
          <w:color w:val="000000"/>
          <w:sz w:val="24"/>
          <w:szCs w:val="24"/>
        </w:rPr>
        <w:t>ПК-1 способностью к подготовке и проведению научно-исследовательских работ с использованием знания фундаментальных и прикладных дисциплин программы магистратуры</w:t>
      </w:r>
      <w:r w:rsidRPr="00A35484">
        <w:rPr>
          <w:rFonts w:ascii="Times New Roman" w:hAnsi="Times New Roman"/>
          <w:color w:val="000000"/>
          <w:sz w:val="24"/>
          <w:szCs w:val="24"/>
        </w:rPr>
        <w:t>;</w:t>
      </w:r>
    </w:p>
    <w:p w:rsidR="008A2FB8" w:rsidRPr="001558B8" w:rsidRDefault="008A2FB8" w:rsidP="008A2FB8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i/>
          <w:sz w:val="24"/>
          <w:szCs w:val="24"/>
        </w:rPr>
        <w:t>Знать:</w:t>
      </w:r>
      <w:r w:rsidRPr="001558B8">
        <w:rPr>
          <w:rFonts w:ascii="Times New Roman" w:hAnsi="Times New Roman"/>
          <w:sz w:val="24"/>
          <w:szCs w:val="24"/>
        </w:rPr>
        <w:t xml:space="preserve"> формы и методы археологического знания, их эволюцию; важнейшие вехи истории археологии Северной Азии, место и роль сибирской археологии в мировой культуре и науке; общие тенденции развития археологических культур Северной Евразии в период освоения и последующего развития железоделательной металлургии и металлообработки.</w:t>
      </w:r>
    </w:p>
    <w:p w:rsidR="008A2FB8" w:rsidRPr="001558B8" w:rsidRDefault="008A2FB8" w:rsidP="008A2FB8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58B8">
        <w:rPr>
          <w:rFonts w:ascii="Times New Roman" w:hAnsi="Times New Roman" w:cs="Times New Roman"/>
          <w:i/>
          <w:sz w:val="24"/>
          <w:szCs w:val="24"/>
        </w:rPr>
        <w:t>Уметь:</w:t>
      </w:r>
      <w:r w:rsidRPr="001558B8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в области евразийской археологии для анализа и интерпретации археологического материала в собственной научно-исследовательской деятельности; проводить под научным руководством локальные исследования на основе существующих методик в конкретной узкой области археологического знания с формулировкой аргументированных умозаключений и выводов.</w:t>
      </w:r>
    </w:p>
    <w:p w:rsidR="008A2FB8" w:rsidRPr="001558B8" w:rsidRDefault="008A2FB8" w:rsidP="008A2FB8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58B8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1558B8">
        <w:rPr>
          <w:rFonts w:ascii="Times New Roman" w:hAnsi="Times New Roman" w:cs="Times New Roman"/>
          <w:sz w:val="24"/>
          <w:szCs w:val="24"/>
        </w:rPr>
        <w:t xml:space="preserve"> навыками подготовки научных обзоров, аннотаций, составления рефератов и библиографий по тематике проводимых исследований;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исследований.</w:t>
      </w:r>
    </w:p>
    <w:p w:rsidR="008A2FB8" w:rsidRPr="00B14C4A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C4A">
        <w:rPr>
          <w:rFonts w:ascii="Times New Roman" w:hAnsi="Times New Roman"/>
          <w:b/>
          <w:color w:val="000000"/>
          <w:sz w:val="24"/>
          <w:szCs w:val="24"/>
        </w:rPr>
        <w:t>ПК-2 способностью к анализу и обобщению результатов научного исследования на основе современных междисциплинарных подходов</w:t>
      </w:r>
    </w:p>
    <w:p w:rsidR="008A2FB8" w:rsidRPr="00B14C4A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C4A">
        <w:rPr>
          <w:rFonts w:ascii="Times New Roman" w:hAnsi="Times New Roman"/>
          <w:i/>
          <w:color w:val="000000"/>
          <w:sz w:val="24"/>
          <w:szCs w:val="24"/>
        </w:rPr>
        <w:lastRenderedPageBreak/>
        <w:t>Знать</w:t>
      </w:r>
      <w:r w:rsidRPr="00B14C4A">
        <w:rPr>
          <w:rFonts w:ascii="Times New Roman" w:hAnsi="Times New Roman"/>
          <w:color w:val="000000"/>
          <w:sz w:val="24"/>
          <w:szCs w:val="24"/>
        </w:rPr>
        <w:t xml:space="preserve">: основные средства </w:t>
      </w:r>
      <w:r>
        <w:rPr>
          <w:rFonts w:ascii="Times New Roman" w:hAnsi="Times New Roman"/>
          <w:color w:val="000000"/>
          <w:sz w:val="24"/>
          <w:szCs w:val="24"/>
        </w:rPr>
        <w:t xml:space="preserve">проведения </w:t>
      </w:r>
      <w:r w:rsidRPr="00B14C4A">
        <w:rPr>
          <w:rFonts w:ascii="Times New Roman" w:hAnsi="Times New Roman"/>
          <w:color w:val="000000"/>
          <w:sz w:val="24"/>
          <w:szCs w:val="24"/>
        </w:rPr>
        <w:t xml:space="preserve">научно-теоретического исследования; современные междисциплинарные принципы и </w:t>
      </w:r>
      <w:r>
        <w:rPr>
          <w:rFonts w:ascii="Times New Roman" w:hAnsi="Times New Roman"/>
          <w:color w:val="000000"/>
          <w:sz w:val="24"/>
          <w:szCs w:val="24"/>
        </w:rPr>
        <w:t>подходы</w:t>
      </w:r>
      <w:r w:rsidRPr="00B14C4A">
        <w:rPr>
          <w:rFonts w:ascii="Times New Roman" w:hAnsi="Times New Roman"/>
          <w:color w:val="000000"/>
          <w:sz w:val="24"/>
          <w:szCs w:val="24"/>
        </w:rPr>
        <w:t>.</w:t>
      </w:r>
    </w:p>
    <w:p w:rsidR="008A2FB8" w:rsidRPr="00B14C4A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C4A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B14C4A">
        <w:rPr>
          <w:rFonts w:ascii="Times New Roman" w:hAnsi="Times New Roman"/>
          <w:color w:val="000000"/>
          <w:sz w:val="24"/>
          <w:szCs w:val="24"/>
        </w:rPr>
        <w:t>: осуществлять поиск и оценку междисциплинарных проблем в сфере исторической науки; адаптировать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применять</w:t>
      </w:r>
      <w:r w:rsidRPr="00B14C4A">
        <w:rPr>
          <w:rFonts w:ascii="Times New Roman" w:hAnsi="Times New Roman"/>
          <w:color w:val="000000"/>
          <w:sz w:val="24"/>
          <w:szCs w:val="24"/>
        </w:rPr>
        <w:t xml:space="preserve"> методы других дисциплин в соответствии со спецификой и подходами исторической науки;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осуществлять деятельность </w:t>
      </w:r>
      <w:r w:rsidRPr="00B14C4A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качестве участника</w:t>
      </w:r>
      <w:r w:rsidRPr="00B14C4A">
        <w:rPr>
          <w:rFonts w:ascii="Times New Roman" w:hAnsi="Times New Roman"/>
          <w:color w:val="000000"/>
          <w:sz w:val="24"/>
          <w:szCs w:val="24"/>
        </w:rPr>
        <w:t xml:space="preserve"> междисциплинарного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научного</w:t>
      </w:r>
      <w:r w:rsidRPr="00B14C4A">
        <w:rPr>
          <w:rFonts w:ascii="Times New Roman" w:hAnsi="Times New Roman"/>
          <w:color w:val="000000"/>
          <w:sz w:val="24"/>
          <w:szCs w:val="24"/>
        </w:rPr>
        <w:t xml:space="preserve"> коллектива.</w:t>
      </w:r>
    </w:p>
    <w:p w:rsidR="008A2FB8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C4A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B14C4A">
        <w:rPr>
          <w:rFonts w:ascii="Times New Roman" w:hAnsi="Times New Roman"/>
          <w:color w:val="000000"/>
          <w:sz w:val="24"/>
          <w:szCs w:val="24"/>
        </w:rPr>
        <w:t>: методами анализа и аргументации для выявления и обоснования результатов научного исследования; навыками применения индивидуальных способностей для самостоятельного решения исследовательских задач.</w:t>
      </w:r>
    </w:p>
    <w:p w:rsidR="008A2FB8" w:rsidRDefault="008A2FB8" w:rsidP="008A2FB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2FB8" w:rsidRPr="001558B8" w:rsidRDefault="008A2FB8" w:rsidP="008A2FB8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1558B8">
        <w:rPr>
          <w:rFonts w:ascii="Times New Roman" w:hAnsi="Times New Roman"/>
          <w:b/>
          <w:bCs/>
          <w:color w:val="000000"/>
          <w:sz w:val="24"/>
          <w:szCs w:val="24"/>
        </w:rPr>
        <w:t>Перечень основных разделов дисциплины:</w:t>
      </w:r>
    </w:p>
    <w:p w:rsidR="008A2FB8" w:rsidRPr="001558B8" w:rsidRDefault="008A2FB8" w:rsidP="008A2FB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1558B8">
        <w:rPr>
          <w:rFonts w:ascii="Times New Roman" w:hAnsi="Times New Roman"/>
          <w:i/>
          <w:iCs/>
          <w:sz w:val="24"/>
          <w:szCs w:val="24"/>
        </w:rPr>
        <w:t xml:space="preserve">Раздел первый. </w:t>
      </w:r>
      <w:r w:rsidRPr="001558B8">
        <w:rPr>
          <w:rFonts w:ascii="Times New Roman" w:hAnsi="Times New Roman"/>
          <w:sz w:val="24"/>
          <w:szCs w:val="24"/>
        </w:rPr>
        <w:t>Основные проблемы изучения раннего железного века в археологической науке</w:t>
      </w:r>
      <w:r w:rsidRPr="001558B8">
        <w:rPr>
          <w:rFonts w:ascii="Times New Roman" w:hAnsi="Times New Roman"/>
          <w:i/>
          <w:iCs/>
          <w:sz w:val="24"/>
          <w:szCs w:val="24"/>
        </w:rPr>
        <w:t>.</w:t>
      </w:r>
    </w:p>
    <w:p w:rsidR="008A2FB8" w:rsidRPr="001558B8" w:rsidRDefault="008A2FB8" w:rsidP="008A2F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i/>
          <w:iCs/>
          <w:sz w:val="24"/>
          <w:szCs w:val="24"/>
        </w:rPr>
        <w:t xml:space="preserve">Раздел второй. </w:t>
      </w:r>
      <w:r w:rsidRPr="001558B8">
        <w:rPr>
          <w:rFonts w:ascii="Times New Roman" w:hAnsi="Times New Roman"/>
          <w:sz w:val="24"/>
          <w:szCs w:val="24"/>
        </w:rPr>
        <w:t>Изучение культур раннего железного века евразийских степей</w:t>
      </w:r>
    </w:p>
    <w:p w:rsidR="008A2FB8" w:rsidRPr="001558B8" w:rsidRDefault="008A2FB8" w:rsidP="008A2FB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1558B8">
        <w:rPr>
          <w:rFonts w:ascii="Times New Roman" w:hAnsi="Times New Roman"/>
          <w:i/>
          <w:iCs/>
          <w:sz w:val="24"/>
          <w:szCs w:val="24"/>
        </w:rPr>
        <w:t xml:space="preserve">Раздел третий. </w:t>
      </w:r>
      <w:r w:rsidRPr="001558B8">
        <w:rPr>
          <w:rFonts w:ascii="Times New Roman" w:hAnsi="Times New Roman"/>
          <w:sz w:val="24"/>
          <w:szCs w:val="24"/>
        </w:rPr>
        <w:t>Изучение культур древних городов</w:t>
      </w:r>
    </w:p>
    <w:p w:rsidR="008A2FB8" w:rsidRPr="001558B8" w:rsidRDefault="008A2FB8" w:rsidP="008A2F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i/>
          <w:iCs/>
          <w:sz w:val="24"/>
          <w:szCs w:val="24"/>
        </w:rPr>
        <w:t xml:space="preserve">Раздел четвертый. </w:t>
      </w:r>
      <w:r w:rsidRPr="001558B8">
        <w:rPr>
          <w:rFonts w:ascii="Times New Roman" w:hAnsi="Times New Roman"/>
          <w:sz w:val="24"/>
          <w:szCs w:val="24"/>
        </w:rPr>
        <w:t>Изучение культур лесной зоны Северной Евразии</w:t>
      </w:r>
    </w:p>
    <w:p w:rsidR="008A2FB8" w:rsidRPr="001558B8" w:rsidRDefault="008A2FB8" w:rsidP="008A2F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i/>
          <w:iCs/>
          <w:sz w:val="24"/>
          <w:szCs w:val="24"/>
        </w:rPr>
        <w:t xml:space="preserve">Раздел пятый. </w:t>
      </w:r>
      <w:r w:rsidRPr="001558B8">
        <w:rPr>
          <w:rFonts w:ascii="Times New Roman" w:hAnsi="Times New Roman"/>
          <w:sz w:val="24"/>
          <w:szCs w:val="24"/>
        </w:rPr>
        <w:t>Изучение культур хунно-сяньбийского времени.</w:t>
      </w:r>
    </w:p>
    <w:p w:rsidR="008A2FB8" w:rsidRPr="001558B8" w:rsidRDefault="008A2FB8" w:rsidP="008A2FB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A2FB8" w:rsidRPr="000F4155" w:rsidRDefault="008A2FB8" w:rsidP="008A2FB8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0F4155">
        <w:rPr>
          <w:rFonts w:ascii="Times New Roman" w:hAnsi="Times New Roman"/>
          <w:sz w:val="24"/>
          <w:szCs w:val="24"/>
        </w:rPr>
        <w:t>При освоении дисциплины обучающиеся выполняют следующие виды учебной работы: лекции, самостоятельная работа. В учебном процессе предусматривается использование интерактивных форм проведения занятий</w:t>
      </w:r>
      <w:r w:rsidRPr="000F4155">
        <w:rPr>
          <w:rFonts w:ascii="Times New Roman" w:hAnsi="Times New Roman"/>
          <w:iCs/>
          <w:sz w:val="24"/>
          <w:szCs w:val="24"/>
        </w:rPr>
        <w:t>.</w:t>
      </w:r>
    </w:p>
    <w:p w:rsidR="008A2FB8" w:rsidRPr="000F4155" w:rsidRDefault="008A2FB8" w:rsidP="008A2FB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F4155">
        <w:rPr>
          <w:rFonts w:ascii="Times New Roman" w:hAnsi="Times New Roman"/>
          <w:color w:val="000000"/>
          <w:sz w:val="24"/>
          <w:szCs w:val="24"/>
        </w:rPr>
        <w:t>Самостоятельная работа включает: самостоятельное изучение теоретического материала по разделам дисциплины.</w:t>
      </w:r>
    </w:p>
    <w:p w:rsidR="00881396" w:rsidRDefault="0088139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br w:type="page"/>
      </w:r>
    </w:p>
    <w:p w:rsidR="00881396" w:rsidRPr="001558B8" w:rsidRDefault="00881396" w:rsidP="00881396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58B8">
        <w:rPr>
          <w:rFonts w:ascii="Times New Roman" w:hAnsi="Times New Roman"/>
          <w:b/>
          <w:color w:val="000000"/>
          <w:sz w:val="24"/>
          <w:szCs w:val="24"/>
        </w:rPr>
        <w:lastRenderedPageBreak/>
        <w:t>Цель и задачи изучения дисциплины</w:t>
      </w:r>
    </w:p>
    <w:p w:rsidR="00881396" w:rsidRPr="001558B8" w:rsidRDefault="00881396" w:rsidP="0088139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 xml:space="preserve">Дисциплина имеет своей целью усвоение основных учебных и научных материалов по эпохе палеометалла, представленных в широком синхронно-диахронном аспекте и в формировании у студентов теоретико-методологической основы, необходимой при самостоятельной разработке конкретных исследовательских проблем в области археологии, этнографии и этнологии. В ходе обучения </w:t>
      </w:r>
      <w:r>
        <w:rPr>
          <w:rFonts w:ascii="Times New Roman" w:hAnsi="Times New Roman"/>
          <w:sz w:val="24"/>
          <w:szCs w:val="24"/>
        </w:rPr>
        <w:t>магистранты</w:t>
      </w:r>
      <w:r w:rsidRPr="001558B8">
        <w:rPr>
          <w:rFonts w:ascii="Times New Roman" w:hAnsi="Times New Roman"/>
          <w:sz w:val="24"/>
          <w:szCs w:val="24"/>
        </w:rPr>
        <w:t xml:space="preserve"> овладевают основным комплексом знаний о закономерностях развития материальной и духовной культуры, и социальной структуры общества на территории Северной Евразии в период появления и распространения технологии производства металлических изделий из железа в течение периодов раннего железного века и хунно-сяньбийского времени по археологической периодизации.</w:t>
      </w:r>
    </w:p>
    <w:p w:rsidR="008A2FB8" w:rsidRDefault="008A2FB8" w:rsidP="0088139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1396" w:rsidRPr="001558B8" w:rsidRDefault="00881396" w:rsidP="0088139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 xml:space="preserve">Дисциплина </w:t>
      </w:r>
      <w:r w:rsidRPr="001558B8">
        <w:rPr>
          <w:rFonts w:ascii="Times New Roman" w:hAnsi="Times New Roman"/>
          <w:sz w:val="24"/>
          <w:szCs w:val="24"/>
        </w:rPr>
        <w:t>«Железный век Северной и Центральной Азии: проблемы изучения»</w:t>
      </w:r>
      <w:r w:rsidRPr="001558B8">
        <w:rPr>
          <w:rFonts w:ascii="Times New Roman" w:hAnsi="Times New Roman"/>
          <w:color w:val="000000"/>
          <w:sz w:val="24"/>
          <w:szCs w:val="24"/>
        </w:rPr>
        <w:t xml:space="preserve"> направлена на формирование следующих компетенций:</w:t>
      </w:r>
    </w:p>
    <w:p w:rsidR="00881396" w:rsidRPr="001558B8" w:rsidRDefault="00881396" w:rsidP="0088139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A2FB8" w:rsidRPr="00A35484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5484">
        <w:rPr>
          <w:rFonts w:ascii="Times New Roman" w:hAnsi="Times New Roman"/>
          <w:b/>
          <w:color w:val="000000"/>
          <w:sz w:val="24"/>
          <w:szCs w:val="24"/>
        </w:rPr>
        <w:t>ОПК-3 способностью использовать знания в области гуманитарных, социальных и экономических наук при осуществлении экспертных и аналитических работ.</w:t>
      </w:r>
    </w:p>
    <w:p w:rsidR="008A2FB8" w:rsidRPr="00A35484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5484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A35484">
        <w:rPr>
          <w:rFonts w:ascii="Times New Roman" w:hAnsi="Times New Roman"/>
          <w:color w:val="000000"/>
          <w:sz w:val="24"/>
          <w:szCs w:val="24"/>
        </w:rPr>
        <w:t xml:space="preserve">: современные научные проблемы и практические задачи в сфере гуманитарных наук; </w:t>
      </w:r>
      <w:r w:rsidRPr="00A35484">
        <w:rPr>
          <w:rFonts w:ascii="Times New Roman" w:hAnsi="Times New Roman"/>
          <w:bCs/>
          <w:color w:val="000000"/>
          <w:sz w:val="24"/>
          <w:szCs w:val="24"/>
        </w:rPr>
        <w:t>современный уровень и тенденции развития науки; приоритетные направления развития науки, технологий и техники в Российской Федерации; возможности применения научного исследования для творческого решения современных научных проблем и практических задач;</w:t>
      </w:r>
      <w:r w:rsidRPr="00A35484">
        <w:rPr>
          <w:rFonts w:ascii="Times New Roman" w:hAnsi="Times New Roman"/>
          <w:color w:val="000000"/>
          <w:sz w:val="24"/>
          <w:szCs w:val="24"/>
        </w:rPr>
        <w:t xml:space="preserve">основные этапы научного исследования, методику проведения научного исследования. </w:t>
      </w:r>
    </w:p>
    <w:p w:rsidR="008A2FB8" w:rsidRPr="00A35484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5484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A35484">
        <w:rPr>
          <w:rFonts w:ascii="Times New Roman" w:hAnsi="Times New Roman"/>
          <w:color w:val="000000"/>
          <w:sz w:val="24"/>
          <w:szCs w:val="24"/>
        </w:rPr>
        <w:t>: определять проблему, обосновывать актуальность исследования; анализировать передовой опыт в сфере научных исследований, выявлять перспективные направления научных исследований, обосновывать актуальность, теоретическую и практическую значимость исследуемой проблемы; определять объект и предмет исследования; формулировать цели, задачи, гипотезу исследования; обрабатывать, анализировать и интерпретировать результаты исследования.</w:t>
      </w:r>
    </w:p>
    <w:p w:rsidR="008A2FB8" w:rsidRPr="00A35484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5484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A35484">
        <w:rPr>
          <w:rFonts w:ascii="Times New Roman" w:hAnsi="Times New Roman"/>
          <w:color w:val="000000"/>
          <w:sz w:val="24"/>
          <w:szCs w:val="24"/>
        </w:rPr>
        <w:t xml:space="preserve">: навыками критического анализа и способностью оценки современных научных достижений; методами анализа и решения научных и практических проблем; основными методами и рациональными приемами сбора, обработки и представления научной информации. </w:t>
      </w:r>
    </w:p>
    <w:p w:rsidR="008A2FB8" w:rsidRPr="00A35484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5484">
        <w:rPr>
          <w:rFonts w:ascii="Times New Roman" w:hAnsi="Times New Roman"/>
          <w:b/>
          <w:color w:val="000000"/>
          <w:sz w:val="24"/>
          <w:szCs w:val="24"/>
        </w:rPr>
        <w:t>ПК-1 способностью к подготовке и проведению научно-исследовательских работ с использованием знания фундаментальных и прикладных дисциплин программы магистратуры</w:t>
      </w:r>
      <w:r w:rsidRPr="00A35484">
        <w:rPr>
          <w:rFonts w:ascii="Times New Roman" w:hAnsi="Times New Roman"/>
          <w:color w:val="000000"/>
          <w:sz w:val="24"/>
          <w:szCs w:val="24"/>
        </w:rPr>
        <w:t>;</w:t>
      </w:r>
    </w:p>
    <w:p w:rsidR="008A2FB8" w:rsidRPr="001558B8" w:rsidRDefault="008A2FB8" w:rsidP="008A2FB8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i/>
          <w:sz w:val="24"/>
          <w:szCs w:val="24"/>
        </w:rPr>
        <w:t>Знать:</w:t>
      </w:r>
      <w:r w:rsidRPr="001558B8">
        <w:rPr>
          <w:rFonts w:ascii="Times New Roman" w:hAnsi="Times New Roman"/>
          <w:sz w:val="24"/>
          <w:szCs w:val="24"/>
        </w:rPr>
        <w:t xml:space="preserve"> формы и методы археологического знания, их эволюцию; важнейшие вехи истории археологии Северной Азии, место и роль сибирской археологии в мировой культуре и науке; общие тенденции развития археологических культур Северной Евразии в период освоения и последующего развития железоделательной металлургии и металлообработки.</w:t>
      </w:r>
    </w:p>
    <w:p w:rsidR="008A2FB8" w:rsidRPr="001558B8" w:rsidRDefault="008A2FB8" w:rsidP="008A2FB8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58B8">
        <w:rPr>
          <w:rFonts w:ascii="Times New Roman" w:hAnsi="Times New Roman" w:cs="Times New Roman"/>
          <w:i/>
          <w:sz w:val="24"/>
          <w:szCs w:val="24"/>
        </w:rPr>
        <w:t>Уметь:</w:t>
      </w:r>
      <w:r w:rsidRPr="001558B8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в области евразийской археологии для анализа и интерпретации археологического материала в собственной научно-исследовательской деятельности; проводить под научным руководством локальные исследования на основе существующих методик в конкретной узкой области археологического знания с формулировкой аргументированных умозаключений и выводов.</w:t>
      </w:r>
    </w:p>
    <w:p w:rsidR="008A2FB8" w:rsidRPr="001558B8" w:rsidRDefault="008A2FB8" w:rsidP="008A2FB8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58B8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1558B8">
        <w:rPr>
          <w:rFonts w:ascii="Times New Roman" w:hAnsi="Times New Roman" w:cs="Times New Roman"/>
          <w:sz w:val="24"/>
          <w:szCs w:val="24"/>
        </w:rPr>
        <w:t xml:space="preserve"> навыками подготовки научных обзоров, аннотаций, составления рефератов и библиографий по тематике проводимых исследований;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исследований.</w:t>
      </w:r>
    </w:p>
    <w:p w:rsidR="008A2FB8" w:rsidRPr="00B14C4A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C4A">
        <w:rPr>
          <w:rFonts w:ascii="Times New Roman" w:hAnsi="Times New Roman"/>
          <w:b/>
          <w:color w:val="000000"/>
          <w:sz w:val="24"/>
          <w:szCs w:val="24"/>
        </w:rPr>
        <w:t>ПК-2 способностью к анализу и обобщению результатов научного исследования на основе современных междисциплинарных подходов</w:t>
      </w:r>
    </w:p>
    <w:p w:rsidR="008A2FB8" w:rsidRPr="00B14C4A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C4A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B14C4A">
        <w:rPr>
          <w:rFonts w:ascii="Times New Roman" w:hAnsi="Times New Roman"/>
          <w:color w:val="000000"/>
          <w:sz w:val="24"/>
          <w:szCs w:val="24"/>
        </w:rPr>
        <w:t xml:space="preserve">: основные средства </w:t>
      </w:r>
      <w:r>
        <w:rPr>
          <w:rFonts w:ascii="Times New Roman" w:hAnsi="Times New Roman"/>
          <w:color w:val="000000"/>
          <w:sz w:val="24"/>
          <w:szCs w:val="24"/>
        </w:rPr>
        <w:t xml:space="preserve">проведения </w:t>
      </w:r>
      <w:r w:rsidRPr="00B14C4A">
        <w:rPr>
          <w:rFonts w:ascii="Times New Roman" w:hAnsi="Times New Roman"/>
          <w:color w:val="000000"/>
          <w:sz w:val="24"/>
          <w:szCs w:val="24"/>
        </w:rPr>
        <w:t xml:space="preserve">научно-теоретического исследования; современные междисциплинарные принципы и </w:t>
      </w:r>
      <w:r>
        <w:rPr>
          <w:rFonts w:ascii="Times New Roman" w:hAnsi="Times New Roman"/>
          <w:color w:val="000000"/>
          <w:sz w:val="24"/>
          <w:szCs w:val="24"/>
        </w:rPr>
        <w:t>подходы</w:t>
      </w:r>
      <w:r w:rsidRPr="00B14C4A">
        <w:rPr>
          <w:rFonts w:ascii="Times New Roman" w:hAnsi="Times New Roman"/>
          <w:color w:val="000000"/>
          <w:sz w:val="24"/>
          <w:szCs w:val="24"/>
        </w:rPr>
        <w:t>.</w:t>
      </w:r>
    </w:p>
    <w:p w:rsidR="008A2FB8" w:rsidRPr="00B14C4A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C4A">
        <w:rPr>
          <w:rFonts w:ascii="Times New Roman" w:hAnsi="Times New Roman"/>
          <w:i/>
          <w:color w:val="000000"/>
          <w:sz w:val="24"/>
          <w:szCs w:val="24"/>
        </w:rPr>
        <w:lastRenderedPageBreak/>
        <w:t>Уметь</w:t>
      </w:r>
      <w:r w:rsidRPr="00B14C4A">
        <w:rPr>
          <w:rFonts w:ascii="Times New Roman" w:hAnsi="Times New Roman"/>
          <w:color w:val="000000"/>
          <w:sz w:val="24"/>
          <w:szCs w:val="24"/>
        </w:rPr>
        <w:t>: осуществлять поиск и оценку междисциплинарных проблем в сфере исторической науки; адаптировать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применять</w:t>
      </w:r>
      <w:r w:rsidRPr="00B14C4A">
        <w:rPr>
          <w:rFonts w:ascii="Times New Roman" w:hAnsi="Times New Roman"/>
          <w:color w:val="000000"/>
          <w:sz w:val="24"/>
          <w:szCs w:val="24"/>
        </w:rPr>
        <w:t xml:space="preserve"> методы других дисциплин в соответствии со спецификой и подходами исторической науки;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осуществлять деятельность </w:t>
      </w:r>
      <w:r w:rsidRPr="00B14C4A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качестве участника</w:t>
      </w:r>
      <w:r w:rsidRPr="00B14C4A">
        <w:rPr>
          <w:rFonts w:ascii="Times New Roman" w:hAnsi="Times New Roman"/>
          <w:color w:val="000000"/>
          <w:sz w:val="24"/>
          <w:szCs w:val="24"/>
        </w:rPr>
        <w:t xml:space="preserve"> междисциплинарного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научного</w:t>
      </w:r>
      <w:r w:rsidRPr="00B14C4A">
        <w:rPr>
          <w:rFonts w:ascii="Times New Roman" w:hAnsi="Times New Roman"/>
          <w:color w:val="000000"/>
          <w:sz w:val="24"/>
          <w:szCs w:val="24"/>
        </w:rPr>
        <w:t xml:space="preserve"> коллектива.</w:t>
      </w:r>
    </w:p>
    <w:p w:rsidR="008A2FB8" w:rsidRDefault="008A2FB8" w:rsidP="008A2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C4A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B14C4A">
        <w:rPr>
          <w:rFonts w:ascii="Times New Roman" w:hAnsi="Times New Roman"/>
          <w:color w:val="000000"/>
          <w:sz w:val="24"/>
          <w:szCs w:val="24"/>
        </w:rPr>
        <w:t>: методами анализа и аргументации для выявления и обоснования результатов научного исследования; навыками применения индивидуальных способностей для самостоятельного решения исследовательских задач.</w:t>
      </w:r>
    </w:p>
    <w:p w:rsidR="008A2FB8" w:rsidRDefault="008A2FB8" w:rsidP="008A2FB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C7F" w:rsidRPr="001558B8" w:rsidRDefault="00207C7F" w:rsidP="00B52087">
      <w:pPr>
        <w:spacing w:after="0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07C7F" w:rsidRPr="001558B8" w:rsidRDefault="00207C7F" w:rsidP="00B52087">
      <w:pPr>
        <w:spacing w:after="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58B8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и структура дисциплины </w:t>
      </w:r>
    </w:p>
    <w:p w:rsidR="00207C7F" w:rsidRPr="001558B8" w:rsidRDefault="00207C7F" w:rsidP="00B5208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16"/>
        <w:gridCol w:w="3309"/>
      </w:tblGrid>
      <w:tr w:rsidR="00010464" w:rsidTr="00036027">
        <w:tc>
          <w:tcPr>
            <w:tcW w:w="6016" w:type="dxa"/>
            <w:shd w:val="clear" w:color="auto" w:fill="auto"/>
          </w:tcPr>
          <w:p w:rsidR="00F7373A" w:rsidRPr="001558B8" w:rsidRDefault="00F7373A" w:rsidP="00A35484">
            <w:pPr>
              <w:keepNext/>
              <w:spacing w:after="0" w:line="100" w:lineRule="atLeast"/>
              <w:ind w:firstLine="12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>Общая трудоемкость дисциплины</w:t>
            </w:r>
          </w:p>
        </w:tc>
        <w:tc>
          <w:tcPr>
            <w:tcW w:w="3309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 xml:space="preserve">108 часа </w:t>
            </w:r>
          </w:p>
        </w:tc>
      </w:tr>
      <w:tr w:rsidR="00010464" w:rsidTr="00036027">
        <w:tc>
          <w:tcPr>
            <w:tcW w:w="6016" w:type="dxa"/>
            <w:shd w:val="clear" w:color="auto" w:fill="auto"/>
          </w:tcPr>
          <w:p w:rsidR="00F7373A" w:rsidRPr="001558B8" w:rsidRDefault="00F7373A" w:rsidP="00A35484">
            <w:pPr>
              <w:keepNext/>
              <w:spacing w:after="0" w:line="100" w:lineRule="atLeast"/>
              <w:ind w:firstLine="12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>Контактная работ</w:t>
            </w:r>
            <w:bookmarkStart w:id="0" w:name="_GoBack"/>
            <w:bookmarkEnd w:id="0"/>
            <w:r w:rsidRPr="001558B8">
              <w:rPr>
                <w:rFonts w:ascii="Times New Roman" w:eastAsia="Times New Roman" w:hAnsi="Times New Roman"/>
                <w:sz w:val="24"/>
              </w:rPr>
              <w:t>а со студентом:</w:t>
            </w:r>
          </w:p>
        </w:tc>
        <w:tc>
          <w:tcPr>
            <w:tcW w:w="3309" w:type="dxa"/>
            <w:shd w:val="clear" w:color="auto" w:fill="auto"/>
          </w:tcPr>
          <w:p w:rsidR="00F7373A" w:rsidRPr="001558B8" w:rsidRDefault="0085308F" w:rsidP="00A35484">
            <w:pPr>
              <w:spacing w:after="0" w:line="100" w:lineRule="atLeast"/>
              <w:ind w:hanging="1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38</w:t>
            </w:r>
            <w:r w:rsidR="00F7373A" w:rsidRPr="001558B8">
              <w:rPr>
                <w:rFonts w:ascii="Times New Roman" w:eastAsia="Times New Roman" w:hAnsi="Times New Roman"/>
                <w:sz w:val="24"/>
              </w:rPr>
              <w:t xml:space="preserve"> часов</w:t>
            </w:r>
          </w:p>
        </w:tc>
      </w:tr>
      <w:tr w:rsidR="00010464" w:rsidTr="00036027">
        <w:tc>
          <w:tcPr>
            <w:tcW w:w="6016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ind w:firstLine="12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 xml:space="preserve">           Аудиторные занятие, в том числе:</w:t>
            </w:r>
          </w:p>
        </w:tc>
        <w:tc>
          <w:tcPr>
            <w:tcW w:w="3309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ind w:hanging="12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>36 часов</w:t>
            </w:r>
          </w:p>
        </w:tc>
      </w:tr>
      <w:tr w:rsidR="00010464" w:rsidTr="00036027">
        <w:tc>
          <w:tcPr>
            <w:tcW w:w="6016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ind w:firstLine="12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 xml:space="preserve">                                  лекции</w:t>
            </w:r>
          </w:p>
        </w:tc>
        <w:tc>
          <w:tcPr>
            <w:tcW w:w="3309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ind w:hanging="12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>36 часов</w:t>
            </w:r>
          </w:p>
        </w:tc>
      </w:tr>
      <w:tr w:rsidR="00010464" w:rsidTr="00036027">
        <w:tc>
          <w:tcPr>
            <w:tcW w:w="6016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ind w:firstLine="12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 xml:space="preserve">                                 практические занятия</w:t>
            </w:r>
          </w:p>
        </w:tc>
        <w:tc>
          <w:tcPr>
            <w:tcW w:w="3309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ind w:hanging="12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10464" w:rsidTr="00036027">
        <w:tc>
          <w:tcPr>
            <w:tcW w:w="6016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ind w:firstLine="12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 xml:space="preserve">            Контактные консультации</w:t>
            </w:r>
          </w:p>
        </w:tc>
        <w:tc>
          <w:tcPr>
            <w:tcW w:w="3309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ind w:hanging="12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10464" w:rsidTr="00036027">
        <w:tc>
          <w:tcPr>
            <w:tcW w:w="6016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ind w:firstLine="12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>Форма аттестации</w:t>
            </w:r>
          </w:p>
        </w:tc>
        <w:tc>
          <w:tcPr>
            <w:tcW w:w="3309" w:type="dxa"/>
            <w:shd w:val="clear" w:color="auto" w:fill="auto"/>
          </w:tcPr>
          <w:p w:rsidR="00F7373A" w:rsidRPr="001558B8" w:rsidRDefault="0085308F" w:rsidP="0085308F">
            <w:pPr>
              <w:spacing w:after="0" w:line="100" w:lineRule="atLeast"/>
              <w:ind w:hanging="1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зачет- </w:t>
            </w:r>
            <w:r w:rsidR="00F7373A" w:rsidRPr="001558B8">
              <w:rPr>
                <w:rFonts w:ascii="Times New Roman" w:eastAsia="Times New Roman" w:hAnsi="Times New Roman"/>
                <w:sz w:val="24"/>
              </w:rPr>
              <w:t xml:space="preserve">2 </w:t>
            </w:r>
          </w:p>
        </w:tc>
      </w:tr>
      <w:tr w:rsidR="00010464" w:rsidTr="00036027">
        <w:tc>
          <w:tcPr>
            <w:tcW w:w="6016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ind w:firstLine="12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3309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ind w:hanging="12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>70 часов</w:t>
            </w:r>
          </w:p>
        </w:tc>
      </w:tr>
      <w:tr w:rsidR="00010464" w:rsidTr="00036027">
        <w:tc>
          <w:tcPr>
            <w:tcW w:w="6016" w:type="dxa"/>
            <w:shd w:val="clear" w:color="auto" w:fill="auto"/>
          </w:tcPr>
          <w:p w:rsidR="00F7373A" w:rsidRPr="001558B8" w:rsidRDefault="00F7373A" w:rsidP="00A35484">
            <w:pPr>
              <w:spacing w:after="0" w:line="100" w:lineRule="atLeast"/>
              <w:ind w:firstLine="12"/>
              <w:rPr>
                <w:rFonts w:ascii="Times New Roman" w:eastAsia="Times New Roman" w:hAnsi="Times New Roman"/>
                <w:sz w:val="24"/>
              </w:rPr>
            </w:pPr>
            <w:r w:rsidRPr="001558B8">
              <w:rPr>
                <w:rFonts w:ascii="Times New Roman" w:eastAsia="Times New Roman" w:hAnsi="Times New Roman"/>
                <w:sz w:val="24"/>
              </w:rPr>
              <w:t>Зачетные единицы (кредиты)</w:t>
            </w:r>
          </w:p>
        </w:tc>
        <w:tc>
          <w:tcPr>
            <w:tcW w:w="3309" w:type="dxa"/>
            <w:shd w:val="clear" w:color="auto" w:fill="auto"/>
          </w:tcPr>
          <w:p w:rsidR="00F7373A" w:rsidRPr="001558B8" w:rsidRDefault="0085308F" w:rsidP="00A35484">
            <w:pPr>
              <w:spacing w:after="0" w:line="100" w:lineRule="atLeast"/>
              <w:ind w:hanging="1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</w:tbl>
    <w:p w:rsidR="001219CC" w:rsidRPr="001558B8" w:rsidRDefault="001219CC" w:rsidP="00B52087">
      <w:pPr>
        <w:spacing w:after="0" w:line="100" w:lineRule="atLeast"/>
        <w:rPr>
          <w:rFonts w:ascii="Times New Roman" w:hAnsi="Times New Roman"/>
        </w:rPr>
      </w:pPr>
    </w:p>
    <w:p w:rsidR="001219CC" w:rsidRPr="001558B8" w:rsidRDefault="001219CC" w:rsidP="00B52087">
      <w:pPr>
        <w:widowControl w:val="0"/>
        <w:tabs>
          <w:tab w:val="left" w:pos="-142"/>
        </w:tabs>
        <w:suppressAutoHyphens/>
        <w:autoSpaceDE w:val="0"/>
        <w:spacing w:after="0" w:line="100" w:lineRule="atLeast"/>
        <w:ind w:hanging="2226"/>
        <w:jc w:val="center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eastAsia="Times New Roman" w:hAnsi="Times New Roman"/>
          <w:b/>
          <w:bCs/>
          <w:sz w:val="24"/>
          <w:szCs w:val="24"/>
        </w:rPr>
        <w:t>Учебно-тематический план курса</w:t>
      </w:r>
    </w:p>
    <w:p w:rsidR="001219CC" w:rsidRPr="001558B8" w:rsidRDefault="001219CC" w:rsidP="00B52087">
      <w:pPr>
        <w:pStyle w:val="10"/>
        <w:spacing w:line="100" w:lineRule="atLeast"/>
        <w:ind w:left="0"/>
        <w:jc w:val="both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735"/>
        <w:gridCol w:w="709"/>
        <w:gridCol w:w="850"/>
        <w:gridCol w:w="709"/>
        <w:gridCol w:w="638"/>
        <w:gridCol w:w="638"/>
        <w:gridCol w:w="1843"/>
      </w:tblGrid>
      <w:tr w:rsidR="00207C7F" w:rsidRPr="001558B8" w:rsidTr="003430C6">
        <w:tc>
          <w:tcPr>
            <w:tcW w:w="484" w:type="dxa"/>
            <w:shd w:val="clear" w:color="auto" w:fill="auto"/>
          </w:tcPr>
          <w:p w:rsidR="00207C7F" w:rsidRPr="001558B8" w:rsidRDefault="00207C7F" w:rsidP="00B520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C7F" w:rsidRPr="001558B8" w:rsidRDefault="00207C7F" w:rsidP="00B520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C7F" w:rsidRPr="001558B8" w:rsidRDefault="00207C7F" w:rsidP="00B520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07C7F" w:rsidRPr="001558B8" w:rsidRDefault="00207C7F" w:rsidP="00B520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35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09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0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Неделя семестра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843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 xml:space="preserve">Формы текущего контроля успеваемости </w:t>
            </w:r>
          </w:p>
          <w:p w:rsidR="00207C7F" w:rsidRPr="001558B8" w:rsidRDefault="00207C7F" w:rsidP="00B5208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i/>
                <w:sz w:val="24"/>
                <w:szCs w:val="24"/>
              </w:rPr>
              <w:t>(по неделям семестра)</w:t>
            </w:r>
          </w:p>
          <w:p w:rsidR="00207C7F" w:rsidRPr="001558B8" w:rsidRDefault="00207C7F" w:rsidP="00B520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промежуточной аттестации </w:t>
            </w:r>
          </w:p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i/>
                <w:sz w:val="24"/>
                <w:szCs w:val="24"/>
              </w:rPr>
              <w:t>(по семестрам)</w:t>
            </w:r>
          </w:p>
        </w:tc>
      </w:tr>
      <w:tr w:rsidR="00207C7F" w:rsidRPr="001558B8" w:rsidTr="003430C6">
        <w:tc>
          <w:tcPr>
            <w:tcW w:w="484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Общ.</w:t>
            </w:r>
          </w:p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638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638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Самост. раб.</w:t>
            </w:r>
          </w:p>
          <w:p w:rsidR="00207C7F" w:rsidRPr="001558B8" w:rsidRDefault="00207C7F" w:rsidP="00B52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7C7F" w:rsidRPr="001558B8" w:rsidRDefault="00207C7F" w:rsidP="00B52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C7F" w:rsidRPr="001558B8" w:rsidTr="003430C6">
        <w:tc>
          <w:tcPr>
            <w:tcW w:w="484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Основные проблемы изучения раннего железного века в архео</w:t>
            </w:r>
            <w:r w:rsidRPr="001558B8">
              <w:rPr>
                <w:rFonts w:ascii="Times New Roman" w:hAnsi="Times New Roman"/>
                <w:sz w:val="24"/>
                <w:szCs w:val="24"/>
              </w:rPr>
              <w:lastRenderedPageBreak/>
              <w:t>логической науке</w:t>
            </w:r>
          </w:p>
        </w:tc>
        <w:tc>
          <w:tcPr>
            <w:tcW w:w="709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07C7F" w:rsidRPr="00BE19F0" w:rsidRDefault="00BE19F0" w:rsidP="00BE19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  <w:shd w:val="clear" w:color="auto" w:fill="auto"/>
          </w:tcPr>
          <w:p w:rsidR="00207C7F" w:rsidRPr="00BE19F0" w:rsidRDefault="00BE19F0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207C7F" w:rsidRPr="00010464" w:rsidRDefault="00BE19F0" w:rsidP="00BE19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C7F" w:rsidRPr="001558B8" w:rsidTr="003430C6">
        <w:tc>
          <w:tcPr>
            <w:tcW w:w="484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5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Изучение культур раннего железного века евразийских степей</w:t>
            </w:r>
          </w:p>
        </w:tc>
        <w:tc>
          <w:tcPr>
            <w:tcW w:w="709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709" w:type="dxa"/>
            <w:shd w:val="clear" w:color="auto" w:fill="auto"/>
          </w:tcPr>
          <w:p w:rsidR="00207C7F" w:rsidRPr="00BE19F0" w:rsidRDefault="00BE19F0" w:rsidP="00BE19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8" w:type="dxa"/>
            <w:shd w:val="clear" w:color="auto" w:fill="auto"/>
          </w:tcPr>
          <w:p w:rsidR="00207C7F" w:rsidRPr="00BE19F0" w:rsidRDefault="00BE19F0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:rsidR="00207C7F" w:rsidRPr="00010464" w:rsidRDefault="00207C7F" w:rsidP="00BE19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64">
              <w:rPr>
                <w:rFonts w:ascii="Times New Roman" w:hAnsi="Times New Roman"/>
                <w:sz w:val="24"/>
                <w:szCs w:val="24"/>
              </w:rPr>
              <w:t>1</w:t>
            </w:r>
            <w:r w:rsidR="00BE19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C7F" w:rsidRPr="001558B8" w:rsidTr="003430C6">
        <w:tc>
          <w:tcPr>
            <w:tcW w:w="484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Изучение культур древних городов</w:t>
            </w:r>
          </w:p>
        </w:tc>
        <w:tc>
          <w:tcPr>
            <w:tcW w:w="709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709" w:type="dxa"/>
            <w:shd w:val="clear" w:color="auto" w:fill="auto"/>
          </w:tcPr>
          <w:p w:rsidR="00207C7F" w:rsidRPr="00BE19F0" w:rsidRDefault="00BE19F0" w:rsidP="00BE19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  <w:shd w:val="clear" w:color="auto" w:fill="auto"/>
          </w:tcPr>
          <w:p w:rsidR="00207C7F" w:rsidRPr="00BE19F0" w:rsidRDefault="00BE19F0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207C7F" w:rsidRPr="00010464" w:rsidRDefault="00BE19F0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C7F" w:rsidRPr="001558B8" w:rsidTr="003430C6">
        <w:tc>
          <w:tcPr>
            <w:tcW w:w="484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Изучение культур лесной зоны Северной Евразии</w:t>
            </w:r>
          </w:p>
        </w:tc>
        <w:tc>
          <w:tcPr>
            <w:tcW w:w="709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709" w:type="dxa"/>
            <w:shd w:val="clear" w:color="auto" w:fill="auto"/>
          </w:tcPr>
          <w:p w:rsidR="00207C7F" w:rsidRPr="00BE19F0" w:rsidRDefault="00BE19F0" w:rsidP="00BE19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8" w:type="dxa"/>
            <w:shd w:val="clear" w:color="auto" w:fill="auto"/>
          </w:tcPr>
          <w:p w:rsidR="00207C7F" w:rsidRPr="00BE19F0" w:rsidRDefault="00BE19F0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:rsidR="00207C7F" w:rsidRPr="00010464" w:rsidRDefault="00BE19F0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C7F" w:rsidRPr="001558B8" w:rsidTr="003430C6">
        <w:tc>
          <w:tcPr>
            <w:tcW w:w="484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Изучение культур хунно-сяньбийского времени</w:t>
            </w:r>
          </w:p>
        </w:tc>
        <w:tc>
          <w:tcPr>
            <w:tcW w:w="709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709" w:type="dxa"/>
            <w:shd w:val="clear" w:color="auto" w:fill="auto"/>
          </w:tcPr>
          <w:p w:rsidR="00207C7F" w:rsidRPr="00BE19F0" w:rsidRDefault="00BE19F0" w:rsidP="00BE19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8" w:type="dxa"/>
            <w:shd w:val="clear" w:color="auto" w:fill="auto"/>
          </w:tcPr>
          <w:p w:rsidR="00207C7F" w:rsidRPr="00BE19F0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shd w:val="clear" w:color="auto" w:fill="auto"/>
          </w:tcPr>
          <w:p w:rsidR="00207C7F" w:rsidRPr="00010464" w:rsidRDefault="00BE19F0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C7F" w:rsidRPr="001558B8" w:rsidTr="003430C6">
        <w:tc>
          <w:tcPr>
            <w:tcW w:w="484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07C7F" w:rsidRPr="00010464" w:rsidRDefault="00340D1D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7C7F" w:rsidRPr="001558B8" w:rsidRDefault="00207C7F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D1D" w:rsidRPr="001558B8" w:rsidTr="003430C6">
        <w:tc>
          <w:tcPr>
            <w:tcW w:w="484" w:type="dxa"/>
            <w:shd w:val="clear" w:color="auto" w:fill="auto"/>
          </w:tcPr>
          <w:p w:rsidR="00340D1D" w:rsidRPr="001558B8" w:rsidRDefault="00CB309C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5" w:type="dxa"/>
            <w:shd w:val="clear" w:color="auto" w:fill="auto"/>
          </w:tcPr>
          <w:p w:rsidR="00340D1D" w:rsidRPr="001558B8" w:rsidRDefault="00340D1D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0D1D" w:rsidRPr="001558B8" w:rsidRDefault="00340D1D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D1D" w:rsidRPr="001558B8" w:rsidRDefault="00CB309C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340D1D" w:rsidRPr="001558B8" w:rsidRDefault="00340D1D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40D1D" w:rsidRPr="001558B8" w:rsidRDefault="00340D1D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40D1D" w:rsidRPr="001558B8" w:rsidRDefault="00340D1D" w:rsidP="003429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40D1D" w:rsidRPr="001558B8" w:rsidRDefault="00CB309C" w:rsidP="00B5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Зачет, 2 ч.</w:t>
            </w:r>
          </w:p>
        </w:tc>
      </w:tr>
      <w:tr w:rsidR="00CB309C" w:rsidRPr="001558B8" w:rsidTr="003430C6">
        <w:tc>
          <w:tcPr>
            <w:tcW w:w="484" w:type="dxa"/>
            <w:shd w:val="clear" w:color="auto" w:fill="auto"/>
          </w:tcPr>
          <w:p w:rsidR="00CB309C" w:rsidRPr="001558B8" w:rsidRDefault="00CB309C" w:rsidP="00CB30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CB309C" w:rsidRPr="001558B8" w:rsidRDefault="00CB309C" w:rsidP="00CB30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CB309C" w:rsidRPr="001558B8" w:rsidRDefault="00CB309C" w:rsidP="00CB30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B309C" w:rsidRPr="001558B8" w:rsidRDefault="00CB309C" w:rsidP="00CB30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309C" w:rsidRPr="001558B8" w:rsidRDefault="00CB309C" w:rsidP="00CB30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8" w:type="dxa"/>
            <w:shd w:val="clear" w:color="auto" w:fill="auto"/>
          </w:tcPr>
          <w:p w:rsidR="00CB309C" w:rsidRPr="001558B8" w:rsidRDefault="00CB309C" w:rsidP="00CB30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8" w:type="dxa"/>
            <w:shd w:val="clear" w:color="auto" w:fill="auto"/>
          </w:tcPr>
          <w:p w:rsidR="00CB309C" w:rsidRPr="001558B8" w:rsidRDefault="00CB309C" w:rsidP="00CB30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CB309C" w:rsidRPr="001558B8" w:rsidRDefault="00CB309C" w:rsidP="00CB30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7C7F" w:rsidRPr="001558B8" w:rsidRDefault="00207C7F" w:rsidP="00B52087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07C7F" w:rsidRPr="001558B8" w:rsidRDefault="00207C7F" w:rsidP="00B52087">
      <w:pPr>
        <w:pStyle w:val="11"/>
        <w:widowControl w:val="0"/>
        <w:ind w:firstLine="0"/>
        <w:rPr>
          <w:b/>
          <w:sz w:val="24"/>
          <w:szCs w:val="24"/>
          <w:u w:val="single"/>
        </w:rPr>
      </w:pPr>
    </w:p>
    <w:p w:rsidR="00207C7F" w:rsidRPr="001558B8" w:rsidRDefault="00207C7F" w:rsidP="00B52087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1558B8">
        <w:rPr>
          <w:rFonts w:ascii="Times New Roman" w:hAnsi="Times New Roman"/>
          <w:b/>
          <w:bCs/>
          <w:sz w:val="24"/>
          <w:szCs w:val="24"/>
        </w:rPr>
        <w:t>Содержание разделов и тем</w:t>
      </w:r>
    </w:p>
    <w:p w:rsidR="00207C7F" w:rsidRPr="001558B8" w:rsidRDefault="00207C7F" w:rsidP="00B52087">
      <w:pPr>
        <w:pStyle w:val="11"/>
        <w:widowControl w:val="0"/>
        <w:ind w:firstLine="0"/>
        <w:jc w:val="center"/>
        <w:rPr>
          <w:b/>
          <w:sz w:val="24"/>
          <w:szCs w:val="24"/>
        </w:rPr>
      </w:pP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  <w:rPr>
          <w:b/>
        </w:rPr>
      </w:pPr>
      <w:r w:rsidRPr="001558B8">
        <w:rPr>
          <w:b/>
        </w:rPr>
        <w:t>Тема 1. Современные научные школы в мировой археологии и научные направления российской археологической науки.</w:t>
      </w:r>
    </w:p>
    <w:p w:rsidR="00F02B60" w:rsidRPr="001558B8" w:rsidRDefault="00F02B60" w:rsidP="00B52087">
      <w:pPr>
        <w:pStyle w:val="ab"/>
        <w:spacing w:before="0" w:beforeAutospacing="0" w:after="0"/>
        <w:ind w:firstLine="284"/>
        <w:jc w:val="both"/>
      </w:pPr>
      <w:r w:rsidRPr="001558B8">
        <w:t>История археологии: зарождение интереса к археологическим знаниям, проблема возникновения археологии, как науки. Формирование концепции эволюционизма, ее основные идеи и достижения. Диффузионизм и его приверженцы. Формалистическая школа в российской археологии. «Структурная» археология, структурализм в культурной антропологии. Этноархеология: история и современное состояние. Теоретическая археология Л.С. Клейна.</w:t>
      </w:r>
    </w:p>
    <w:p w:rsidR="003430C6" w:rsidRPr="001558B8" w:rsidRDefault="003430C6" w:rsidP="00B52087">
      <w:pPr>
        <w:pStyle w:val="ab"/>
        <w:spacing w:before="0" w:beforeAutospacing="0" w:after="0"/>
        <w:ind w:firstLine="284"/>
        <w:jc w:val="both"/>
        <w:rPr>
          <w:b/>
        </w:rPr>
      </w:pP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  <w:rPr>
          <w:b/>
        </w:rPr>
      </w:pPr>
      <w:r w:rsidRPr="001558B8">
        <w:rPr>
          <w:b/>
        </w:rPr>
        <w:t xml:space="preserve">Тема 2. Появление и развитие железоделательной технологии. </w:t>
      </w:r>
      <w:r w:rsidR="008C2396" w:rsidRPr="001558B8">
        <w:rPr>
          <w:b/>
        </w:rPr>
        <w:t>Проблемы изучения эпохи металла.</w:t>
      </w: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</w:pPr>
      <w:r w:rsidRPr="001558B8">
        <w:t>Понятие «железного века» как особая стадия развития технологии в истории человеческого общества. Представления о значении железоделательного производства в экономическом и социальном развитии в античности, Средневековье и Новое время. История изучения памятников и культур раннего железного века в разных регионах России и сопредельных стран. Эпизодическое использование железа в эпоху палеометалла. Развитие технологии производства железных изделий в древности. Освоение сыродутного способа варки железа и ковки железных изделий. Появление методов цементации и закаливания железных предметов. Представления об эпохе «раннего железа» в общей археологической периодизации. Применение методов естественных наук для анализа железных предмет</w:t>
      </w:r>
      <w:r w:rsidR="008C2396" w:rsidRPr="001558B8">
        <w:t>ов из археологических раскопок.</w:t>
      </w:r>
    </w:p>
    <w:p w:rsidR="003430C6" w:rsidRPr="001558B8" w:rsidRDefault="003430C6" w:rsidP="00B52087">
      <w:pPr>
        <w:pStyle w:val="ab"/>
        <w:spacing w:before="0" w:beforeAutospacing="0" w:after="0"/>
        <w:ind w:firstLine="284"/>
        <w:jc w:val="both"/>
      </w:pP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  <w:rPr>
          <w:b/>
        </w:rPr>
      </w:pPr>
      <w:r w:rsidRPr="001558B8">
        <w:rPr>
          <w:b/>
        </w:rPr>
        <w:t>Тема 3</w:t>
      </w:r>
      <w:r w:rsidR="008C2396" w:rsidRPr="001558B8">
        <w:rPr>
          <w:b/>
        </w:rPr>
        <w:t xml:space="preserve">. Современные проблемы изучения степной полосы Евразии. </w:t>
      </w:r>
      <w:r w:rsidRPr="001558B8">
        <w:rPr>
          <w:b/>
        </w:rPr>
        <w:t>Скифо-сибирский мир.</w:t>
      </w:r>
    </w:p>
    <w:p w:rsidR="00207C7F" w:rsidRPr="001558B8" w:rsidRDefault="008C2396" w:rsidP="00B52087">
      <w:pPr>
        <w:pStyle w:val="ab"/>
        <w:spacing w:before="0" w:beforeAutospacing="0" w:after="0"/>
        <w:ind w:firstLine="284"/>
        <w:jc w:val="both"/>
      </w:pPr>
      <w:r w:rsidRPr="001558B8">
        <w:t xml:space="preserve">Возникновение скифо-сибирской культурно-исторической общности, ее характерные признаки. </w:t>
      </w:r>
      <w:r w:rsidR="00207C7F" w:rsidRPr="001558B8">
        <w:t xml:space="preserve">Распространение культурно-хозяйственного типа кочевых скотоводов в степном поясе Евразии. </w:t>
      </w:r>
      <w:r w:rsidRPr="001558B8">
        <w:t>Распространение культуры «всадничества»</w:t>
      </w:r>
      <w:r w:rsidR="00207C7F" w:rsidRPr="001558B8">
        <w:t xml:space="preserve"> у населения степной зоны</w:t>
      </w:r>
      <w:r w:rsidRPr="001558B8">
        <w:t xml:space="preserve"> и его последствия</w:t>
      </w:r>
      <w:r w:rsidR="00207C7F" w:rsidRPr="001558B8">
        <w:t xml:space="preserve">. </w:t>
      </w:r>
      <w:r w:rsidRPr="001558B8">
        <w:t xml:space="preserve">Складывание нового типа погребальной обрядности – погребений воинов. </w:t>
      </w:r>
      <w:r w:rsidR="00207C7F" w:rsidRPr="001558B8">
        <w:t xml:space="preserve">Формирование общих для кочевников элементов культурного комплекса в пределах «скифо-сибирского» культурно-исторического единства. </w:t>
      </w:r>
      <w:r w:rsidRPr="001558B8">
        <w:t>Проблема определения территориальных рамок и внутренней хронологии культуры скифо-сибирского мира. Новые подходы к изучению проблем скифо-сибирских культур: степная ци</w:t>
      </w:r>
      <w:r w:rsidR="00267E18" w:rsidRPr="001558B8">
        <w:t>в</w:t>
      </w:r>
      <w:r w:rsidR="00E96A54" w:rsidRPr="001558B8">
        <w:t>илизация.</w:t>
      </w:r>
    </w:p>
    <w:p w:rsidR="00E96A54" w:rsidRPr="001558B8" w:rsidRDefault="00E96A54" w:rsidP="00B52087">
      <w:pPr>
        <w:pStyle w:val="ab"/>
        <w:spacing w:before="0" w:beforeAutospacing="0" w:after="0"/>
        <w:ind w:firstLine="284"/>
        <w:jc w:val="both"/>
      </w:pPr>
    </w:p>
    <w:p w:rsidR="00E96A54" w:rsidRPr="001558B8" w:rsidRDefault="00261788" w:rsidP="00B52087">
      <w:pPr>
        <w:pStyle w:val="a3"/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1558B8">
        <w:rPr>
          <w:rFonts w:ascii="Times New Roman" w:hAnsi="Times New Roman"/>
          <w:b/>
          <w:sz w:val="24"/>
          <w:szCs w:val="24"/>
        </w:rPr>
        <w:t xml:space="preserve">Тема 4. </w:t>
      </w:r>
      <w:r w:rsidR="00E96A54" w:rsidRPr="001558B8">
        <w:rPr>
          <w:rFonts w:ascii="Times New Roman" w:hAnsi="Times New Roman"/>
          <w:b/>
          <w:sz w:val="24"/>
          <w:szCs w:val="24"/>
        </w:rPr>
        <w:t>Современные проблемы изучения памятников раннего железного века Минусинской котловины.</w:t>
      </w:r>
    </w:p>
    <w:p w:rsidR="00E96A54" w:rsidRPr="001558B8" w:rsidRDefault="00E96A54" w:rsidP="00B52087">
      <w:pPr>
        <w:pStyle w:val="ab"/>
        <w:spacing w:before="0" w:beforeAutospacing="0" w:after="0"/>
        <w:ind w:firstLine="284"/>
        <w:jc w:val="both"/>
      </w:pPr>
      <w:r w:rsidRPr="001558B8">
        <w:lastRenderedPageBreak/>
        <w:t>Исследование тагарских древностей в Южной Сибири. Варианты периодизации памятников раннего железного века в Минусинской котловине. Погребальные памятники. Курганная архитектура на разных этапах существования тагарской культуры. Эволюция заупокойной обрядности носителей тагарской культуры. Предметный комплекс. Особенности развития металлургии и металлообработки в Минусинской котловине в тагарскую эпоху. Хозяйственные занятия и образ жизни населения Минусинской котловины в эпоху раннего железа. Петроглифы и рисунки на каменных плитах. Искусство тагарской культуры. Поселения тагарской культуры. Особенности хозяйственной деятельности, жизни и быта тагарского населения. Контакты с населением таежных районов Сибири. Социальные отношения и этническая принадлежность тагарского населения. Исторические судьбы населения тагарской культуры.</w:t>
      </w:r>
    </w:p>
    <w:p w:rsidR="00E96A54" w:rsidRPr="001558B8" w:rsidRDefault="00E96A54" w:rsidP="00B52087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96A54" w:rsidRPr="001558B8" w:rsidRDefault="00E96A54" w:rsidP="00B52087">
      <w:pPr>
        <w:pStyle w:val="ab"/>
        <w:spacing w:before="0" w:beforeAutospacing="0" w:after="0"/>
        <w:ind w:firstLine="284"/>
        <w:jc w:val="both"/>
        <w:rPr>
          <w:b/>
        </w:rPr>
      </w:pPr>
      <w:r w:rsidRPr="001558B8">
        <w:rPr>
          <w:b/>
        </w:rPr>
        <w:t xml:space="preserve">Тема 5. Культуры скифского времени в Горном Алтае. </w:t>
      </w:r>
    </w:p>
    <w:p w:rsidR="00E96A54" w:rsidRPr="001558B8" w:rsidRDefault="00E96A54" w:rsidP="00B52087">
      <w:pPr>
        <w:pStyle w:val="ab"/>
        <w:spacing w:before="0" w:beforeAutospacing="0" w:after="0"/>
        <w:ind w:firstLine="284"/>
        <w:jc w:val="both"/>
      </w:pPr>
      <w:r w:rsidRPr="001558B8">
        <w:t xml:space="preserve">Изучение памятников скифского времени в Горном Алтае в российской археологии. Особенности этнокультурного развития на территории Горного Алтая в скифское время. Майэмирская культура раннескифского времени в Горном Алтае. Материальная и духовная культура. Курганы кочевой знати. Пазырык и Укок. Сохранность предметов в курганах с мерзлотой. Реконструкция костюма, вооружения, конского убранства, религиозных обрядов. Петроглифические памятники скифского времени в Горном Алтае. Религия, изобразительное и декоративно-прикладное искусство. Открытие памятников пазырыкской культуры в Монголии. Контакты кочевников пазырыкской культуры с саками Средней Азии и Казахстана. Поселения древних кочевников в Горном Алтае. </w:t>
      </w:r>
      <w:r w:rsidR="003430C6" w:rsidRPr="001558B8">
        <w:t xml:space="preserve">Проблема неравномерности изучения культур скифского времени Горного Алтая. </w:t>
      </w:r>
      <w:r w:rsidRPr="001558B8">
        <w:t xml:space="preserve">Особенности социального и этнического развития кочевников Горного Алтая. </w:t>
      </w:r>
      <w:r w:rsidR="003430C6" w:rsidRPr="001558B8">
        <w:rPr>
          <w:rFonts w:eastAsia="TimesNewRoman"/>
          <w:lang w:eastAsia="en-US"/>
        </w:rPr>
        <w:t>Приоритетные направления горно-алтайской скифологии.</w:t>
      </w:r>
      <w:r w:rsidR="003430C6" w:rsidRPr="001558B8">
        <w:t xml:space="preserve"> </w:t>
      </w:r>
      <w:r w:rsidRPr="001558B8">
        <w:t>Наследие пазырыкской культуры и искусства в культурах кочевников Южной Сибири.</w:t>
      </w:r>
    </w:p>
    <w:p w:rsidR="00E96A54" w:rsidRPr="001558B8" w:rsidRDefault="00E96A54" w:rsidP="00B52087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  <w:rPr>
          <w:b/>
        </w:rPr>
      </w:pPr>
      <w:r w:rsidRPr="001558B8">
        <w:rPr>
          <w:b/>
        </w:rPr>
        <w:t xml:space="preserve">Тема 6. Культуры скифского времени в Туве. </w:t>
      </w: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</w:pPr>
      <w:r w:rsidRPr="001558B8">
        <w:t>Исследование памятников скифского времени в Туве. Дискуссионные проблемы выделения археологических культур скифской эпохи. Алды-бельская культура раннескифского времени. Курганы высшей знати древних кочевников. Памятники Аржан и Аржан-2. Этносоциальная иерархия в обществе древних номадов Тувы. Саглынская культура. Погребальные и поминальные комплексы. Особенности материальной и духовной культуры. Петроглифы скифского времени в Туве. Изобразительное и декоративно прикладное искусство. Хозяйственная деятельность дре</w:t>
      </w:r>
      <w:r w:rsidR="003430C6" w:rsidRPr="001558B8">
        <w:t>вних номадов. Этнокультурогенез</w:t>
      </w:r>
      <w:r w:rsidRPr="001558B8">
        <w:t xml:space="preserve"> древних кочевников Тувы. Взаимоотношения древних номадов Тувы с кочевым населением Монго</w:t>
      </w:r>
      <w:r w:rsidR="003430C6" w:rsidRPr="001558B8">
        <w:t>лии и Горного Алтая.</w:t>
      </w:r>
    </w:p>
    <w:p w:rsidR="003430C6" w:rsidRPr="001558B8" w:rsidRDefault="003430C6" w:rsidP="00B52087">
      <w:pPr>
        <w:pStyle w:val="a3"/>
        <w:spacing w:after="0"/>
        <w:ind w:left="0"/>
        <w:rPr>
          <w:rFonts w:ascii="Times New Roman" w:hAnsi="Times New Roman"/>
          <w:b/>
        </w:rPr>
      </w:pPr>
    </w:p>
    <w:p w:rsidR="003430C6" w:rsidRPr="001558B8" w:rsidRDefault="00207C7F" w:rsidP="00B52087">
      <w:pPr>
        <w:pStyle w:val="a3"/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1558B8">
        <w:rPr>
          <w:rFonts w:ascii="Times New Roman" w:hAnsi="Times New Roman"/>
          <w:b/>
          <w:sz w:val="24"/>
          <w:szCs w:val="24"/>
        </w:rPr>
        <w:t>Тема 7.</w:t>
      </w:r>
      <w:r w:rsidRPr="001558B8">
        <w:rPr>
          <w:rFonts w:ascii="Times New Roman" w:hAnsi="Times New Roman"/>
          <w:b/>
        </w:rPr>
        <w:t xml:space="preserve"> </w:t>
      </w:r>
      <w:r w:rsidR="003430C6" w:rsidRPr="001558B8">
        <w:rPr>
          <w:rFonts w:ascii="Times New Roman" w:hAnsi="Times New Roman"/>
          <w:b/>
          <w:sz w:val="24"/>
          <w:szCs w:val="24"/>
        </w:rPr>
        <w:t>Современные проблемы изучения скифских культур Казахстана и средней Азии</w:t>
      </w:r>
    </w:p>
    <w:p w:rsidR="003430C6" w:rsidRPr="001558B8" w:rsidRDefault="003430C6" w:rsidP="00B52087">
      <w:pPr>
        <w:pStyle w:val="ab"/>
        <w:spacing w:before="0" w:beforeAutospacing="0" w:after="0"/>
        <w:ind w:firstLine="284"/>
        <w:jc w:val="both"/>
      </w:pPr>
      <w:r w:rsidRPr="001558B8">
        <w:t>Изучение памятников сакских кочевых племен в России, Казахстане и государствах Средней Азии. Проблемы возникновения сакской культуры. Погребальные памятники, предметный комплекс, изобразительное и декоративно-прикладное искусство саков. Проблема изучения поселенческих памятников сакской культуры. Взаимоотношения древних кочевников с населением оседло-земледельческих оазисов Средней Азии. Проблемы изучения мировоззренческой системы скифов Казахстана. Антропологические исследования культуры.</w:t>
      </w:r>
    </w:p>
    <w:p w:rsidR="003430C6" w:rsidRPr="001558B8" w:rsidRDefault="003430C6" w:rsidP="00B52087">
      <w:pPr>
        <w:pStyle w:val="ab"/>
        <w:spacing w:before="0" w:beforeAutospacing="0" w:after="0"/>
        <w:ind w:firstLine="284"/>
        <w:jc w:val="both"/>
        <w:rPr>
          <w:b/>
        </w:rPr>
      </w:pPr>
    </w:p>
    <w:p w:rsidR="003430C6" w:rsidRPr="001558B8" w:rsidRDefault="003430C6" w:rsidP="00B52087">
      <w:pPr>
        <w:pStyle w:val="ab"/>
        <w:spacing w:before="0" w:beforeAutospacing="0" w:after="0"/>
        <w:ind w:firstLine="284"/>
        <w:jc w:val="both"/>
        <w:rPr>
          <w:b/>
        </w:rPr>
      </w:pPr>
      <w:r w:rsidRPr="001558B8">
        <w:rPr>
          <w:b/>
        </w:rPr>
        <w:t>Тема 8. Древние государства Средней Азии.</w:t>
      </w:r>
    </w:p>
    <w:p w:rsidR="003430C6" w:rsidRPr="001558B8" w:rsidRDefault="003430C6" w:rsidP="00B52087">
      <w:pPr>
        <w:pStyle w:val="ab"/>
        <w:spacing w:before="0" w:beforeAutospacing="0" w:after="0"/>
        <w:ind w:firstLine="284"/>
        <w:jc w:val="both"/>
      </w:pPr>
      <w:r w:rsidRPr="001558B8">
        <w:t>Изучение памятников древних оседлых цивилизаций Средней Азии. Исследование Хорезма российскими учеными. Городище Топрах – кала. Фортификация и планировка городища.  Дворцовая и храмовая архитектура. Предметный комплекс. Развитие орошаемого земледелия. Религия и искусство. Изучения российскими археологами памятников древней Согдианы. Городище Афрасиаб. Архитектура и городская планировка. Материальная и духовная культура городского населения. Религия и искусство. Культовые сооружения зоро</w:t>
      </w:r>
      <w:r w:rsidRPr="001558B8">
        <w:lastRenderedPageBreak/>
        <w:t>астризма. Взаимоотношения населения городских и земледельческих оазисов с кочевниками. Средняя Азия в составе Персидской державы. Поход Александра Македонского и образование Греко-бактрийского царства. Распространение эллинистичной культуры в Средней Азии. Парфянское государство. Городище Старая Ниса. Культура и искусство парфян. Памятники Кушанской империи. Фортификация и культовое зодчество. Распространение буддизма в Средней Азии в период существования Кушанской державы.</w:t>
      </w:r>
    </w:p>
    <w:p w:rsidR="003430C6" w:rsidRPr="001558B8" w:rsidRDefault="003430C6" w:rsidP="00B52087">
      <w:pPr>
        <w:pStyle w:val="ab"/>
        <w:spacing w:before="0" w:beforeAutospacing="0" w:after="0"/>
        <w:ind w:firstLine="284"/>
        <w:jc w:val="both"/>
        <w:rPr>
          <w:b/>
        </w:rPr>
      </w:pPr>
    </w:p>
    <w:p w:rsidR="003430C6" w:rsidRPr="001558B8" w:rsidRDefault="003430C6" w:rsidP="00B52087">
      <w:pPr>
        <w:pStyle w:val="ab"/>
        <w:spacing w:before="0" w:beforeAutospacing="0" w:after="0"/>
        <w:ind w:firstLine="284"/>
        <w:jc w:val="both"/>
        <w:rPr>
          <w:b/>
        </w:rPr>
      </w:pPr>
      <w:r w:rsidRPr="001558B8">
        <w:rPr>
          <w:b/>
        </w:rPr>
        <w:t xml:space="preserve">Тема 9. Современные проблемы изучения культур раннего железного века лесной полосы Западной Сибири. </w:t>
      </w:r>
    </w:p>
    <w:p w:rsidR="003430C6" w:rsidRPr="001558B8" w:rsidRDefault="003430C6" w:rsidP="00B52087">
      <w:pPr>
        <w:pStyle w:val="ab"/>
        <w:spacing w:before="0" w:beforeAutospacing="0" w:after="0"/>
        <w:ind w:firstLine="284"/>
        <w:jc w:val="both"/>
      </w:pPr>
      <w:r w:rsidRPr="001558B8">
        <w:t>Изучение памятников культур раннего железного века в лесостепной и таежной зонах Западной Сибири в российской археологии, проблемы периодизации. Большереченская культу</w:t>
      </w:r>
      <w:r w:rsidR="0063006C" w:rsidRPr="001558B8">
        <w:t>ра в Верхнем Приобье. Поселенческие погребальные комплексы, х</w:t>
      </w:r>
      <w:r w:rsidRPr="001558B8">
        <w:t>озяйственные занятия. Кулайская культура в Среднем Приобье. Поселения, могильники, жертвенные места. Предметный комплекс. Кулайское ажурное художественное литье. Хозяйственные занятия. Миграции носителей кулайской культуры из таежной зоны в лесостепные районы Западной Сибири. Саргатская культура в Прииртышье. Поселения, городища, курганные могильники. Курганы саргатской знати. Погребальная обрядность. Предметный комплекс. Декоративно-прикладное искусство. Изделия звериного и полихромного стиля. Этнокультурные процессы в Западно-Сибирском регионе в эпоху раннего железа. Контакты угорских и самодийских племен с ираноязычными номадами.</w:t>
      </w:r>
    </w:p>
    <w:p w:rsidR="003430C6" w:rsidRPr="001558B8" w:rsidRDefault="003430C6" w:rsidP="00B52087">
      <w:pPr>
        <w:pStyle w:val="ab"/>
        <w:spacing w:before="0" w:beforeAutospacing="0" w:after="0"/>
        <w:ind w:firstLine="284"/>
        <w:jc w:val="both"/>
        <w:rPr>
          <w:b/>
        </w:rPr>
      </w:pPr>
    </w:p>
    <w:p w:rsidR="00207C7F" w:rsidRPr="001558B8" w:rsidRDefault="0063006C" w:rsidP="00B52087">
      <w:pPr>
        <w:pStyle w:val="ab"/>
        <w:spacing w:before="0" w:beforeAutospacing="0" w:after="0"/>
        <w:ind w:firstLine="284"/>
        <w:jc w:val="both"/>
        <w:rPr>
          <w:b/>
        </w:rPr>
      </w:pPr>
      <w:r w:rsidRPr="001558B8">
        <w:rPr>
          <w:b/>
        </w:rPr>
        <w:t>Тема 10. Проблемы изучения раннего железного века Восточной Сибири</w:t>
      </w:r>
    </w:p>
    <w:p w:rsidR="00207C7F" w:rsidRPr="001558B8" w:rsidRDefault="00422708" w:rsidP="00B52087">
      <w:pPr>
        <w:pStyle w:val="ab"/>
        <w:spacing w:before="0" w:beforeAutospacing="0" w:after="0"/>
        <w:ind w:firstLine="284"/>
        <w:jc w:val="both"/>
      </w:pPr>
      <w:r w:rsidRPr="001558B8">
        <w:t>Изучение памятников железного века в Восточной Сибири в российской археологической науке. Памятники позднего этапа культуры плиточных могил в Прибайкалье</w:t>
      </w:r>
      <w:r w:rsidR="0063006C" w:rsidRPr="001558B8">
        <w:t xml:space="preserve">: вопросы происхождения, типы памятников, проблема территориальных рамок. Проблема введения в научный оборот материалов исследований остепненных районов Прибайкалья и др. </w:t>
      </w:r>
      <w:r w:rsidRPr="001558B8">
        <w:t xml:space="preserve">Петроглифы селенгинского типа. Изобразительное и декоративно-прикладное искусство древнего населения степных районов Прибайкалья и Забайкалья. Хозяйственные занятия и быт. Этнокультурные связи населения Байкальского региона с древними номадами Центральной Азии. Впускные захоронения скифского времени в плиточных могилах. </w:t>
      </w:r>
      <w:r w:rsidR="0063006C" w:rsidRPr="001558B8">
        <w:t>«Фигурные» могилы, их особенности и вопросы хронологической принадлежности.</w:t>
      </w:r>
      <w:r w:rsidR="00F17690" w:rsidRPr="001558B8">
        <w:t xml:space="preserve"> Памятники дворцевской культуры. Изучение древних сырьевых центров по обработке металлов и камнерезного сырья в Восточной Сибири. </w:t>
      </w: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</w:pP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  <w:rPr>
          <w:b/>
        </w:rPr>
      </w:pPr>
      <w:r w:rsidRPr="001558B8">
        <w:rPr>
          <w:b/>
        </w:rPr>
        <w:t xml:space="preserve">Тема </w:t>
      </w:r>
      <w:r w:rsidR="00422708" w:rsidRPr="001558B8">
        <w:rPr>
          <w:b/>
        </w:rPr>
        <w:t>11</w:t>
      </w:r>
      <w:r w:rsidRPr="001558B8">
        <w:rPr>
          <w:b/>
        </w:rPr>
        <w:t xml:space="preserve">. </w:t>
      </w:r>
      <w:r w:rsidR="00F17690" w:rsidRPr="001558B8">
        <w:rPr>
          <w:b/>
        </w:rPr>
        <w:t>Современные проблемы изучения раннего железного века дальневосточного региона.</w:t>
      </w:r>
    </w:p>
    <w:p w:rsidR="00207C7F" w:rsidRPr="001558B8" w:rsidRDefault="00F17690" w:rsidP="00B52087">
      <w:pPr>
        <w:pStyle w:val="ab"/>
        <w:spacing w:before="0" w:beforeAutospacing="0" w:after="0"/>
        <w:ind w:firstLine="284"/>
        <w:jc w:val="both"/>
      </w:pPr>
      <w:r w:rsidRPr="001558B8">
        <w:t>История исследований курганных некрополей Приморья. Открытие новых местонахождений памятников янковской культуры и вопросы ее локализации. Конструктивные особенности курганов, характеристика погребальной комплекса.</w:t>
      </w:r>
      <w:r w:rsidR="00422708" w:rsidRPr="001558B8">
        <w:t xml:space="preserve"> Раковинные кучи.</w:t>
      </w:r>
      <w:r w:rsidRPr="001558B8">
        <w:t xml:space="preserve"> Памятники тугусо-манчжурского населения Приамурья: неравномерность развития, погребальные особенности</w:t>
      </w:r>
      <w:r w:rsidR="000E088F" w:rsidRPr="001558B8">
        <w:t xml:space="preserve">. </w:t>
      </w:r>
      <w:r w:rsidR="00422708" w:rsidRPr="001558B8">
        <w:t>Польцевская культура в Приамурье. Поселения и жилища. Материальная и духовная культура. Керамическая посуда. Предметы из железа. Виды хозяйственной деятельности.</w:t>
      </w:r>
      <w:r w:rsidR="000E088F" w:rsidRPr="001558B8">
        <w:t xml:space="preserve"> </w:t>
      </w:r>
      <w:r w:rsidR="00422708" w:rsidRPr="001558B8">
        <w:t>Этнокультурные процессы в Приамурье и Приморье в эпоху раннего железа, п</w:t>
      </w:r>
      <w:r w:rsidR="000E088F" w:rsidRPr="001558B8">
        <w:t xml:space="preserve">роблема древних миграций в дальневосточном регионе. Охранные раскопки на Дальнем Востоке. </w:t>
      </w:r>
    </w:p>
    <w:p w:rsidR="00422708" w:rsidRPr="001558B8" w:rsidRDefault="00422708" w:rsidP="00B52087">
      <w:pPr>
        <w:pStyle w:val="ab"/>
        <w:spacing w:before="0" w:beforeAutospacing="0" w:after="0"/>
        <w:ind w:firstLine="284"/>
        <w:jc w:val="both"/>
        <w:rPr>
          <w:b/>
        </w:rPr>
      </w:pP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  <w:rPr>
          <w:b/>
        </w:rPr>
      </w:pPr>
      <w:r w:rsidRPr="001558B8">
        <w:rPr>
          <w:b/>
        </w:rPr>
        <w:t>Тема 1</w:t>
      </w:r>
      <w:r w:rsidR="00422708" w:rsidRPr="001558B8">
        <w:rPr>
          <w:b/>
        </w:rPr>
        <w:t>2</w:t>
      </w:r>
      <w:r w:rsidRPr="001558B8">
        <w:rPr>
          <w:b/>
        </w:rPr>
        <w:t>. Культура хуннов в Центральной Азии.</w:t>
      </w:r>
    </w:p>
    <w:p w:rsidR="00207C7F" w:rsidRPr="001558B8" w:rsidRDefault="005B677F" w:rsidP="00B52087">
      <w:pPr>
        <w:pStyle w:val="ab"/>
        <w:spacing w:before="0" w:beforeAutospacing="0" w:after="0"/>
        <w:ind w:firstLine="284"/>
        <w:jc w:val="both"/>
      </w:pPr>
      <w:r w:rsidRPr="001558B8">
        <w:t>Проблема происхождения хуннской культуры. Этническая принадлежность ее носителей, данные ДНК-исследованй. Памятники материальной культуры: х</w:t>
      </w:r>
      <w:r w:rsidR="00207C7F" w:rsidRPr="001558B8">
        <w:t xml:space="preserve">уннские поселения и городища в Забайкалье и Саяно-Алтае. Оборонительные сооружения. Жилища и хозяйственные постройки. Погребальные памятники. Курганы хуннской знати. Этнические и социальные особенности заупокойной обрядности. Материальная и духовная культура. Хозяйственные занятия. Военное дело хуннских номадов. Этносоциальная иерархия в кочевом обществе в </w:t>
      </w:r>
      <w:r w:rsidR="00207C7F" w:rsidRPr="001558B8">
        <w:lastRenderedPageBreak/>
        <w:t>период существования  хунн</w:t>
      </w:r>
      <w:r w:rsidRPr="001558B8">
        <w:t>ской державы.</w:t>
      </w:r>
      <w:r w:rsidR="00207C7F" w:rsidRPr="001558B8">
        <w:t xml:space="preserve"> Искусство и религия. Торговые и культурные связи. Взаимоотношения хуннов с кочевыми народами Южной Сибири и Центральной Азии и империей Хань. Заимствование престижных предметов ханьской культуры хуннской кочевой знатью. Трансляция культурных достижений населению Северной Азии. </w:t>
      </w:r>
    </w:p>
    <w:p w:rsidR="005B677F" w:rsidRPr="001558B8" w:rsidRDefault="005B677F" w:rsidP="00B52087">
      <w:pPr>
        <w:pStyle w:val="ab"/>
        <w:spacing w:before="0" w:beforeAutospacing="0" w:after="0"/>
        <w:ind w:firstLine="284"/>
        <w:jc w:val="both"/>
      </w:pP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</w:pPr>
      <w:r w:rsidRPr="001558B8">
        <w:rPr>
          <w:b/>
        </w:rPr>
        <w:t>Тема 1</w:t>
      </w:r>
      <w:r w:rsidR="005B677F" w:rsidRPr="001558B8">
        <w:rPr>
          <w:b/>
        </w:rPr>
        <w:t>3</w:t>
      </w:r>
      <w:r w:rsidRPr="001558B8">
        <w:rPr>
          <w:b/>
        </w:rPr>
        <w:t xml:space="preserve">. </w:t>
      </w:r>
      <w:r w:rsidR="005B677F" w:rsidRPr="001558B8">
        <w:rPr>
          <w:b/>
        </w:rPr>
        <w:t>Современные проблемы изучения раннего железного века хунно-сяньбийского времени :к</w:t>
      </w:r>
      <w:r w:rsidRPr="001558B8">
        <w:rPr>
          <w:b/>
        </w:rPr>
        <w:t>ультуры хуннского времени Южной Сибири.</w:t>
      </w: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</w:pPr>
      <w:r w:rsidRPr="001558B8">
        <w:t>Изучение памятников культур хуннского времени в Туве, Горном Алтае и Минусинской котловине. Погребальные памятники позднего этапа саглынской культуры. Предметный комплекс. Керамическая посуда. Передметы из металла, кости и рога. Изделия в зверином стиле. Хуннские и ханьские импортные вещи.  Погребальные комплексы позднего этапа пазырыкской культуры. Материальная и духовная культура. Керамические сосуды. Металлические и роговые изделия. Предметы в зверином стиле. Памятники тесинского этапа тагарской культуры в Минусинской котловине. Погребальные комплексы разных этнических групп населения. Предметный комплекс. Керамическая посуда. Предметы из металла, кости и рога. Декоративно-прикладное искусство. Влияние хуннской культуры на культуры хуннского времени в Южной Сибири.</w:t>
      </w:r>
    </w:p>
    <w:p w:rsidR="005B677F" w:rsidRPr="001558B8" w:rsidRDefault="005B677F" w:rsidP="00B52087">
      <w:pPr>
        <w:pStyle w:val="ab"/>
        <w:spacing w:before="0" w:beforeAutospacing="0" w:after="0"/>
        <w:ind w:firstLine="284"/>
        <w:jc w:val="both"/>
      </w:pP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  <w:rPr>
          <w:b/>
        </w:rPr>
      </w:pPr>
      <w:r w:rsidRPr="001558B8">
        <w:rPr>
          <w:b/>
        </w:rPr>
        <w:t>Тема 1</w:t>
      </w:r>
      <w:r w:rsidR="005B677F" w:rsidRPr="001558B8">
        <w:rPr>
          <w:b/>
        </w:rPr>
        <w:t>4</w:t>
      </w:r>
      <w:r w:rsidRPr="001558B8">
        <w:rPr>
          <w:b/>
        </w:rPr>
        <w:t>. Культуры сяньбийской эпохи в Саяно-Алтае</w:t>
      </w:r>
      <w:r w:rsidRPr="001558B8">
        <w:t xml:space="preserve">. </w:t>
      </w:r>
    </w:p>
    <w:p w:rsidR="00207C7F" w:rsidRPr="001558B8" w:rsidRDefault="00207C7F" w:rsidP="00B52087">
      <w:pPr>
        <w:pStyle w:val="ab"/>
        <w:spacing w:before="0" w:beforeAutospacing="0" w:after="0"/>
        <w:ind w:firstLine="284"/>
        <w:jc w:val="both"/>
      </w:pPr>
      <w:r w:rsidRPr="001558B8">
        <w:t>Культура сяньби в Центральной Азии. Улуг-хемская культура в Туве. Погребальные памятники. Предметный комплекс. Хозяйство и социальные отношения. Влияние сяньбийской культуры. Булан-кобинская культура Горного Алтая. Погребальные комплексы и заупокойная обрядность. Предметный комплекс. Хозяйственные занятия. Социальная структура общества. Влияние кочевников Центральной Азии. Таштыкская культура на Енисее. Погребальные и поминальные памятники. Поселения. Предметный комплекс. Хозяйство и социальная структура. Духовная культура и искусство таштыкских племен. Этнокультурные процессы в Саяно-Алтае в сяньбийскую эпоху. Изменения в этническом составе</w:t>
      </w:r>
      <w:r w:rsidR="005B677F" w:rsidRPr="001558B8">
        <w:t xml:space="preserve"> населения.</w:t>
      </w:r>
    </w:p>
    <w:p w:rsidR="005B677F" w:rsidRPr="001558B8" w:rsidRDefault="005B677F" w:rsidP="00B52087">
      <w:pPr>
        <w:pStyle w:val="ab"/>
        <w:spacing w:before="0" w:beforeAutospacing="0" w:after="0"/>
        <w:ind w:firstLine="284"/>
        <w:jc w:val="both"/>
      </w:pPr>
    </w:p>
    <w:p w:rsidR="005B677F" w:rsidRPr="001558B8" w:rsidRDefault="005B677F" w:rsidP="00B52087">
      <w:pPr>
        <w:pStyle w:val="ab"/>
        <w:spacing w:before="0" w:beforeAutospacing="0" w:after="0"/>
        <w:ind w:firstLine="284"/>
        <w:jc w:val="both"/>
      </w:pPr>
      <w:r w:rsidRPr="001558B8">
        <w:rPr>
          <w:b/>
        </w:rPr>
        <w:t xml:space="preserve">Тема. 15. Тюркский феномен: проблема его изучения. </w:t>
      </w:r>
      <w:r w:rsidR="00F816D8" w:rsidRPr="001558B8">
        <w:t>Формирование понятия «тюркский феномен». Этногенез тюрок. О</w:t>
      </w:r>
      <w:r w:rsidR="003429FA" w:rsidRPr="001558B8">
        <w:t>сновные составляющие понятия: всадничество, военное искусство</w:t>
      </w:r>
      <w:r w:rsidR="00F816D8" w:rsidRPr="001558B8">
        <w:t>, древнетюркская письменность</w:t>
      </w:r>
      <w:r w:rsidR="003429FA" w:rsidRPr="001558B8">
        <w:t>. Взаимовлияние с осед</w:t>
      </w:r>
      <w:r w:rsidR="00F816D8" w:rsidRPr="001558B8">
        <w:t>ло-земледельческим миром: проблемы тюркизации. Современное состояние проблемы.</w:t>
      </w:r>
    </w:p>
    <w:p w:rsidR="00207C7F" w:rsidRPr="001558B8" w:rsidRDefault="00207C7F" w:rsidP="00B52087">
      <w:pPr>
        <w:pStyle w:val="10"/>
        <w:spacing w:line="100" w:lineRule="atLeast"/>
        <w:ind w:left="0"/>
        <w:jc w:val="both"/>
        <w:rPr>
          <w:rFonts w:ascii="Times New Roman" w:hAnsi="Times New Roman" w:cs="Times New Roman"/>
        </w:rPr>
      </w:pPr>
    </w:p>
    <w:p w:rsidR="001219CC" w:rsidRPr="001558B8" w:rsidRDefault="001219CC" w:rsidP="00B52087">
      <w:pPr>
        <w:pStyle w:val="10"/>
        <w:tabs>
          <w:tab w:val="left" w:pos="1440"/>
        </w:tabs>
        <w:spacing w:line="100" w:lineRule="atLeast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 w:rsidRPr="001558B8">
        <w:rPr>
          <w:rFonts w:ascii="Times New Roman" w:eastAsia="Times New Roman" w:hAnsi="Times New Roman" w:cs="Times New Roman"/>
          <w:b/>
          <w:bCs/>
        </w:rPr>
        <w:t>МЕТОДИЧЕСКИЕ УКАЗАНИЯ</w:t>
      </w:r>
    </w:p>
    <w:p w:rsidR="001219CC" w:rsidRPr="001558B8" w:rsidRDefault="001219CC" w:rsidP="00B52087">
      <w:pPr>
        <w:pStyle w:val="10"/>
        <w:tabs>
          <w:tab w:val="left" w:pos="1440"/>
        </w:tabs>
        <w:spacing w:line="100" w:lineRule="atLeast"/>
        <w:ind w:left="0"/>
        <w:rPr>
          <w:rFonts w:ascii="Times New Roman" w:eastAsia="Times New Roman" w:hAnsi="Times New Roman" w:cs="Times New Roman"/>
          <w:b/>
          <w:bCs/>
        </w:rPr>
      </w:pPr>
    </w:p>
    <w:p w:rsidR="001219CC" w:rsidRPr="001558B8" w:rsidRDefault="001219CC" w:rsidP="00B52087">
      <w:pPr>
        <w:pStyle w:val="10"/>
        <w:tabs>
          <w:tab w:val="left" w:pos="1440"/>
        </w:tabs>
        <w:spacing w:line="100" w:lineRule="atLeast"/>
        <w:ind w:left="0"/>
        <w:rPr>
          <w:rFonts w:ascii="Times New Roman" w:eastAsia="Times New Roman" w:hAnsi="Times New Roman" w:cs="Times New Roman"/>
        </w:rPr>
      </w:pPr>
      <w:r w:rsidRPr="001558B8">
        <w:rPr>
          <w:rFonts w:ascii="Times New Roman" w:eastAsia="Times New Roman" w:hAnsi="Times New Roman" w:cs="Times New Roman"/>
          <w:b/>
          <w:bCs/>
        </w:rPr>
        <w:t>ОБРАЗОВАТЕЛЬНЫЕ ТЕХНОЛОГИИ</w:t>
      </w:r>
    </w:p>
    <w:p w:rsidR="001219CC" w:rsidRPr="001558B8" w:rsidRDefault="001219CC" w:rsidP="00B52087">
      <w:pPr>
        <w:spacing w:after="0" w:line="100" w:lineRule="atLeast"/>
        <w:ind w:firstLine="360"/>
        <w:jc w:val="both"/>
        <w:rPr>
          <w:rFonts w:ascii="Times New Roman" w:eastAsia="Times New Roman" w:hAnsi="Times New Roman"/>
          <w:bCs/>
          <w:sz w:val="24"/>
        </w:rPr>
      </w:pPr>
      <w:r w:rsidRPr="001558B8">
        <w:rPr>
          <w:rFonts w:ascii="Times New Roman" w:eastAsia="Times New Roman" w:hAnsi="Times New Roman"/>
          <w:sz w:val="24"/>
        </w:rPr>
        <w:t>Дис</w:t>
      </w:r>
      <w:r w:rsidR="005B677F" w:rsidRPr="001558B8">
        <w:rPr>
          <w:rFonts w:ascii="Times New Roman" w:eastAsia="Times New Roman" w:hAnsi="Times New Roman"/>
          <w:sz w:val="24"/>
        </w:rPr>
        <w:t>циплина предусматривает лекционные занятия.</w:t>
      </w:r>
    </w:p>
    <w:p w:rsidR="00C17763" w:rsidRPr="001558B8" w:rsidRDefault="00C17763" w:rsidP="00B52087">
      <w:pPr>
        <w:pStyle w:val="10"/>
        <w:tabs>
          <w:tab w:val="left" w:pos="1080"/>
        </w:tabs>
        <w:spacing w:line="100" w:lineRule="atLeast"/>
        <w:ind w:left="0"/>
        <w:rPr>
          <w:rFonts w:ascii="Times New Roman" w:eastAsia="Times New Roman" w:hAnsi="Times New Roman" w:cs="Times New Roman"/>
          <w:b/>
          <w:bCs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58B8">
        <w:rPr>
          <w:rFonts w:ascii="Times New Roman" w:hAnsi="Times New Roman"/>
          <w:b/>
          <w:bCs/>
          <w:color w:val="000000"/>
          <w:sz w:val="24"/>
          <w:szCs w:val="24"/>
        </w:rPr>
        <w:t>Литература</w:t>
      </w:r>
    </w:p>
    <w:p w:rsidR="009A4D44" w:rsidRPr="001558B8" w:rsidRDefault="009A4D44" w:rsidP="00340D1D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u w:val="single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u w:val="single"/>
        </w:rPr>
      </w:pPr>
      <w:r w:rsidRPr="001558B8">
        <w:rPr>
          <w:rFonts w:ascii="Times New Roman" w:hAnsi="Times New Roman"/>
          <w:iCs/>
          <w:color w:val="000000"/>
          <w:sz w:val="24"/>
          <w:szCs w:val="24"/>
          <w:u w:val="single"/>
        </w:rPr>
        <w:t>Основная литература</w:t>
      </w:r>
    </w:p>
    <w:p w:rsidR="005B677F" w:rsidRPr="001558B8" w:rsidRDefault="001219CC" w:rsidP="00B52087">
      <w:pPr>
        <w:pStyle w:val="ab"/>
        <w:spacing w:before="0" w:beforeAutospacing="0" w:after="0"/>
        <w:jc w:val="both"/>
      </w:pPr>
      <w:bookmarkStart w:id="1" w:name="OLE_LINK5"/>
      <w:bookmarkStart w:id="2" w:name="OLE_LINK6"/>
      <w:r w:rsidRPr="001558B8">
        <w:rPr>
          <w:rFonts w:eastAsia="MS Mincho"/>
          <w:color w:val="000000"/>
          <w:lang w:eastAsia="ja-JP"/>
        </w:rPr>
        <w:t>1.</w:t>
      </w:r>
      <w:r w:rsidR="00267E18" w:rsidRPr="001558B8">
        <w:rPr>
          <w:iCs/>
          <w:color w:val="303030"/>
        </w:rPr>
        <w:t xml:space="preserve"> </w:t>
      </w:r>
      <w:r w:rsidR="005B677F" w:rsidRPr="001558B8">
        <w:rPr>
          <w:i/>
        </w:rPr>
        <w:t>Мартынов А.И.</w:t>
      </w:r>
      <w:r w:rsidR="005B677F" w:rsidRPr="001558B8">
        <w:t xml:space="preserve"> Археология. Учебник. 5-е изд. М., 2005.</w:t>
      </w:r>
    </w:p>
    <w:p w:rsidR="005B677F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 xml:space="preserve">2. </w:t>
      </w:r>
      <w:r w:rsidR="005B677F" w:rsidRPr="001558B8">
        <w:rPr>
          <w:i/>
        </w:rPr>
        <w:t>Древнейшие</w:t>
      </w:r>
      <w:r w:rsidR="005B677F" w:rsidRPr="001558B8">
        <w:t xml:space="preserve"> государства Кавказа и Средней Азии. Археология СССР. М., 1985.</w:t>
      </w:r>
    </w:p>
    <w:p w:rsidR="005B677F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 xml:space="preserve">3. </w:t>
      </w:r>
      <w:r w:rsidR="005B677F" w:rsidRPr="001558B8">
        <w:rPr>
          <w:i/>
        </w:rPr>
        <w:t>Степи</w:t>
      </w:r>
      <w:r w:rsidR="005B677F" w:rsidRPr="001558B8">
        <w:t xml:space="preserve"> европейской части СССР в скифо-сарматское время. Археология СССР. М., 1989.</w:t>
      </w: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u w:val="single"/>
        </w:rPr>
      </w:pPr>
      <w:r w:rsidRPr="001558B8">
        <w:rPr>
          <w:rFonts w:ascii="Times New Roman" w:hAnsi="Times New Roman"/>
          <w:iCs/>
          <w:color w:val="000000"/>
          <w:sz w:val="24"/>
          <w:szCs w:val="24"/>
          <w:u w:val="single"/>
        </w:rPr>
        <w:t>Дополнительная литература (в т.ч. учебная)</w:t>
      </w:r>
    </w:p>
    <w:bookmarkEnd w:id="1"/>
    <w:bookmarkEnd w:id="2"/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Акишев А.К.</w:t>
      </w:r>
      <w:r w:rsidRPr="001558B8">
        <w:t xml:space="preserve"> Искусство и мифология саков. Алма-Ата, 1984.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Акишев К.А.</w:t>
      </w:r>
      <w:r w:rsidRPr="001558B8">
        <w:t xml:space="preserve"> Курган Иссык. М., 1978.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Артамонов М.И.</w:t>
      </w:r>
      <w:r w:rsidRPr="001558B8">
        <w:t xml:space="preserve"> Сокровища саков. М., 1980.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Алексеев А.Ю., Мурзин В.Ю., Ролле Р.</w:t>
      </w:r>
      <w:r w:rsidRPr="001558B8">
        <w:t xml:space="preserve"> Чертомлык – скифский царский курган </w:t>
      </w:r>
      <w:r w:rsidRPr="001558B8">
        <w:rPr>
          <w:lang w:val="en-US"/>
        </w:rPr>
        <w:t>IV</w:t>
      </w:r>
      <w:r w:rsidRPr="001558B8">
        <w:t xml:space="preserve"> в. до н. э. Киев, 1991.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Блаватский В.Д.</w:t>
      </w:r>
      <w:r w:rsidRPr="001558B8">
        <w:t xml:space="preserve"> Античная археология Северного Причерноморья. М., 1961.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Блаватский В.Д.</w:t>
      </w:r>
      <w:r w:rsidRPr="001558B8">
        <w:t xml:space="preserve"> Античная археология и история. М., 1985.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lastRenderedPageBreak/>
        <w:t>Вадецкая Э.Б.</w:t>
      </w:r>
      <w:r w:rsidRPr="001558B8">
        <w:t xml:space="preserve"> Археологические памятники в степях Среднего Енисея. Л., 1986.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Вадецкая Э.Б.</w:t>
      </w:r>
      <w:r w:rsidRPr="001558B8">
        <w:t xml:space="preserve"> Таштыкская эпоха в древней истории Сибири. СПб., 1999.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Волков В.В.</w:t>
      </w:r>
      <w:r w:rsidRPr="001558B8">
        <w:t xml:space="preserve"> Бронзовый и ранний железный век Северной Монголии. Улан-Батор, 1967.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Гайдукевич В.Ф.</w:t>
      </w:r>
      <w:r w:rsidRPr="001558B8">
        <w:t xml:space="preserve"> Боспорские города. Л., 1981.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Гафуров Б.Г.</w:t>
      </w:r>
      <w:r w:rsidRPr="001558B8">
        <w:t xml:space="preserve"> Таджики. Древнейшая, древняя и средневековая история. М., 1972.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Геннинг В.Ф.</w:t>
      </w:r>
      <w:r w:rsidRPr="001558B8">
        <w:t xml:space="preserve"> Этническая история Западного Приуралья на рубеже нашей эры. М., 1988.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Готлиб А.И., Зубков В.С., Поселянин А.И., Худяков Ю.С</w:t>
      </w:r>
      <w:r w:rsidRPr="001558B8">
        <w:t>. Археология Хакасско-Минусинского края. Абакан, 2003.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Граков Б.Н.</w:t>
      </w:r>
      <w:r w:rsidRPr="001558B8">
        <w:t xml:space="preserve"> Скифы. М., 1971.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Грач А.Д.</w:t>
      </w:r>
      <w:r w:rsidRPr="001558B8">
        <w:t xml:space="preserve"> Древние кочевники в Центре Азии. М., 1980.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Грязнов М.П.</w:t>
      </w:r>
      <w:r w:rsidRPr="001558B8">
        <w:t xml:space="preserve"> Аржан – царский курган раннескифского времени. Л., 1980.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Давыдова А.В.</w:t>
      </w:r>
      <w:r w:rsidRPr="001558B8">
        <w:t xml:space="preserve"> Иволгинский комплекс (городище и могильник) – памятник хунну Забайкалья. Л., 1985.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Давыдова А.В.</w:t>
      </w:r>
      <w:r w:rsidRPr="001558B8">
        <w:t xml:space="preserve"> Иволгинский археологический комплекс. Т. 1. Иволгинское городище. СПб., 1995. 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Дашевская О.Д.</w:t>
      </w:r>
      <w:r w:rsidRPr="001558B8">
        <w:t xml:space="preserve"> Поздние скифы в Крыму. М., 1991.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Деревянко А.П.</w:t>
      </w:r>
      <w:r w:rsidRPr="001558B8">
        <w:t xml:space="preserve"> Ранний железный век Приамурья. Новосибирск, 1973.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Деревянко А.П., Молодин В.И., Савинов Д.Г. и др.</w:t>
      </w:r>
      <w:r w:rsidRPr="001558B8">
        <w:t xml:space="preserve"> Древние культуры Бертекской долины. Новосибирск, 1994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Дэвлет М.А.</w:t>
      </w:r>
      <w:r w:rsidRPr="001558B8">
        <w:t xml:space="preserve"> Петроглифы Улуг-Хема. М., 1976.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Дэвлет М.А.</w:t>
      </w:r>
      <w:r w:rsidRPr="001558B8">
        <w:t xml:space="preserve"> Петроглифы на кочевой тропе. М., 1982.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Киселев С.В.</w:t>
      </w:r>
      <w:r w:rsidRPr="001558B8">
        <w:t xml:space="preserve"> Древняя история Южной Сибири. М., 1951.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Ковалевская В.Б.</w:t>
      </w:r>
      <w:r w:rsidRPr="001558B8">
        <w:t xml:space="preserve"> Кавказ и аланы. М., 1984.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Комплекс</w:t>
      </w:r>
      <w:r w:rsidRPr="001558B8">
        <w:t xml:space="preserve"> археологических памятников у горы Тепсей на Енисее. Новосибирск, 1979.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Коновалов П.Б.</w:t>
      </w:r>
      <w:r w:rsidRPr="001558B8">
        <w:t xml:space="preserve"> Хунну в Забайкалье. Улан-Удэ, 1976.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Константинов И.В.</w:t>
      </w:r>
      <w:r w:rsidRPr="001558B8">
        <w:t xml:space="preserve"> Ранний железный век Якутии. Новосибирск, 1978.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Корякова Л.Н.</w:t>
      </w:r>
      <w:r w:rsidRPr="001558B8">
        <w:t xml:space="preserve"> Ранний железный век Зауралья и Западной Сибири. Свердловск, 1988.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Косарев М.Ф.</w:t>
      </w:r>
      <w:r w:rsidRPr="001558B8">
        <w:t xml:space="preserve"> Древние культуры Томско-Нарымского Приобья. М., 1974.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Косарев М.Ф.</w:t>
      </w:r>
      <w:r w:rsidRPr="001558B8">
        <w:t xml:space="preserve"> Из древней истории Западной Сибири. М., 1993.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Кошеленко Г.А.</w:t>
      </w:r>
      <w:r w:rsidRPr="001558B8">
        <w:t xml:space="preserve"> Культура Парфии. М., 1966.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Кругликова И.Т.</w:t>
      </w:r>
      <w:r w:rsidRPr="001558B8">
        <w:t xml:space="preserve"> Античная археология. М., 1984.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Кызласов Л.Р.</w:t>
      </w:r>
      <w:r w:rsidRPr="001558B8">
        <w:t xml:space="preserve"> Таштыкская эпоха в истории Хакасско-Минусинской котловины. М., 1960.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Кызласов Л.Р.</w:t>
      </w:r>
      <w:r w:rsidRPr="001558B8">
        <w:t xml:space="preserve"> Гуннский дворец на Енисее. М., 2001.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Лесков А.М.</w:t>
      </w:r>
      <w:r w:rsidRPr="001558B8">
        <w:t xml:space="preserve"> Новые сокровища курганов Украины. Л., 1972.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Литвинский Б.А.</w:t>
      </w:r>
      <w:r w:rsidRPr="001558B8">
        <w:t xml:space="preserve"> Древние кочевники «крыши мира». М., 1972. 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Мартынов А.И.</w:t>
      </w:r>
      <w:r w:rsidRPr="001558B8">
        <w:t xml:space="preserve"> Лесостепная тагарская культура. Новосибирск. 1979.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Мартынов А.И., Алексеев В.П.</w:t>
      </w:r>
      <w:r w:rsidRPr="001558B8">
        <w:t xml:space="preserve"> История и палеоантропология скифо-сибирского мира. Кемерово, 1986.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Мартынова Г.С.</w:t>
      </w:r>
      <w:r w:rsidRPr="001558B8">
        <w:t xml:space="preserve"> Таштыкские племена на Кие. Красноярск, 1985.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Мелюкова А.И.</w:t>
      </w:r>
      <w:r w:rsidRPr="001558B8">
        <w:t xml:space="preserve"> Скифия и фракийский мир. М., 1979.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Обельченко О.В.</w:t>
      </w:r>
      <w:r w:rsidRPr="001558B8">
        <w:t xml:space="preserve"> Культура античного Согда. М., 1992.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Окладников А.П., Деревянко А.П.</w:t>
      </w:r>
      <w:r w:rsidRPr="001558B8">
        <w:t xml:space="preserve"> Громатухинская культура. Новосибирск, 1977.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Окладников А.П., Деревянко А.П.</w:t>
      </w:r>
      <w:r w:rsidRPr="001558B8">
        <w:t xml:space="preserve"> Далекое прошлое Приморья и Приамурья. Владивосток, 1973. 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Патрушев В.С., Халиков А.Х.</w:t>
      </w:r>
      <w:r w:rsidRPr="001558B8">
        <w:t xml:space="preserve"> Волжские ананьинцы. М., 1982.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Пиотровский Б.Б.</w:t>
      </w:r>
      <w:r w:rsidRPr="001558B8">
        <w:t xml:space="preserve"> Ванское царство (Урарту). М., 1959.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Пичикян И.Р.</w:t>
      </w:r>
      <w:r w:rsidRPr="001558B8">
        <w:t xml:space="preserve"> Культура Бактрии. М., 1991.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Погребова М.Н., Раевский Д.С.</w:t>
      </w:r>
      <w:r w:rsidRPr="001558B8">
        <w:t xml:space="preserve"> Ранние скифы и Древний Восток. М., 1992.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Полосьмак Н.В.</w:t>
      </w:r>
      <w:r w:rsidRPr="001558B8">
        <w:t xml:space="preserve"> «Стерегущие золото грифы». Новосибирск, 1994.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 xml:space="preserve">Полосьмак Н.В. </w:t>
      </w:r>
      <w:r w:rsidRPr="001558B8">
        <w:t>Всадники Укока. Новосибирск, 2001.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Пшеничнюк А.Х.</w:t>
      </w:r>
      <w:r w:rsidRPr="001558B8">
        <w:t xml:space="preserve"> Культура ранних кочевников Южного Урала. М., 1983.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lastRenderedPageBreak/>
        <w:t>Раевский Д.С.</w:t>
      </w:r>
      <w:r w:rsidRPr="001558B8">
        <w:t xml:space="preserve"> Очерки идеологии скифо-сакских племен. Опыт реконструкции скифской мифологии. М., 1977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Рерих Ю.Н.</w:t>
      </w:r>
      <w:r w:rsidRPr="001558B8">
        <w:t xml:space="preserve"> История Средней Азии. М., 2004. Т. </w:t>
      </w:r>
      <w:r w:rsidRPr="001558B8">
        <w:rPr>
          <w:lang w:val="en-US"/>
        </w:rPr>
        <w:t>I</w:t>
      </w:r>
      <w:r w:rsidRPr="001558B8">
        <w:t xml:space="preserve">. 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Руденко С.И.</w:t>
      </w:r>
      <w:r w:rsidRPr="001558B8">
        <w:t xml:space="preserve"> Культура населения Центрального Алтая в скифское время. М.; Л., 1960.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Руденко С.И.</w:t>
      </w:r>
      <w:r w:rsidRPr="001558B8">
        <w:t xml:space="preserve"> Культура хуннов и ноинулинские курганы. М.; Л., 1962. 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Рыбаков Б.А.</w:t>
      </w:r>
      <w:r w:rsidRPr="001558B8">
        <w:t xml:space="preserve"> Геродотова Скифия. Историко-географический анализ. М., 1979.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Самашев З.С.</w:t>
      </w:r>
      <w:r w:rsidRPr="001558B8">
        <w:t xml:space="preserve"> Наскальные изображения Верхнего Прииртышья. Алма-Ата, 1992.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Савинов Д.Г.</w:t>
      </w:r>
      <w:r w:rsidRPr="001558B8">
        <w:t xml:space="preserve"> Оленные камни в культуре кочевников Евразии. СПб., 1994.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Савинов Д.Г.</w:t>
      </w:r>
      <w:r w:rsidRPr="001558B8">
        <w:t xml:space="preserve"> Ранние кочевники Верхнего Енисея. Археологические культуры и культурогенез. СПб., 2002.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Сарианиди В.И.</w:t>
      </w:r>
      <w:r w:rsidRPr="001558B8">
        <w:t xml:space="preserve"> Раскопки Тилля-тепе в Северном Афганистане. М., 1972.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Симоненко А.В., Лобонт Б.И.</w:t>
      </w:r>
      <w:r w:rsidRPr="001558B8">
        <w:t xml:space="preserve"> Сарматы Северо-Западного причерноморья в </w:t>
      </w:r>
      <w:r w:rsidRPr="001558B8">
        <w:rPr>
          <w:lang w:val="en-US"/>
        </w:rPr>
        <w:t>I</w:t>
      </w:r>
      <w:r w:rsidRPr="001558B8">
        <w:t xml:space="preserve"> в. н. э. Киев, 1991.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Скрипкин А.С.</w:t>
      </w:r>
      <w:r w:rsidRPr="001558B8">
        <w:t xml:space="preserve"> Азиатская Сарматия. Саратов, 1990. 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Смирнов К.Ф.</w:t>
      </w:r>
      <w:r w:rsidRPr="001558B8">
        <w:t xml:space="preserve"> Савроматы. Ранняя история и культура сарматов. М., 1964.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Смирнов К.Ф.</w:t>
      </w:r>
      <w:r w:rsidRPr="001558B8">
        <w:t xml:space="preserve"> Сарматы и утверждение их политического господства в Скифии. М., 1984.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Стависский Б.Я.</w:t>
      </w:r>
      <w:r w:rsidRPr="001558B8">
        <w:t xml:space="preserve"> К югу от железных ворот. М., 1975.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Стависский Б.Я.</w:t>
      </w:r>
      <w:r w:rsidRPr="001558B8">
        <w:t xml:space="preserve"> Кушанская Бактрия. Проблемы истории и культуры. М., 1977.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Стависский Б.Я., Яценко С.А.</w:t>
      </w:r>
      <w:r w:rsidRPr="001558B8">
        <w:t xml:space="preserve"> Искусство и культура древних иранцев. М., 2002. 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Степная</w:t>
      </w:r>
      <w:r w:rsidRPr="001558B8">
        <w:t xml:space="preserve"> полоса азиатской части СССР в скифо-срматское время. М., 1992.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Тереножкин А.И.</w:t>
      </w:r>
      <w:r w:rsidRPr="001558B8">
        <w:t xml:space="preserve"> Кимменрийцы. Киев, 1977.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Техов Б.В</w:t>
      </w:r>
      <w:r w:rsidRPr="001558B8">
        <w:t xml:space="preserve">. Скифы и Центральный Кавказ в </w:t>
      </w:r>
      <w:r w:rsidRPr="001558B8">
        <w:rPr>
          <w:lang w:val="en-US"/>
        </w:rPr>
        <w:t>VII</w:t>
      </w:r>
      <w:r w:rsidRPr="001558B8">
        <w:t xml:space="preserve"> – </w:t>
      </w:r>
      <w:r w:rsidRPr="001558B8">
        <w:rPr>
          <w:lang w:val="en-US"/>
        </w:rPr>
        <w:t>VI</w:t>
      </w:r>
      <w:r w:rsidRPr="001558B8">
        <w:t xml:space="preserve"> вв. до н. э. М., 1980.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 xml:space="preserve">Толстов С.П. </w:t>
      </w:r>
      <w:r w:rsidRPr="001558B8">
        <w:t>По древним дельтам Окса и Яксарта. М., 1962.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Хазанов А.М.</w:t>
      </w:r>
      <w:r w:rsidRPr="001558B8">
        <w:t xml:space="preserve"> Очерки военного дела сарматов. М., 1971.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Хазанов А.М</w:t>
      </w:r>
      <w:r w:rsidRPr="001558B8">
        <w:t>. Социальная история скифов. Основные проблемы развития древних кочевников евразийских степей. М., 1975.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Халиков А.Х.</w:t>
      </w:r>
      <w:r w:rsidRPr="001558B8">
        <w:t xml:space="preserve"> Волго-Камье в начале эпохи раннего железного века </w:t>
      </w:r>
      <w:r w:rsidRPr="001558B8">
        <w:rPr>
          <w:lang w:val="en-US"/>
        </w:rPr>
        <w:t>VIII</w:t>
      </w:r>
      <w:r w:rsidRPr="001558B8">
        <w:t xml:space="preserve"> – </w:t>
      </w:r>
      <w:r w:rsidRPr="001558B8">
        <w:rPr>
          <w:lang w:val="en-US"/>
        </w:rPr>
        <w:t>VII</w:t>
      </w:r>
      <w:r w:rsidRPr="001558B8">
        <w:t xml:space="preserve"> вв. до н.э. М., 1983.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 xml:space="preserve">Худяков Ю.С. </w:t>
      </w:r>
      <w:r w:rsidRPr="001558B8">
        <w:t>Археология Южной Сибири хунно-сяньбийской эпохи. Новосибирск, 2006.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Цветаева Г.А.</w:t>
      </w:r>
      <w:r w:rsidRPr="001558B8">
        <w:t xml:space="preserve"> Боспор и Рим. М., 1979.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Черненко Е.В.</w:t>
      </w:r>
      <w:r w:rsidRPr="001558B8">
        <w:t xml:space="preserve"> Скифские лучники. Киев, 1982.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 xml:space="preserve">Чиндина Л.А. </w:t>
      </w:r>
      <w:r w:rsidRPr="001558B8">
        <w:t>Древняя история Среднего Приобья в эпоху железа. Томск, 1984.</w:t>
      </w:r>
    </w:p>
    <w:p w:rsidR="00736C18" w:rsidRPr="001558B8" w:rsidRDefault="00736C18" w:rsidP="00B52087">
      <w:pPr>
        <w:pStyle w:val="ab"/>
        <w:spacing w:before="0" w:beforeAutospacing="0" w:after="0"/>
        <w:jc w:val="both"/>
      </w:pPr>
      <w:r w:rsidRPr="001558B8">
        <w:rPr>
          <w:i/>
        </w:rPr>
        <w:t>Членова Н.Л.</w:t>
      </w:r>
      <w:r w:rsidRPr="001558B8">
        <w:t xml:space="preserve"> Происхождение и ранняя история племен тагарской культуры. М., 1967. </w:t>
      </w:r>
      <w:r w:rsidRPr="001558B8">
        <w:rPr>
          <w:i/>
        </w:rPr>
        <w:t xml:space="preserve">Шер Я.А. </w:t>
      </w:r>
      <w:r w:rsidRPr="001558B8">
        <w:t>Петроглифы Средней и Центральной Азии. М., 1980.</w:t>
      </w:r>
    </w:p>
    <w:p w:rsidR="001219CC" w:rsidRPr="001558B8" w:rsidRDefault="00736C18" w:rsidP="00B52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i/>
          <w:sz w:val="24"/>
          <w:szCs w:val="24"/>
        </w:rPr>
        <w:t>Шнирельман В.А.</w:t>
      </w:r>
      <w:r w:rsidRPr="001558B8">
        <w:rPr>
          <w:rFonts w:ascii="Times New Roman" w:hAnsi="Times New Roman"/>
          <w:sz w:val="24"/>
          <w:szCs w:val="24"/>
        </w:rPr>
        <w:t xml:space="preserve"> Происхождение скотоводства (культурно-историческая проблема). М., 1980.</w:t>
      </w:r>
    </w:p>
    <w:p w:rsidR="00736C18" w:rsidRPr="001558B8" w:rsidRDefault="00736C18" w:rsidP="00B52087">
      <w:pPr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1558B8">
        <w:rPr>
          <w:rFonts w:ascii="Times New Roman" w:hAnsi="Times New Roman"/>
          <w:i/>
          <w:color w:val="303030"/>
          <w:sz w:val="24"/>
          <w:szCs w:val="24"/>
        </w:rPr>
        <w:t>Яблонскй Л.Т.</w:t>
      </w:r>
      <w:r w:rsidRPr="001558B8">
        <w:rPr>
          <w:rFonts w:ascii="Times New Roman" w:hAnsi="Times New Roman"/>
          <w:color w:val="303030"/>
          <w:sz w:val="24"/>
          <w:szCs w:val="24"/>
        </w:rPr>
        <w:t xml:space="preserve"> Скифо-Сибирский мир: проблемы дефиниции и понятийного содержания // Уральский исторический вестник № 3 (48), 2015. С. 108–115.</w:t>
      </w: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58B8">
        <w:rPr>
          <w:rFonts w:ascii="Times New Roman" w:hAnsi="Times New Roman"/>
          <w:b/>
          <w:bCs/>
          <w:color w:val="000000"/>
          <w:sz w:val="24"/>
          <w:szCs w:val="24"/>
        </w:rPr>
        <w:t>Программное обеспечение</w:t>
      </w:r>
    </w:p>
    <w:p w:rsidR="001219CC" w:rsidRPr="001558B8" w:rsidRDefault="001219CC" w:rsidP="00B5208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58B8">
        <w:rPr>
          <w:rFonts w:ascii="Times New Roman" w:hAnsi="Times New Roman"/>
          <w:i/>
          <w:color w:val="000000"/>
          <w:sz w:val="24"/>
          <w:szCs w:val="24"/>
        </w:rPr>
        <w:t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Windows и MS Office.</w:t>
      </w:r>
    </w:p>
    <w:p w:rsidR="001219CC" w:rsidRPr="001558B8" w:rsidRDefault="001219CC" w:rsidP="00B5208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1558B8">
        <w:rPr>
          <w:rFonts w:ascii="Times New Roman" w:hAnsi="Times New Roman"/>
          <w:i/>
          <w:color w:val="000000"/>
          <w:sz w:val="24"/>
          <w:szCs w:val="24"/>
        </w:rPr>
        <w:t xml:space="preserve">Использование специализированного программного обеспечения для изучения дисциплины требуется/не требуется. </w:t>
      </w:r>
    </w:p>
    <w:p w:rsidR="001219CC" w:rsidRPr="001558B8" w:rsidRDefault="001219CC" w:rsidP="00B5208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>ПО для лиц с ограниченными возможностями здоровья</w:t>
      </w:r>
      <w:r w:rsidRPr="001558B8">
        <w:rPr>
          <w:rFonts w:ascii="Times New Roman" w:hAnsi="Times New Roman"/>
          <w:color w:val="000000"/>
          <w:sz w:val="24"/>
          <w:szCs w:val="24"/>
        </w:rPr>
        <w:tab/>
      </w:r>
      <w:r w:rsidRPr="001558B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2750"/>
        <w:gridCol w:w="4641"/>
        <w:gridCol w:w="2060"/>
      </w:tblGrid>
      <w:tr w:rsidR="001219CC" w:rsidRPr="001558B8" w:rsidTr="001219CC">
        <w:tc>
          <w:tcPr>
            <w:tcW w:w="0" w:type="auto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50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4641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2060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Место размещения</w:t>
            </w:r>
          </w:p>
        </w:tc>
      </w:tr>
      <w:tr w:rsidR="001219CC" w:rsidRPr="001558B8" w:rsidTr="001219CC">
        <w:tc>
          <w:tcPr>
            <w:tcW w:w="0" w:type="auto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0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JawsforWindows</w:t>
            </w:r>
          </w:p>
        </w:tc>
        <w:tc>
          <w:tcPr>
            <w:tcW w:w="4641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Программа экранного доступа к системным и офисным приложениям, включая интернет-обозреватели. Информация с экрана считывается вслух, обеспечивая возможность речевого доступа к самому разнообразному контенту. Jaws также позволяет выводить информацию на обновляемый дисплей Брайля. JAWS включает большой набор клавиатурных команд, позволяющих воспроизвести действия, которые обычно выполняются только при помощи мыши.</w:t>
            </w:r>
          </w:p>
        </w:tc>
        <w:tc>
          <w:tcPr>
            <w:tcW w:w="2060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Ресурсный центр, читальные залы библиотеки НГУ, компьютерные классы (сетевые лицензии)</w:t>
            </w:r>
          </w:p>
        </w:tc>
      </w:tr>
      <w:tr w:rsidR="001219CC" w:rsidRPr="001558B8" w:rsidTr="001219CC">
        <w:tc>
          <w:tcPr>
            <w:tcW w:w="0" w:type="auto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DuxburyBrailleTranslator v11.3 для Брайлевского принтера</w:t>
            </w:r>
          </w:p>
        </w:tc>
        <w:tc>
          <w:tcPr>
            <w:tcW w:w="4641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Программа перевода текста в текст Брайля, и печати на Брайлевском принтере</w:t>
            </w:r>
          </w:p>
        </w:tc>
        <w:tc>
          <w:tcPr>
            <w:tcW w:w="2060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1558B8" w:rsidTr="001219CC">
        <w:tc>
          <w:tcPr>
            <w:tcW w:w="0" w:type="auto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"MAGicPro 13" (увеличение+речь)</w:t>
            </w:r>
          </w:p>
        </w:tc>
        <w:tc>
          <w:tcPr>
            <w:tcW w:w="4641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Программа для людей со слабым зрением и для незрячих людей. Программа позволяет увеличить изображение на экране до 36 крат, есть функция речевого сопровождения</w:t>
            </w:r>
          </w:p>
        </w:tc>
        <w:tc>
          <w:tcPr>
            <w:tcW w:w="2060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Ресурсный центр, читальные залы библиотеки НГУ</w:t>
            </w:r>
          </w:p>
        </w:tc>
      </w:tr>
    </w:tbl>
    <w:p w:rsidR="001219CC" w:rsidRPr="001558B8" w:rsidRDefault="001219CC" w:rsidP="00B5208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58B8">
        <w:rPr>
          <w:rFonts w:ascii="Times New Roman" w:hAnsi="Times New Roman"/>
          <w:b/>
          <w:bCs/>
          <w:color w:val="000000"/>
          <w:sz w:val="28"/>
          <w:szCs w:val="24"/>
        </w:rPr>
        <w:t>Профессиональные базы данных и информационные справочные системы</w:t>
      </w: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19CC" w:rsidRPr="001558B8" w:rsidRDefault="001219CC" w:rsidP="00B52087">
      <w:pPr>
        <w:pStyle w:val="a3"/>
        <w:numPr>
          <w:ilvl w:val="0"/>
          <w:numId w:val="4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58B8">
        <w:rPr>
          <w:rFonts w:ascii="Times New Roman" w:hAnsi="Times New Roman"/>
          <w:i/>
          <w:color w:val="000000"/>
          <w:sz w:val="24"/>
          <w:szCs w:val="24"/>
        </w:rPr>
        <w:t>Электронная библиотека диссертаций Российской государственной библиотеки (ЭБД РГБ)</w:t>
      </w:r>
    </w:p>
    <w:p w:rsidR="001219CC" w:rsidRPr="001558B8" w:rsidRDefault="001219CC" w:rsidP="00B5208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1558B8">
        <w:rPr>
          <w:rFonts w:ascii="Times New Roman" w:hAnsi="Times New Roman"/>
          <w:i/>
          <w:sz w:val="24"/>
          <w:szCs w:val="24"/>
        </w:rPr>
        <w:t>Полнотекстовые электронные ресурсы FreedomCollection издательства Elsevier (Нидерланды) (</w:t>
      </w:r>
      <w:hyperlink r:id="rId8" w:history="1">
        <w:r w:rsidRPr="001558B8">
          <w:rPr>
            <w:rStyle w:val="a5"/>
            <w:rFonts w:ascii="Times New Roman" w:eastAsia="Arial Unicode MS" w:hAnsi="Times New Roman"/>
            <w:i/>
            <w:sz w:val="24"/>
            <w:szCs w:val="24"/>
          </w:rPr>
          <w:t>ArtsandHumanities</w:t>
        </w:r>
      </w:hyperlink>
      <w:r w:rsidRPr="001558B8">
        <w:rPr>
          <w:rFonts w:ascii="Times New Roman" w:hAnsi="Times New Roman"/>
          <w:i/>
          <w:sz w:val="24"/>
          <w:szCs w:val="24"/>
        </w:rPr>
        <w:t>)</w:t>
      </w:r>
    </w:p>
    <w:p w:rsidR="001219CC" w:rsidRPr="001558B8" w:rsidRDefault="001219CC" w:rsidP="00B5208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1558B8">
        <w:rPr>
          <w:rFonts w:ascii="Times New Roman" w:hAnsi="Times New Roman"/>
          <w:i/>
          <w:color w:val="000000"/>
          <w:sz w:val="24"/>
          <w:szCs w:val="24"/>
        </w:rPr>
        <w:t>Электронныересурсы</w:t>
      </w:r>
      <w:r w:rsidRPr="001558B8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Web of Science Core Collection (Thomson Reuters Scientific LLC.), Journal Citation  Reports + ESI</w:t>
      </w:r>
    </w:p>
    <w:p w:rsidR="001219CC" w:rsidRPr="001558B8" w:rsidRDefault="001219CC" w:rsidP="00B52087">
      <w:pPr>
        <w:pStyle w:val="a3"/>
        <w:numPr>
          <w:ilvl w:val="0"/>
          <w:numId w:val="4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1558B8">
        <w:rPr>
          <w:rFonts w:ascii="Times New Roman" w:hAnsi="Times New Roman"/>
          <w:i/>
          <w:color w:val="000000"/>
          <w:sz w:val="24"/>
          <w:szCs w:val="24"/>
        </w:rPr>
        <w:t>ЭлектронныеБД</w:t>
      </w:r>
      <w:r w:rsidRPr="001558B8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JSTOR (</w:t>
      </w:r>
      <w:r w:rsidRPr="001558B8">
        <w:rPr>
          <w:rFonts w:ascii="Times New Roman" w:hAnsi="Times New Roman"/>
          <w:i/>
          <w:color w:val="000000"/>
          <w:sz w:val="24"/>
          <w:szCs w:val="24"/>
        </w:rPr>
        <w:t>США</w:t>
      </w:r>
      <w:r w:rsidRPr="001558B8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). 6 </w:t>
      </w:r>
      <w:r w:rsidRPr="001558B8">
        <w:rPr>
          <w:rFonts w:ascii="Times New Roman" w:hAnsi="Times New Roman"/>
          <w:i/>
          <w:color w:val="000000"/>
          <w:sz w:val="24"/>
          <w:szCs w:val="24"/>
        </w:rPr>
        <w:t>предметныхколлекций</w:t>
      </w:r>
      <w:r w:rsidRPr="001558B8">
        <w:rPr>
          <w:rFonts w:ascii="Times New Roman" w:hAnsi="Times New Roman"/>
          <w:i/>
          <w:color w:val="000000"/>
          <w:sz w:val="24"/>
          <w:szCs w:val="24"/>
          <w:lang w:val="en-US"/>
        </w:rPr>
        <w:t>: Arts &amp; Sciences III, V, VI, VII, VIII, Language &amp; Literature</w:t>
      </w:r>
    </w:p>
    <w:p w:rsidR="001219CC" w:rsidRPr="001558B8" w:rsidRDefault="001219CC" w:rsidP="00B52087">
      <w:pPr>
        <w:pStyle w:val="a3"/>
        <w:numPr>
          <w:ilvl w:val="0"/>
          <w:numId w:val="4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58B8">
        <w:rPr>
          <w:rFonts w:ascii="Times New Roman" w:hAnsi="Times New Roman"/>
          <w:i/>
          <w:color w:val="000000"/>
          <w:sz w:val="24"/>
          <w:szCs w:val="24"/>
        </w:rPr>
        <w:t>БД Scopus (Elsevier)</w:t>
      </w:r>
    </w:p>
    <w:p w:rsidR="001219CC" w:rsidRPr="001558B8" w:rsidRDefault="001219CC" w:rsidP="00B52087">
      <w:pPr>
        <w:pStyle w:val="a3"/>
        <w:numPr>
          <w:ilvl w:val="0"/>
          <w:numId w:val="4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58B8">
        <w:rPr>
          <w:rFonts w:ascii="Times New Roman" w:hAnsi="Times New Roman"/>
          <w:i/>
          <w:color w:val="000000"/>
          <w:sz w:val="24"/>
          <w:szCs w:val="24"/>
        </w:rPr>
        <w:t>Лицензионные материалы на сайте eLibrary.ru</w:t>
      </w: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219CC" w:rsidRPr="001558B8" w:rsidRDefault="001219CC" w:rsidP="00B5208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1558B8">
        <w:rPr>
          <w:rFonts w:ascii="Times New Roman" w:hAnsi="Times New Roman"/>
          <w:b/>
          <w:bCs/>
          <w:color w:val="000000"/>
          <w:sz w:val="28"/>
          <w:szCs w:val="24"/>
        </w:rPr>
        <w:t>Материально-техническое обеспечение дисциплины</w:t>
      </w:r>
    </w:p>
    <w:p w:rsidR="001219CC" w:rsidRPr="001558B8" w:rsidRDefault="001219CC" w:rsidP="00B5208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>Таблица 8.1</w:t>
      </w:r>
    </w:p>
    <w:tbl>
      <w:tblPr>
        <w:tblW w:w="10301" w:type="dxa"/>
        <w:jc w:val="righ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4647"/>
        <w:gridCol w:w="5103"/>
      </w:tblGrid>
      <w:tr w:rsidR="001219CC" w:rsidRPr="001558B8" w:rsidTr="00340D1D">
        <w:trPr>
          <w:trHeight w:hRule="exact" w:val="3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Назначение</w:t>
            </w:r>
          </w:p>
        </w:tc>
      </w:tr>
      <w:tr w:rsidR="001219CC" w:rsidRPr="001558B8" w:rsidTr="00340D1D">
        <w:trPr>
          <w:trHeight w:hRule="exact" w:val="8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CC" w:rsidRPr="001558B8" w:rsidRDefault="00BC79D4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Аудитория, обеспеченная мультимедиа</w:t>
            </w:r>
            <w:r w:rsidR="001A3228"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CC" w:rsidRPr="001558B8" w:rsidRDefault="00BC79D4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Проведение лекций с </w:t>
            </w:r>
            <w:r w:rsidR="007F2361"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демонстрацией 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презентаци</w:t>
            </w:r>
            <w:r w:rsidR="007F2361"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й</w:t>
            </w:r>
          </w:p>
        </w:tc>
      </w:tr>
    </w:tbl>
    <w:p w:rsidR="001219CC" w:rsidRPr="001558B8" w:rsidRDefault="001219CC" w:rsidP="00B520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19CC" w:rsidRPr="001558B8" w:rsidRDefault="001219CC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>Оборудование, обеспечивающее адаптацию электронных и печатных образовательных ресурсов для обучающиеся из числа лиц с ограниченными возможностями здоровья</w:t>
      </w:r>
    </w:p>
    <w:p w:rsidR="00125FDB" w:rsidRPr="001558B8" w:rsidRDefault="00125FDB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626"/>
        <w:gridCol w:w="4605"/>
        <w:gridCol w:w="2339"/>
      </w:tblGrid>
      <w:tr w:rsidR="001219CC" w:rsidRPr="001558B8" w:rsidTr="001219CC">
        <w:tc>
          <w:tcPr>
            <w:tcW w:w="459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6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605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2339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Место размещения</w:t>
            </w:r>
          </w:p>
        </w:tc>
      </w:tr>
      <w:tr w:rsidR="001219CC" w:rsidRPr="001558B8" w:rsidTr="001219CC">
        <w:tc>
          <w:tcPr>
            <w:tcW w:w="459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Принтер Брайля</w:t>
            </w:r>
          </w:p>
        </w:tc>
        <w:tc>
          <w:tcPr>
            <w:tcW w:w="4605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Печать рельефно-точечным шрифтом Брайля </w:t>
            </w:r>
          </w:p>
        </w:tc>
        <w:tc>
          <w:tcPr>
            <w:tcW w:w="2339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1558B8" w:rsidTr="001219CC">
        <w:tc>
          <w:tcPr>
            <w:tcW w:w="459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Увеличитель 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Prodigi Duo Tablet 24</w:t>
            </w:r>
          </w:p>
        </w:tc>
        <w:tc>
          <w:tcPr>
            <w:tcW w:w="4605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Устройство для чтения и увеличения плоскопечатного текста</w:t>
            </w:r>
          </w:p>
        </w:tc>
        <w:tc>
          <w:tcPr>
            <w:tcW w:w="2339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Ресурсный центр, читальные залы библиотеки НГУ</w:t>
            </w:r>
          </w:p>
        </w:tc>
      </w:tr>
      <w:tr w:rsidR="001219CC" w:rsidRPr="001558B8" w:rsidTr="001219CC">
        <w:tc>
          <w:tcPr>
            <w:tcW w:w="459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Специализированное мобильное рабочее место «ЭлНот 311»  </w:t>
            </w:r>
          </w:p>
        </w:tc>
        <w:tc>
          <w:tcPr>
            <w:tcW w:w="4605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Мобильный компьютер с дисплеем брайля</w:t>
            </w:r>
          </w:p>
        </w:tc>
        <w:tc>
          <w:tcPr>
            <w:tcW w:w="2339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1558B8" w:rsidTr="001219CC">
        <w:tc>
          <w:tcPr>
            <w:tcW w:w="459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Портативный тактильный дисплей Брайля “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Focus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40 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Blue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605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Навигация в операционных системах,  программах и интернете с помощью отображения рельефно-точечным шрифтом Брайля получаемой информации</w:t>
            </w:r>
          </w:p>
        </w:tc>
        <w:tc>
          <w:tcPr>
            <w:tcW w:w="2339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Ресурсный центр, читальные залы библиотеки НГУ</w:t>
            </w:r>
          </w:p>
        </w:tc>
      </w:tr>
      <w:tr w:rsidR="001219CC" w:rsidRPr="001558B8" w:rsidTr="001219CC">
        <w:tc>
          <w:tcPr>
            <w:tcW w:w="459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Устройство для печати тактильной графики «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PIAF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5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Печать тактильных графических изображений</w:t>
            </w:r>
          </w:p>
        </w:tc>
        <w:tc>
          <w:tcPr>
            <w:tcW w:w="2339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1558B8" w:rsidTr="001219CC">
        <w:tc>
          <w:tcPr>
            <w:tcW w:w="459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Портативный видео-увеличитель 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RUBYXLHD</w:t>
            </w:r>
          </w:p>
        </w:tc>
        <w:tc>
          <w:tcPr>
            <w:tcW w:w="4605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Увеличение текста и подбор контрастных схем изображения</w:t>
            </w:r>
          </w:p>
        </w:tc>
        <w:tc>
          <w:tcPr>
            <w:tcW w:w="2339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1558B8" w:rsidTr="001219CC">
        <w:tc>
          <w:tcPr>
            <w:tcW w:w="459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Складной настольный электронный видео-увеличитель «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TOPAZPHD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15» </w:t>
            </w:r>
          </w:p>
        </w:tc>
        <w:tc>
          <w:tcPr>
            <w:tcW w:w="4605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Увеличение текста и подбор контрастных схем изображения</w:t>
            </w:r>
          </w:p>
        </w:tc>
        <w:tc>
          <w:tcPr>
            <w:tcW w:w="2339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1558B8" w:rsidTr="001219CC">
        <w:tc>
          <w:tcPr>
            <w:tcW w:w="459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</w:rPr>
              <w:t xml:space="preserve">Электронный ручной видео-увеличитель </w:t>
            </w:r>
            <w:r w:rsidRPr="001558B8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en-US"/>
              </w:rPr>
              <w:t>ONYXDesksetHD</w:t>
            </w:r>
            <w:r w:rsidRPr="001558B8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</w:rPr>
              <w:t xml:space="preserve"> 22”</w:t>
            </w:r>
          </w:p>
        </w:tc>
        <w:tc>
          <w:tcPr>
            <w:tcW w:w="4605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Увеличение текста и подбор контрастных схем изображения</w:t>
            </w:r>
          </w:p>
        </w:tc>
        <w:tc>
          <w:tcPr>
            <w:tcW w:w="2339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1558B8" w:rsidTr="001219CC">
        <w:tc>
          <w:tcPr>
            <w:tcW w:w="459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Смартфон 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EISmartG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5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Смартфон клавишным управлением и озвученным интерфейсом, обучение спутниковой навигации.</w:t>
            </w:r>
          </w:p>
        </w:tc>
        <w:tc>
          <w:tcPr>
            <w:tcW w:w="2339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1558B8" w:rsidTr="001219CC">
        <w:tc>
          <w:tcPr>
            <w:tcW w:w="459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FM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-система «Сонет-РСМ» РМ-3-1</w:t>
            </w:r>
          </w:p>
        </w:tc>
        <w:tc>
          <w:tcPr>
            <w:tcW w:w="4605" w:type="dxa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Звуковая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FM</w:t>
            </w: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-система для людей с нарушением слуха, улучшающая восприятие голосовой информации</w:t>
            </w:r>
          </w:p>
        </w:tc>
        <w:tc>
          <w:tcPr>
            <w:tcW w:w="2339" w:type="dxa"/>
            <w:vAlign w:val="center"/>
          </w:tcPr>
          <w:p w:rsidR="001219CC" w:rsidRPr="001558B8" w:rsidRDefault="001219CC" w:rsidP="00B5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red"/>
              </w:rPr>
            </w:pPr>
            <w:r w:rsidRPr="001558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Большая физическая аудитория главного корпуса НГУ</w:t>
            </w:r>
          </w:p>
        </w:tc>
      </w:tr>
    </w:tbl>
    <w:p w:rsidR="001219CC" w:rsidRPr="001558B8" w:rsidRDefault="001219CC" w:rsidP="00B52087">
      <w:pPr>
        <w:pStyle w:val="ab"/>
        <w:spacing w:before="0" w:beforeAutospacing="0" w:after="0"/>
        <w:jc w:val="both"/>
      </w:pPr>
    </w:p>
    <w:p w:rsidR="00FB15BD" w:rsidRPr="001558B8" w:rsidRDefault="00FB15BD" w:rsidP="00B52087">
      <w:pPr>
        <w:spacing w:after="0"/>
        <w:jc w:val="right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p w:rsidR="00987401" w:rsidRPr="00987401" w:rsidRDefault="00573204" w:rsidP="00987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558B8">
        <w:rPr>
          <w:rFonts w:ascii="Times New Roman" w:hAnsi="Times New Roman"/>
        </w:rPr>
        <w:br w:type="column"/>
      </w:r>
      <w:r w:rsidR="00987401" w:rsidRPr="0098740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Министерство науки и высшего образования Российской Федерации</w:t>
      </w:r>
    </w:p>
    <w:p w:rsidR="00130B41" w:rsidRPr="001558B8" w:rsidRDefault="00130B41" w:rsidP="00987401">
      <w:pPr>
        <w:pStyle w:val="a3"/>
        <w:spacing w:after="0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  <w:r w:rsidRPr="001558B8">
        <w:rPr>
          <w:rFonts w:ascii="Times New Roman" w:hAnsi="Times New Roman"/>
          <w:color w:val="000000"/>
          <w:sz w:val="24"/>
          <w:szCs w:val="24"/>
        </w:rPr>
        <w:br/>
        <w:t>высшего образования «Новосибирский национальный исследовательский</w:t>
      </w:r>
      <w:r w:rsidRPr="001558B8">
        <w:rPr>
          <w:rFonts w:ascii="Times New Roman" w:hAnsi="Times New Roman"/>
          <w:color w:val="000000"/>
          <w:sz w:val="24"/>
          <w:szCs w:val="24"/>
        </w:rPr>
        <w:br/>
        <w:t>государственный университет» (Новосибирский государственный университет, НГУ)</w:t>
      </w:r>
    </w:p>
    <w:p w:rsidR="00130B41" w:rsidRPr="001558B8" w:rsidRDefault="00130B41" w:rsidP="00B52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0B41" w:rsidRPr="001558B8" w:rsidRDefault="00130B41" w:rsidP="00B520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58B8">
        <w:rPr>
          <w:rFonts w:ascii="Times New Roman" w:hAnsi="Times New Roman"/>
          <w:b/>
          <w:bCs/>
          <w:sz w:val="24"/>
          <w:szCs w:val="24"/>
        </w:rPr>
        <w:t>Гуманитарный институт</w:t>
      </w:r>
    </w:p>
    <w:p w:rsidR="00130B41" w:rsidRPr="001558B8" w:rsidRDefault="00130B41" w:rsidP="00B52087">
      <w:pPr>
        <w:spacing w:after="0" w:line="240" w:lineRule="auto"/>
        <w:ind w:firstLine="6096"/>
        <w:jc w:val="center"/>
        <w:rPr>
          <w:rFonts w:ascii="Times New Roman" w:hAnsi="Times New Roman"/>
          <w:sz w:val="24"/>
          <w:szCs w:val="24"/>
        </w:rPr>
      </w:pPr>
    </w:p>
    <w:p w:rsidR="00130B41" w:rsidRPr="001558B8" w:rsidRDefault="00130B41" w:rsidP="00B52087">
      <w:pPr>
        <w:spacing w:after="0" w:line="240" w:lineRule="auto"/>
        <w:ind w:firstLine="6096"/>
        <w:jc w:val="center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УТВЕРЖДАЮ</w:t>
      </w:r>
    </w:p>
    <w:p w:rsidR="00130B41" w:rsidRPr="001558B8" w:rsidRDefault="00130B41" w:rsidP="00B52087">
      <w:pPr>
        <w:spacing w:after="0" w:line="240" w:lineRule="auto"/>
        <w:ind w:firstLine="6096"/>
        <w:jc w:val="center"/>
        <w:rPr>
          <w:rFonts w:ascii="Times New Roman" w:hAnsi="Times New Roman"/>
          <w:sz w:val="24"/>
          <w:szCs w:val="24"/>
        </w:rPr>
      </w:pPr>
    </w:p>
    <w:p w:rsidR="00130B41" w:rsidRPr="001558B8" w:rsidRDefault="00130B41" w:rsidP="00B52087">
      <w:pPr>
        <w:spacing w:after="0" w:line="360" w:lineRule="auto"/>
        <w:ind w:firstLine="6096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Директор</w:t>
      </w:r>
      <w:r w:rsidR="00E56080" w:rsidRPr="001558B8">
        <w:rPr>
          <w:rFonts w:ascii="Times New Roman" w:hAnsi="Times New Roman"/>
          <w:sz w:val="24"/>
          <w:szCs w:val="24"/>
        </w:rPr>
        <w:t xml:space="preserve"> ГИ НГУ</w:t>
      </w:r>
    </w:p>
    <w:p w:rsidR="00130B41" w:rsidRPr="001558B8" w:rsidRDefault="00130B41" w:rsidP="00B52087">
      <w:pPr>
        <w:spacing w:after="0" w:line="240" w:lineRule="auto"/>
        <w:ind w:firstLine="1168"/>
        <w:jc w:val="right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 xml:space="preserve">_______________ </w:t>
      </w:r>
      <w:r w:rsidR="00E56080" w:rsidRPr="001558B8">
        <w:rPr>
          <w:rFonts w:ascii="Times New Roman" w:hAnsi="Times New Roman"/>
          <w:sz w:val="24"/>
          <w:szCs w:val="24"/>
        </w:rPr>
        <w:t>А. С. Зуев</w:t>
      </w:r>
    </w:p>
    <w:p w:rsidR="00130B41" w:rsidRPr="001558B8" w:rsidRDefault="00130B41" w:rsidP="00B52087">
      <w:pPr>
        <w:spacing w:after="0" w:line="240" w:lineRule="auto"/>
        <w:ind w:firstLine="1168"/>
        <w:jc w:val="center"/>
        <w:rPr>
          <w:rFonts w:ascii="Times New Roman" w:hAnsi="Times New Roman"/>
          <w:i/>
          <w:sz w:val="24"/>
          <w:szCs w:val="24"/>
        </w:rPr>
      </w:pPr>
    </w:p>
    <w:p w:rsidR="00130B41" w:rsidRPr="001558B8" w:rsidRDefault="00130B41" w:rsidP="00B52087">
      <w:pPr>
        <w:spacing w:after="0" w:line="240" w:lineRule="auto"/>
        <w:ind w:firstLine="1168"/>
        <w:jc w:val="right"/>
        <w:rPr>
          <w:rFonts w:ascii="Times New Roman" w:hAnsi="Times New Roman"/>
          <w:sz w:val="24"/>
          <w:szCs w:val="24"/>
        </w:rPr>
      </w:pPr>
    </w:p>
    <w:p w:rsidR="00130B41" w:rsidRPr="001558B8" w:rsidRDefault="00130B41" w:rsidP="00B52087">
      <w:pPr>
        <w:spacing w:after="0" w:line="240" w:lineRule="auto"/>
        <w:ind w:firstLine="1168"/>
        <w:jc w:val="right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«___»_____________ 20____ г.</w:t>
      </w:r>
    </w:p>
    <w:p w:rsidR="00130B41" w:rsidRPr="001558B8" w:rsidRDefault="00130B41" w:rsidP="00B52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3204" w:rsidRPr="001558B8" w:rsidRDefault="00573204" w:rsidP="00B52087">
      <w:pPr>
        <w:spacing w:after="0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6027" w:rsidRPr="00036027" w:rsidRDefault="00036027" w:rsidP="00036027">
      <w:pPr>
        <w:contextualSpacing/>
        <w:jc w:val="center"/>
        <w:rPr>
          <w:rFonts w:ascii="Times New Roman" w:hAnsi="Times New Roman"/>
          <w:b/>
          <w:caps/>
          <w:color w:val="000000"/>
          <w:spacing w:val="36"/>
          <w:sz w:val="32"/>
          <w:szCs w:val="32"/>
        </w:rPr>
      </w:pPr>
      <w:r w:rsidRPr="00036027">
        <w:rPr>
          <w:rFonts w:ascii="Times New Roman" w:hAnsi="Times New Roman"/>
          <w:b/>
          <w:caps/>
          <w:color w:val="000000"/>
          <w:spacing w:val="36"/>
          <w:sz w:val="32"/>
          <w:szCs w:val="32"/>
        </w:rPr>
        <w:t>Фонд оценочных средств</w:t>
      </w:r>
    </w:p>
    <w:p w:rsidR="00036027" w:rsidRPr="00036027" w:rsidRDefault="00036027" w:rsidP="00036027">
      <w:pPr>
        <w:contextualSpacing/>
        <w:jc w:val="center"/>
        <w:rPr>
          <w:rFonts w:ascii="Times New Roman" w:hAnsi="Times New Roman"/>
          <w:b/>
          <w:caps/>
          <w:color w:val="000000"/>
          <w:spacing w:val="36"/>
          <w:sz w:val="32"/>
          <w:szCs w:val="32"/>
        </w:rPr>
      </w:pPr>
      <w:r w:rsidRPr="00036027">
        <w:rPr>
          <w:rFonts w:ascii="Times New Roman" w:hAnsi="Times New Roman"/>
          <w:b/>
          <w:caps/>
          <w:color w:val="000000"/>
          <w:spacing w:val="36"/>
          <w:sz w:val="32"/>
          <w:szCs w:val="32"/>
        </w:rPr>
        <w:t>промежуточной аттестации</w:t>
      </w:r>
    </w:p>
    <w:p w:rsidR="00232996" w:rsidRDefault="00036027" w:rsidP="00036027">
      <w:pPr>
        <w:spacing w:after="0"/>
        <w:contextualSpacing/>
        <w:jc w:val="center"/>
        <w:rPr>
          <w:rFonts w:ascii="Times New Roman" w:hAnsi="Times New Roman"/>
          <w:b/>
          <w:caps/>
          <w:color w:val="000000"/>
          <w:spacing w:val="36"/>
          <w:sz w:val="32"/>
          <w:szCs w:val="32"/>
        </w:rPr>
      </w:pPr>
      <w:r w:rsidRPr="00036027">
        <w:rPr>
          <w:rFonts w:ascii="Times New Roman" w:hAnsi="Times New Roman"/>
          <w:b/>
          <w:caps/>
          <w:color w:val="000000"/>
          <w:spacing w:val="36"/>
          <w:sz w:val="32"/>
          <w:szCs w:val="32"/>
        </w:rPr>
        <w:t>по дисциплине</w:t>
      </w:r>
    </w:p>
    <w:p w:rsidR="00036027" w:rsidRPr="00036027" w:rsidRDefault="00036027" w:rsidP="0003602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36C18" w:rsidRPr="001558B8" w:rsidRDefault="00736C18" w:rsidP="00B5208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558B8">
        <w:rPr>
          <w:rFonts w:ascii="Times New Roman" w:hAnsi="Times New Roman"/>
          <w:b/>
          <w:sz w:val="40"/>
          <w:szCs w:val="40"/>
        </w:rPr>
        <w:t>Железный век Северной и</w:t>
      </w:r>
    </w:p>
    <w:p w:rsidR="00232996" w:rsidRPr="001558B8" w:rsidRDefault="00736C18" w:rsidP="00B5208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558B8">
        <w:rPr>
          <w:rFonts w:ascii="Times New Roman" w:hAnsi="Times New Roman"/>
          <w:b/>
          <w:sz w:val="40"/>
          <w:szCs w:val="40"/>
        </w:rPr>
        <w:t>Цент</w:t>
      </w:r>
      <w:r w:rsidR="00036027">
        <w:rPr>
          <w:rFonts w:ascii="Times New Roman" w:hAnsi="Times New Roman"/>
          <w:b/>
          <w:sz w:val="40"/>
          <w:szCs w:val="40"/>
        </w:rPr>
        <w:t>ральной Азии: проблемы изучения</w:t>
      </w:r>
    </w:p>
    <w:p w:rsidR="00232996" w:rsidRPr="001558B8" w:rsidRDefault="00232996" w:rsidP="00B5208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6027" w:rsidRPr="00A55B27" w:rsidRDefault="00036027" w:rsidP="00036027">
      <w:pPr>
        <w:contextualSpacing/>
        <w:jc w:val="center"/>
        <w:rPr>
          <w:rFonts w:ascii="Times New Roman" w:hAnsi="Times New Roman"/>
          <w:b/>
          <w:color w:val="000000"/>
          <w:sz w:val="30"/>
          <w:szCs w:val="28"/>
        </w:rPr>
      </w:pPr>
      <w:r w:rsidRPr="00A55B27">
        <w:rPr>
          <w:rFonts w:ascii="Times New Roman" w:hAnsi="Times New Roman"/>
          <w:b/>
          <w:color w:val="000000"/>
          <w:sz w:val="30"/>
          <w:szCs w:val="28"/>
        </w:rPr>
        <w:t>направление подготовки 46.04.01 История (магистратура)</w:t>
      </w:r>
    </w:p>
    <w:p w:rsidR="00036027" w:rsidRPr="00A55B27" w:rsidRDefault="00036027" w:rsidP="00036027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6027" w:rsidRPr="00A55B27" w:rsidRDefault="00036027" w:rsidP="00036027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27">
        <w:rPr>
          <w:rFonts w:ascii="Times New Roman" w:hAnsi="Times New Roman"/>
          <w:b/>
          <w:color w:val="000000"/>
          <w:sz w:val="28"/>
          <w:szCs w:val="28"/>
        </w:rPr>
        <w:t>магистерская программа</w:t>
      </w:r>
    </w:p>
    <w:p w:rsidR="00036027" w:rsidRPr="00A55B27" w:rsidRDefault="00036027" w:rsidP="00036027">
      <w:pPr>
        <w:contextualSpacing/>
        <w:jc w:val="center"/>
        <w:rPr>
          <w:rFonts w:ascii="Times New Roman" w:hAnsi="Times New Roman"/>
          <w:b/>
          <w:color w:val="000000"/>
          <w:sz w:val="30"/>
          <w:szCs w:val="28"/>
        </w:rPr>
      </w:pPr>
      <w:r w:rsidRPr="00A55B27">
        <w:rPr>
          <w:rFonts w:ascii="Times New Roman" w:hAnsi="Times New Roman"/>
          <w:b/>
          <w:color w:val="000000"/>
          <w:sz w:val="30"/>
          <w:szCs w:val="28"/>
        </w:rPr>
        <w:t>Археология и этнография Северной и Центральной Азии</w:t>
      </w:r>
    </w:p>
    <w:p w:rsidR="00036027" w:rsidRDefault="00036027" w:rsidP="00036027">
      <w:pPr>
        <w:contextualSpacing/>
        <w:jc w:val="center"/>
        <w:rPr>
          <w:rFonts w:ascii="Times New Roman" w:hAnsi="Times New Roman"/>
          <w:b/>
          <w:color w:val="000000"/>
        </w:rPr>
      </w:pPr>
    </w:p>
    <w:p w:rsidR="00036027" w:rsidRPr="00A55B27" w:rsidRDefault="00036027" w:rsidP="00036027">
      <w:pPr>
        <w:contextualSpacing/>
        <w:jc w:val="center"/>
        <w:rPr>
          <w:rFonts w:ascii="Times New Roman" w:hAnsi="Times New Roman"/>
          <w:b/>
          <w:color w:val="000000"/>
        </w:rPr>
      </w:pPr>
    </w:p>
    <w:p w:rsidR="00036027" w:rsidRPr="00A55B27" w:rsidRDefault="00036027" w:rsidP="00036027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27">
        <w:rPr>
          <w:rFonts w:ascii="Times New Roman" w:hAnsi="Times New Roman"/>
          <w:b/>
          <w:color w:val="000000"/>
          <w:sz w:val="28"/>
          <w:szCs w:val="28"/>
        </w:rPr>
        <w:t>Кафедра археологии и этнографии</w:t>
      </w:r>
    </w:p>
    <w:p w:rsidR="00036027" w:rsidRDefault="00036027" w:rsidP="00036027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027" w:rsidRPr="001558B8" w:rsidRDefault="00036027" w:rsidP="00036027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027" w:rsidRPr="001558B8" w:rsidRDefault="00036027" w:rsidP="0003602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1, семестр 1</w:t>
      </w:r>
    </w:p>
    <w:p w:rsidR="00036027" w:rsidRPr="001558B8" w:rsidRDefault="00036027" w:rsidP="00036027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6027" w:rsidRPr="001558B8" w:rsidRDefault="00036027" w:rsidP="00036027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558B8">
        <w:rPr>
          <w:rFonts w:ascii="Times New Roman" w:hAnsi="Times New Roman"/>
          <w:color w:val="000000"/>
          <w:sz w:val="28"/>
          <w:szCs w:val="28"/>
        </w:rPr>
        <w:t>Форма обучения очная</w:t>
      </w:r>
    </w:p>
    <w:p w:rsidR="00036027" w:rsidRPr="001558B8" w:rsidRDefault="00036027" w:rsidP="000360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6027" w:rsidRDefault="00036027" w:rsidP="000360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6027" w:rsidRDefault="00036027" w:rsidP="000360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6027" w:rsidRPr="001558B8" w:rsidRDefault="00036027" w:rsidP="000360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6027" w:rsidRPr="001558B8" w:rsidRDefault="00036027" w:rsidP="000360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6027" w:rsidRPr="001558B8" w:rsidRDefault="00036027" w:rsidP="000360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6027" w:rsidRPr="001558B8" w:rsidRDefault="00036027" w:rsidP="0003602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Новосибирск 2017</w:t>
      </w:r>
    </w:p>
    <w:p w:rsidR="00573204" w:rsidRPr="001379DA" w:rsidRDefault="00573204" w:rsidP="00B52087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br w:type="page"/>
      </w:r>
      <w:r w:rsidRPr="001379DA">
        <w:rPr>
          <w:rFonts w:ascii="Times New Roman" w:hAnsi="Times New Roman"/>
          <w:color w:val="000000"/>
          <w:sz w:val="24"/>
          <w:szCs w:val="24"/>
        </w:rPr>
        <w:lastRenderedPageBreak/>
        <w:t>Фонд оценочных средств промежуточной аттестации является Приложением 1 к рабочей программе дисциплины</w:t>
      </w:r>
      <w:r w:rsidR="00B52087" w:rsidRPr="001379DA">
        <w:rPr>
          <w:rFonts w:ascii="Times New Roman" w:hAnsi="Times New Roman"/>
          <w:color w:val="000000"/>
          <w:sz w:val="24"/>
          <w:szCs w:val="24"/>
        </w:rPr>
        <w:t xml:space="preserve"> «Железный век Северной и Центральной Азии: проблемы изучения»</w:t>
      </w:r>
      <w:r w:rsidRPr="001379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9DA">
        <w:rPr>
          <w:rFonts w:ascii="Times New Roman" w:hAnsi="Times New Roman"/>
          <w:kern w:val="1"/>
          <w:sz w:val="24"/>
          <w:szCs w:val="24"/>
          <w:lang w:eastAsia="ar-SA"/>
        </w:rPr>
        <w:t>реализуемой</w:t>
      </w:r>
      <w:r w:rsidRPr="001379DA">
        <w:rPr>
          <w:rFonts w:ascii="Times New Roman" w:hAnsi="Times New Roman"/>
          <w:color w:val="000000"/>
          <w:sz w:val="24"/>
          <w:szCs w:val="24"/>
        </w:rPr>
        <w:t xml:space="preserve"> в рамках образовательной программы высшего образования </w:t>
      </w:r>
      <w:r w:rsidR="003253C2" w:rsidRPr="001379DA">
        <w:rPr>
          <w:rFonts w:ascii="Times New Roman" w:hAnsi="Times New Roman"/>
          <w:color w:val="000000"/>
          <w:sz w:val="24"/>
          <w:szCs w:val="24"/>
        </w:rPr>
        <w:t>46.04.01 История (магистратура)</w:t>
      </w:r>
      <w:r w:rsidR="00B52087" w:rsidRPr="001379DA">
        <w:rPr>
          <w:rFonts w:ascii="Times New Roman" w:hAnsi="Times New Roman"/>
          <w:color w:val="000000"/>
          <w:sz w:val="24"/>
          <w:szCs w:val="24"/>
        </w:rPr>
        <w:t>.</w:t>
      </w:r>
    </w:p>
    <w:p w:rsidR="00573204" w:rsidRPr="001379DA" w:rsidRDefault="00573204" w:rsidP="00B52087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1558B8" w:rsidRPr="001379DA" w:rsidRDefault="00573204" w:rsidP="001558B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379DA">
        <w:rPr>
          <w:rFonts w:ascii="Times New Roman" w:hAnsi="Times New Roman"/>
          <w:color w:val="000000"/>
          <w:sz w:val="24"/>
          <w:szCs w:val="24"/>
        </w:rPr>
        <w:t xml:space="preserve">Фонд оценочных средств промежуточной аттестации по дисциплине </w:t>
      </w:r>
      <w:r w:rsidR="00B52087" w:rsidRPr="001379DA">
        <w:rPr>
          <w:rFonts w:ascii="Times New Roman" w:hAnsi="Times New Roman"/>
          <w:color w:val="000000"/>
          <w:sz w:val="24"/>
          <w:szCs w:val="24"/>
        </w:rPr>
        <w:t>«Железный век Северной и Центральной Азии: проблемы изучения»</w:t>
      </w:r>
      <w:r w:rsidR="003253C2" w:rsidRPr="001379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9DA">
        <w:rPr>
          <w:rFonts w:ascii="Times New Roman" w:hAnsi="Times New Roman"/>
          <w:color w:val="000000"/>
          <w:sz w:val="24"/>
          <w:szCs w:val="24"/>
        </w:rPr>
        <w:t xml:space="preserve">утвержден решением ученого совета </w:t>
      </w:r>
      <w:r w:rsidR="001558B8" w:rsidRPr="001379DA">
        <w:rPr>
          <w:rFonts w:ascii="Times New Roman" w:hAnsi="Times New Roman"/>
          <w:color w:val="000000"/>
          <w:sz w:val="24"/>
          <w:szCs w:val="24"/>
        </w:rPr>
        <w:t xml:space="preserve">Гуманитарного </w:t>
      </w:r>
      <w:r w:rsidR="00130B41" w:rsidRPr="001379DA">
        <w:rPr>
          <w:rFonts w:ascii="Times New Roman" w:hAnsi="Times New Roman"/>
          <w:color w:val="000000"/>
          <w:sz w:val="24"/>
          <w:szCs w:val="24"/>
        </w:rPr>
        <w:t xml:space="preserve">института </w:t>
      </w:r>
      <w:r w:rsidR="001558B8" w:rsidRPr="001379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29.05.2018 г. протокол № 13.</w:t>
      </w:r>
    </w:p>
    <w:p w:rsidR="00130B41" w:rsidRPr="001558B8" w:rsidRDefault="00130B41" w:rsidP="00B5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73204" w:rsidRPr="001558B8" w:rsidRDefault="00573204" w:rsidP="00B52087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A38" w:rsidRPr="001558B8" w:rsidRDefault="001558B8" w:rsidP="00B520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58B8">
        <w:rPr>
          <w:rFonts w:ascii="Times New Roman" w:hAnsi="Times New Roman"/>
          <w:b/>
          <w:bCs/>
          <w:sz w:val="24"/>
          <w:szCs w:val="24"/>
        </w:rPr>
        <w:t>Разработчик</w:t>
      </w:r>
      <w:r w:rsidR="00A03A38" w:rsidRPr="001558B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CB309C" w:rsidRPr="001558B8" w:rsidRDefault="00CB309C" w:rsidP="00B520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B309C" w:rsidRPr="001379DA" w:rsidRDefault="00CB309C" w:rsidP="00B520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B309C" w:rsidRPr="001379DA" w:rsidRDefault="00CB309C" w:rsidP="00CB309C">
      <w:pPr>
        <w:spacing w:after="0"/>
        <w:rPr>
          <w:rFonts w:ascii="Times New Roman" w:hAnsi="Times New Roman"/>
          <w:i/>
          <w:sz w:val="24"/>
          <w:szCs w:val="24"/>
        </w:rPr>
      </w:pPr>
      <w:r w:rsidRPr="001379DA">
        <w:rPr>
          <w:rFonts w:ascii="Times New Roman" w:hAnsi="Times New Roman"/>
          <w:sz w:val="24"/>
          <w:szCs w:val="24"/>
        </w:rPr>
        <w:t>Канд. ист. наук, доцент Борисенко Алиса Юльевна</w:t>
      </w:r>
      <w:r w:rsidR="00F31687" w:rsidRPr="001379DA">
        <w:rPr>
          <w:rFonts w:ascii="Times New Roman" w:hAnsi="Times New Roman"/>
          <w:i/>
          <w:sz w:val="24"/>
          <w:szCs w:val="24"/>
        </w:rPr>
        <w:tab/>
      </w:r>
      <w:r w:rsidR="00F31687" w:rsidRPr="001379DA">
        <w:rPr>
          <w:rFonts w:ascii="Times New Roman" w:hAnsi="Times New Roman"/>
          <w:i/>
          <w:sz w:val="24"/>
          <w:szCs w:val="24"/>
        </w:rPr>
        <w:tab/>
      </w:r>
      <w:r w:rsidR="00F31687" w:rsidRPr="001379DA">
        <w:rPr>
          <w:rFonts w:ascii="Times New Roman" w:hAnsi="Times New Roman"/>
          <w:i/>
          <w:sz w:val="24"/>
          <w:szCs w:val="24"/>
        </w:rPr>
        <w:tab/>
      </w:r>
      <w:r w:rsidR="00F31687" w:rsidRPr="001379DA">
        <w:rPr>
          <w:rFonts w:ascii="Times New Roman" w:hAnsi="Times New Roman"/>
          <w:i/>
          <w:sz w:val="24"/>
          <w:szCs w:val="24"/>
        </w:rPr>
        <w:tab/>
        <w:t xml:space="preserve">  </w:t>
      </w:r>
      <w:r w:rsidRPr="001379DA">
        <w:rPr>
          <w:rFonts w:ascii="Times New Roman" w:hAnsi="Times New Roman"/>
          <w:i/>
          <w:sz w:val="24"/>
          <w:szCs w:val="24"/>
        </w:rPr>
        <w:t>__________</w:t>
      </w:r>
    </w:p>
    <w:p w:rsidR="00F31687" w:rsidRPr="001379DA" w:rsidRDefault="00F31687" w:rsidP="00F31687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/>
          <w:i/>
          <w:szCs w:val="16"/>
        </w:rPr>
      </w:pPr>
      <w:r w:rsidRPr="001379DA">
        <w:rPr>
          <w:rFonts w:ascii="Times New Roman" w:hAnsi="Times New Roman"/>
          <w:b/>
          <w:bCs/>
          <w:sz w:val="24"/>
          <w:szCs w:val="24"/>
        </w:rPr>
        <w:tab/>
      </w:r>
      <w:r w:rsidRPr="001379DA">
        <w:rPr>
          <w:rFonts w:ascii="Times New Roman" w:hAnsi="Times New Roman"/>
          <w:b/>
          <w:bCs/>
          <w:sz w:val="24"/>
          <w:szCs w:val="24"/>
        </w:rPr>
        <w:tab/>
      </w:r>
      <w:r w:rsidRPr="001379DA">
        <w:rPr>
          <w:rFonts w:ascii="Times New Roman" w:hAnsi="Times New Roman"/>
          <w:b/>
          <w:bCs/>
          <w:sz w:val="24"/>
          <w:szCs w:val="24"/>
        </w:rPr>
        <w:tab/>
      </w:r>
      <w:r w:rsidRPr="001379DA">
        <w:rPr>
          <w:rFonts w:ascii="Times New Roman" w:hAnsi="Times New Roman"/>
          <w:b/>
          <w:bCs/>
          <w:sz w:val="24"/>
          <w:szCs w:val="24"/>
        </w:rPr>
        <w:tab/>
      </w:r>
      <w:r w:rsidRPr="001379DA">
        <w:rPr>
          <w:rFonts w:ascii="Times New Roman" w:hAnsi="Times New Roman"/>
          <w:b/>
          <w:bCs/>
          <w:sz w:val="24"/>
          <w:szCs w:val="24"/>
        </w:rPr>
        <w:tab/>
      </w:r>
      <w:r w:rsidRPr="001379DA">
        <w:rPr>
          <w:rFonts w:ascii="Times New Roman" w:hAnsi="Times New Roman"/>
          <w:b/>
          <w:bCs/>
          <w:sz w:val="24"/>
          <w:szCs w:val="24"/>
        </w:rPr>
        <w:tab/>
      </w:r>
      <w:r w:rsidRPr="001379DA">
        <w:rPr>
          <w:rFonts w:ascii="Times New Roman" w:hAnsi="Times New Roman"/>
          <w:b/>
          <w:bCs/>
          <w:sz w:val="24"/>
          <w:szCs w:val="24"/>
        </w:rPr>
        <w:tab/>
      </w:r>
      <w:r w:rsidRPr="001379DA">
        <w:rPr>
          <w:rFonts w:ascii="Times New Roman" w:hAnsi="Times New Roman"/>
          <w:b/>
          <w:bCs/>
          <w:sz w:val="24"/>
          <w:szCs w:val="24"/>
        </w:rPr>
        <w:tab/>
      </w:r>
      <w:r w:rsidRPr="001379DA">
        <w:rPr>
          <w:rFonts w:ascii="Times New Roman" w:hAnsi="Times New Roman"/>
          <w:b/>
          <w:bCs/>
          <w:sz w:val="24"/>
          <w:szCs w:val="24"/>
        </w:rPr>
        <w:tab/>
      </w:r>
      <w:r w:rsidRPr="001379DA">
        <w:rPr>
          <w:rFonts w:ascii="Times New Roman" w:hAnsi="Times New Roman"/>
          <w:b/>
          <w:bCs/>
          <w:sz w:val="24"/>
          <w:szCs w:val="24"/>
        </w:rPr>
        <w:tab/>
      </w:r>
      <w:r w:rsidRPr="001379DA"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 w:rsidRPr="001379DA">
        <w:rPr>
          <w:rFonts w:ascii="Times New Roman" w:hAnsi="Times New Roman"/>
          <w:i/>
          <w:szCs w:val="16"/>
        </w:rPr>
        <w:t>(подпись)</w:t>
      </w:r>
    </w:p>
    <w:p w:rsidR="002436FD" w:rsidRPr="001379DA" w:rsidRDefault="002436FD" w:rsidP="00F31687">
      <w:pPr>
        <w:tabs>
          <w:tab w:val="left" w:pos="825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31687" w:rsidRPr="001379DA" w:rsidRDefault="00F31687" w:rsidP="00F31687">
      <w:pPr>
        <w:spacing w:line="360" w:lineRule="auto"/>
        <w:rPr>
          <w:rFonts w:ascii="Times New Roman" w:hAnsi="Times New Roman"/>
          <w:b/>
          <w:bCs/>
        </w:rPr>
      </w:pPr>
      <w:r w:rsidRPr="001379DA">
        <w:rPr>
          <w:rFonts w:ascii="Times New Roman" w:hAnsi="Times New Roman"/>
          <w:b/>
          <w:bCs/>
        </w:rPr>
        <w:t>Руководитель магистерской программы:</w:t>
      </w:r>
    </w:p>
    <w:p w:rsidR="001379DA" w:rsidRPr="001379DA" w:rsidRDefault="00F31687" w:rsidP="001379DA">
      <w:pPr>
        <w:spacing w:after="0"/>
        <w:rPr>
          <w:rFonts w:ascii="Times New Roman" w:hAnsi="Times New Roman"/>
          <w:i/>
          <w:sz w:val="24"/>
          <w:szCs w:val="24"/>
        </w:rPr>
      </w:pPr>
      <w:r w:rsidRPr="001379DA">
        <w:rPr>
          <w:rFonts w:ascii="Times New Roman" w:hAnsi="Times New Roman"/>
          <w:sz w:val="24"/>
          <w:szCs w:val="24"/>
        </w:rPr>
        <w:t>академик РАН, д.и.н., проф. Молодин Вячеслав Иванович</w:t>
      </w:r>
      <w:r w:rsidRPr="001379DA">
        <w:rPr>
          <w:rFonts w:ascii="Times New Roman" w:hAnsi="Times New Roman"/>
        </w:rPr>
        <w:t xml:space="preserve">                     </w:t>
      </w:r>
      <w:r w:rsidR="001379DA">
        <w:rPr>
          <w:rFonts w:ascii="Times New Roman" w:hAnsi="Times New Roman"/>
        </w:rPr>
        <w:t xml:space="preserve">                  </w:t>
      </w:r>
      <w:r w:rsidR="001379DA" w:rsidRPr="001379DA">
        <w:rPr>
          <w:rFonts w:ascii="Times New Roman" w:hAnsi="Times New Roman"/>
          <w:i/>
          <w:sz w:val="24"/>
          <w:szCs w:val="24"/>
        </w:rPr>
        <w:t>__________</w:t>
      </w:r>
      <w:r w:rsidR="001379DA" w:rsidRPr="001379DA">
        <w:rPr>
          <w:rFonts w:ascii="Times New Roman" w:hAnsi="Times New Roman"/>
        </w:rPr>
        <w:t xml:space="preserve">  </w:t>
      </w:r>
      <w:r w:rsidR="001379DA" w:rsidRPr="001379DA">
        <w:rPr>
          <w:rFonts w:ascii="Times New Roman" w:hAnsi="Times New Roman"/>
          <w:i/>
          <w:sz w:val="24"/>
          <w:szCs w:val="24"/>
        </w:rPr>
        <w:t xml:space="preserve">  </w:t>
      </w:r>
      <w:r w:rsidR="001379DA"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1379DA" w:rsidRPr="001379DA" w:rsidRDefault="001379DA" w:rsidP="001379D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szCs w:val="16"/>
        </w:rPr>
        <w:t xml:space="preserve">                                                                                                                                                     </w:t>
      </w:r>
      <w:r w:rsidRPr="001379DA">
        <w:rPr>
          <w:rFonts w:ascii="Times New Roman" w:hAnsi="Times New Roman"/>
          <w:i/>
          <w:szCs w:val="16"/>
        </w:rPr>
        <w:t>(подпись)</w:t>
      </w:r>
    </w:p>
    <w:p w:rsidR="00F31687" w:rsidRPr="001379DA" w:rsidRDefault="001379DA" w:rsidP="001379DA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379DA" w:rsidRDefault="00F31687" w:rsidP="001379DA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/>
          <w:i/>
          <w:szCs w:val="16"/>
        </w:rPr>
      </w:pPr>
      <w:r w:rsidRPr="001379DA">
        <w:rPr>
          <w:rFonts w:ascii="Times New Roman" w:hAnsi="Times New Roman"/>
          <w:i/>
          <w:szCs w:val="16"/>
        </w:rPr>
        <w:t xml:space="preserve">                                                                                                                                  </w:t>
      </w:r>
      <w:r w:rsidRPr="001379DA">
        <w:rPr>
          <w:rFonts w:ascii="Times New Roman" w:hAnsi="Times New Roman"/>
          <w:i/>
          <w:szCs w:val="16"/>
        </w:rPr>
        <w:tab/>
      </w:r>
      <w:r w:rsidRPr="001379DA">
        <w:rPr>
          <w:rFonts w:ascii="Times New Roman" w:hAnsi="Times New Roman"/>
          <w:i/>
          <w:szCs w:val="16"/>
        </w:rPr>
        <w:tab/>
        <w:t xml:space="preserve"> </w:t>
      </w:r>
    </w:p>
    <w:p w:rsidR="00F31687" w:rsidRPr="001379DA" w:rsidRDefault="00F31687" w:rsidP="001379DA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Cs w:val="16"/>
        </w:rPr>
      </w:pPr>
      <w:r w:rsidRPr="001379DA">
        <w:rPr>
          <w:rFonts w:ascii="Times New Roman" w:hAnsi="Times New Roman"/>
          <w:b/>
          <w:bCs/>
        </w:rPr>
        <w:t xml:space="preserve">Ответственный за реализацию образовательной программы: </w:t>
      </w:r>
    </w:p>
    <w:p w:rsidR="001379DA" w:rsidRPr="001379DA" w:rsidRDefault="00F31687" w:rsidP="001379DA">
      <w:pPr>
        <w:spacing w:after="0"/>
        <w:rPr>
          <w:rFonts w:ascii="Times New Roman" w:hAnsi="Times New Roman"/>
          <w:i/>
          <w:sz w:val="24"/>
          <w:szCs w:val="24"/>
        </w:rPr>
      </w:pPr>
      <w:r w:rsidRPr="001379DA">
        <w:rPr>
          <w:rFonts w:ascii="Times New Roman" w:hAnsi="Times New Roman"/>
          <w:bCs/>
          <w:sz w:val="24"/>
          <w:szCs w:val="24"/>
        </w:rPr>
        <w:t>директор ГИ НГУ</w:t>
      </w:r>
      <w:r w:rsidRPr="001379DA">
        <w:rPr>
          <w:rFonts w:ascii="Times New Roman" w:hAnsi="Times New Roman"/>
          <w:bCs/>
          <w:sz w:val="24"/>
          <w:szCs w:val="24"/>
        </w:rPr>
        <w:br/>
      </w:r>
      <w:r w:rsidRPr="001379DA">
        <w:rPr>
          <w:rFonts w:ascii="Times New Roman" w:hAnsi="Times New Roman"/>
          <w:sz w:val="24"/>
          <w:szCs w:val="24"/>
        </w:rPr>
        <w:t>д.и.н., проф. Зуев Андрей Сергеевич</w:t>
      </w:r>
      <w:r w:rsidRPr="002B7C7F">
        <w:tab/>
      </w:r>
      <w:r w:rsidRPr="002B7C7F">
        <w:tab/>
      </w:r>
      <w:r w:rsidRPr="002B7C7F">
        <w:tab/>
      </w:r>
      <w:r w:rsidRPr="002B7C7F">
        <w:tab/>
        <w:t xml:space="preserve">     </w:t>
      </w:r>
      <w:r w:rsidRPr="002B7C7F">
        <w:tab/>
      </w:r>
      <w:r>
        <w:t xml:space="preserve">                </w:t>
      </w:r>
      <w:r w:rsidR="001379DA" w:rsidRPr="001379DA">
        <w:rPr>
          <w:rFonts w:ascii="Times New Roman" w:hAnsi="Times New Roman"/>
          <w:i/>
          <w:sz w:val="24"/>
          <w:szCs w:val="24"/>
        </w:rPr>
        <w:t>__________</w:t>
      </w:r>
    </w:p>
    <w:p w:rsidR="001379DA" w:rsidRDefault="001379DA" w:rsidP="001379DA">
      <w:pPr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                                                                              (</w:t>
      </w:r>
      <w:r w:rsidRPr="00245E1B">
        <w:rPr>
          <w:i/>
          <w:szCs w:val="16"/>
        </w:rPr>
        <w:t>подпись)</w:t>
      </w:r>
    </w:p>
    <w:p w:rsidR="00F31687" w:rsidRPr="00245E1B" w:rsidRDefault="00F31687" w:rsidP="00F31687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>
        <w:rPr>
          <w:i/>
          <w:szCs w:val="16"/>
        </w:rPr>
        <w:tab/>
      </w:r>
      <w:r>
        <w:rPr>
          <w:i/>
          <w:szCs w:val="16"/>
        </w:rPr>
        <w:tab/>
      </w:r>
      <w:r w:rsidRPr="00245E1B">
        <w:rPr>
          <w:i/>
          <w:szCs w:val="16"/>
        </w:rPr>
        <w:t xml:space="preserve">  </w:t>
      </w:r>
      <w:r w:rsidR="001379DA">
        <w:rPr>
          <w:i/>
          <w:szCs w:val="16"/>
        </w:rPr>
        <w:t xml:space="preserve">                                                                                   </w:t>
      </w:r>
    </w:p>
    <w:p w:rsidR="00F31687" w:rsidRDefault="00F31687" w:rsidP="00F31687">
      <w:pPr>
        <w:ind w:firstLine="425"/>
        <w:rPr>
          <w:b/>
          <w:bCs/>
        </w:rPr>
      </w:pPr>
    </w:p>
    <w:p w:rsidR="00573204" w:rsidRPr="001558B8" w:rsidRDefault="00573204" w:rsidP="00B52087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73204" w:rsidRPr="001558B8" w:rsidRDefault="00573204" w:rsidP="00B52087">
      <w:pPr>
        <w:spacing w:after="0"/>
        <w:rPr>
          <w:rFonts w:ascii="Times New Roman" w:hAnsi="Times New Roman"/>
          <w:b/>
          <w:sz w:val="24"/>
          <w:szCs w:val="24"/>
        </w:rPr>
      </w:pPr>
      <w:r w:rsidRPr="001558B8">
        <w:rPr>
          <w:rFonts w:ascii="Times New Roman" w:hAnsi="Times New Roman"/>
        </w:rPr>
        <w:br w:type="page"/>
      </w:r>
      <w:r w:rsidRPr="001558B8">
        <w:rPr>
          <w:rFonts w:ascii="Times New Roman" w:hAnsi="Times New Roman"/>
          <w:b/>
          <w:sz w:val="24"/>
          <w:szCs w:val="24"/>
        </w:rPr>
        <w:lastRenderedPageBreak/>
        <w:t>1. Содержание и порядок проведения промежуточной аттестации по дисциплине.</w:t>
      </w:r>
    </w:p>
    <w:p w:rsidR="00573204" w:rsidRPr="001558B8" w:rsidRDefault="00573204" w:rsidP="00B52087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1558B8">
        <w:rPr>
          <w:rFonts w:ascii="Times New Roman" w:hAnsi="Times New Roman"/>
          <w:b/>
          <w:sz w:val="24"/>
          <w:szCs w:val="24"/>
        </w:rPr>
        <w:t>Общая характеристика содержания промежуточной аттестации</w:t>
      </w:r>
    </w:p>
    <w:p w:rsidR="00573204" w:rsidRPr="001558B8" w:rsidRDefault="00573204" w:rsidP="00B52087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ab/>
      </w:r>
    </w:p>
    <w:p w:rsidR="00573204" w:rsidRPr="001558B8" w:rsidRDefault="00573204" w:rsidP="00B52087">
      <w:pPr>
        <w:spacing w:after="0"/>
        <w:ind w:firstLine="1166"/>
        <w:jc w:val="both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 xml:space="preserve">Промежуточная аттестация по дисциплине </w:t>
      </w:r>
      <w:r w:rsidR="0084016E" w:rsidRPr="001558B8">
        <w:rPr>
          <w:rFonts w:ascii="Times New Roman" w:hAnsi="Times New Roman"/>
          <w:color w:val="000000"/>
          <w:sz w:val="24"/>
          <w:szCs w:val="24"/>
        </w:rPr>
        <w:t>«Железный век Северной и Центральной Азии: проблемы изучения»</w:t>
      </w:r>
      <w:r w:rsidRPr="001558B8">
        <w:rPr>
          <w:rFonts w:ascii="Times New Roman" w:hAnsi="Times New Roman"/>
          <w:sz w:val="24"/>
          <w:szCs w:val="24"/>
        </w:rPr>
        <w:t xml:space="preserve"> проводится в части следующих укрупненных характеристик результатов обучения 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5954"/>
        <w:gridCol w:w="850"/>
        <w:gridCol w:w="851"/>
        <w:gridCol w:w="1134"/>
      </w:tblGrid>
      <w:tr w:rsidR="006D6822" w:rsidRPr="001558B8" w:rsidTr="00B4713D">
        <w:trPr>
          <w:trHeight w:val="20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6E" w:rsidRPr="001A7E0D" w:rsidRDefault="0084016E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D6822" w:rsidRPr="001A7E0D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7E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характеристики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22" w:rsidRPr="001A7E0D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00FF"/>
              </w:rPr>
            </w:pPr>
            <w:r w:rsidRPr="001A7E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Компетенции, выносимые на государственную</w:t>
            </w:r>
            <w:r w:rsidRPr="001A7E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 итоговую аттестацию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2" w:rsidRPr="001A7E0D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7E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Государственный экзамен </w:t>
            </w:r>
            <w:r w:rsidRPr="001A7E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(просто экзамен или зачёт)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22" w:rsidRPr="001A7E0D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7E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Текст диссертации</w:t>
            </w:r>
          </w:p>
          <w:p w:rsidR="006D6822" w:rsidRPr="001A7E0D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7E0D">
              <w:rPr>
                <w:rFonts w:ascii="Times New Roman" w:hAnsi="Times New Roman"/>
                <w:i/>
                <w:sz w:val="20"/>
                <w:szCs w:val="20"/>
              </w:rPr>
              <w:t>(реферат</w:t>
            </w:r>
            <w:r w:rsidR="00321926" w:rsidRPr="001A7E0D">
              <w:rPr>
                <w:rFonts w:ascii="Times New Roman" w:hAnsi="Times New Roman"/>
                <w:i/>
                <w:sz w:val="20"/>
                <w:szCs w:val="20"/>
              </w:rPr>
              <w:t>, портфолио</w:t>
            </w:r>
            <w:r w:rsidRPr="001A7E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22" w:rsidRPr="001A7E0D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7E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основных результатов</w:t>
            </w:r>
          </w:p>
          <w:p w:rsidR="006D6822" w:rsidRPr="001A7E0D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7E0D">
              <w:rPr>
                <w:rFonts w:ascii="Times New Roman" w:hAnsi="Times New Roman"/>
                <w:i/>
                <w:sz w:val="20"/>
                <w:szCs w:val="20"/>
              </w:rPr>
              <w:t>(работа в семинаре</w:t>
            </w:r>
            <w:r w:rsidR="00321926" w:rsidRPr="001A7E0D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1A7E0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21926" w:rsidRPr="001A7E0D">
              <w:rPr>
                <w:rFonts w:ascii="Times New Roman" w:hAnsi="Times New Roman"/>
                <w:i/>
                <w:sz w:val="20"/>
                <w:szCs w:val="20"/>
              </w:rPr>
              <w:t xml:space="preserve">или </w:t>
            </w:r>
            <w:r w:rsidRPr="001A7E0D">
              <w:rPr>
                <w:rFonts w:ascii="Times New Roman" w:hAnsi="Times New Roman"/>
                <w:i/>
                <w:sz w:val="20"/>
                <w:szCs w:val="20"/>
              </w:rPr>
              <w:t>др.)</w:t>
            </w:r>
          </w:p>
        </w:tc>
      </w:tr>
      <w:tr w:rsidR="006D6822" w:rsidRPr="001558B8" w:rsidTr="00B4713D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2" w:rsidRPr="001558B8" w:rsidRDefault="00BE19F0" w:rsidP="00B5208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E19F0">
              <w:rPr>
                <w:rFonts w:ascii="Times New Roman" w:hAnsi="Times New Roman"/>
                <w:color w:val="000000"/>
                <w:sz w:val="20"/>
                <w:szCs w:val="20"/>
              </w:rPr>
              <w:t>ОК-3 готовность к саморазвитию, самореализации, использованию творческого потенциала.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822" w:rsidRPr="001A7E0D" w:rsidRDefault="0084016E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E0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22" w:rsidRPr="001558B8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22" w:rsidRPr="001558B8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6822" w:rsidRPr="001558B8" w:rsidTr="00B4713D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2" w:rsidRPr="001558B8" w:rsidRDefault="001A7E0D" w:rsidP="00B52087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BE19F0">
              <w:rPr>
                <w:rFonts w:ascii="Times New Roman" w:hAnsi="Times New Roman"/>
                <w:color w:val="000000"/>
                <w:sz w:val="20"/>
                <w:szCs w:val="20"/>
              </w:rPr>
              <w:t>ОПК-3 способностью использовать знания в области гуманитарных, социальных и экономических наук при осуществлении экспертных и аналитических работ.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2" w:rsidRPr="001A7E0D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822" w:rsidRPr="001A7E0D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E0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2" w:rsidRPr="001558B8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2" w:rsidRPr="001558B8" w:rsidRDefault="006D6822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0D" w:rsidRPr="001558B8" w:rsidTr="00B4713D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0D" w:rsidRPr="00BE19F0" w:rsidRDefault="001A7E0D" w:rsidP="00B52087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9F0">
              <w:rPr>
                <w:rFonts w:ascii="Times New Roman" w:hAnsi="Times New Roman"/>
                <w:color w:val="000000"/>
                <w:sz w:val="20"/>
                <w:szCs w:val="20"/>
              </w:rPr>
              <w:t>ПК-1 способностью к подготовке и проведению научно-исследовательских работ с использованием знания фундаментальных и прикладных дисциплин программы магистратуры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0D" w:rsidRPr="001558B8" w:rsidRDefault="001A7E0D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7E0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0D" w:rsidRPr="001558B8" w:rsidRDefault="001A7E0D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0D" w:rsidRPr="001558B8" w:rsidRDefault="001A7E0D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0D" w:rsidRPr="001558B8" w:rsidTr="00B4713D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0D" w:rsidRPr="00BE19F0" w:rsidRDefault="001A7E0D" w:rsidP="00B52087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9F0">
              <w:rPr>
                <w:rFonts w:ascii="Times New Roman" w:hAnsi="Times New Roman"/>
                <w:color w:val="000000"/>
                <w:sz w:val="20"/>
                <w:szCs w:val="20"/>
              </w:rPr>
              <w:t>ПК-2 способностью к анализу и обобщению результатов научного исследования на основе современных междисциплинарных подходов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0D" w:rsidRPr="001558B8" w:rsidRDefault="001A7E0D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7E0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0D" w:rsidRPr="001558B8" w:rsidRDefault="001A7E0D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0D" w:rsidRPr="001558B8" w:rsidRDefault="001A7E0D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0D" w:rsidRPr="001558B8" w:rsidTr="00B4713D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0D" w:rsidRPr="00BE19F0" w:rsidRDefault="001A7E0D" w:rsidP="00B52087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9F0">
              <w:rPr>
                <w:rFonts w:ascii="Times New Roman" w:hAnsi="Times New Roman"/>
                <w:color w:val="000000"/>
                <w:sz w:val="20"/>
                <w:szCs w:val="20"/>
              </w:rPr>
              <w:t>ПК-5 способность к подготовке и проведению научных семинаров, конференций, подготовке и редактированию научных публикаций.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0D" w:rsidRPr="001558B8" w:rsidRDefault="001A7E0D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7E0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0D" w:rsidRPr="001558B8" w:rsidRDefault="001A7E0D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0D" w:rsidRPr="001558B8" w:rsidRDefault="001A7E0D" w:rsidP="00B5208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6822" w:rsidRDefault="006D6822" w:rsidP="00B52087">
      <w:pPr>
        <w:pStyle w:val="ab"/>
        <w:spacing w:before="0" w:beforeAutospacing="0" w:after="0"/>
        <w:ind w:firstLine="720"/>
        <w:jc w:val="both"/>
        <w:rPr>
          <w:bCs/>
          <w:color w:val="000000"/>
        </w:rPr>
      </w:pPr>
    </w:p>
    <w:p w:rsidR="008F5BD5" w:rsidRPr="001558B8" w:rsidRDefault="00573204" w:rsidP="0084016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8B8">
        <w:rPr>
          <w:rFonts w:ascii="Times New Roman" w:hAnsi="Times New Roman"/>
          <w:b/>
          <w:sz w:val="24"/>
          <w:szCs w:val="24"/>
        </w:rPr>
        <w:t xml:space="preserve">Порядок проведения промежуточной аттестации по дисциплине </w:t>
      </w:r>
    </w:p>
    <w:p w:rsidR="008F5BD5" w:rsidRPr="001558B8" w:rsidRDefault="008F5BD5" w:rsidP="00B52087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016E" w:rsidRPr="001558B8" w:rsidRDefault="0084016E" w:rsidP="0084016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bCs/>
          <w:sz w:val="24"/>
          <w:szCs w:val="24"/>
        </w:rPr>
        <w:t>Промежуточная аттестация по дисциплине проводится в форме устного экзамена по билетам, содержащим</w:t>
      </w:r>
      <w:r w:rsidRPr="001558B8">
        <w:rPr>
          <w:rFonts w:ascii="Times New Roman" w:hAnsi="Times New Roman"/>
          <w:sz w:val="24"/>
          <w:szCs w:val="24"/>
        </w:rPr>
        <w:t xml:space="preserve"> 1 вопрос</w:t>
      </w:r>
      <w:r w:rsidRPr="001558B8">
        <w:rPr>
          <w:rFonts w:ascii="Times New Roman" w:hAnsi="Times New Roman"/>
          <w:bCs/>
          <w:sz w:val="24"/>
          <w:szCs w:val="24"/>
        </w:rPr>
        <w:t xml:space="preserve">. </w:t>
      </w:r>
      <w:r w:rsidRPr="001558B8">
        <w:rPr>
          <w:rFonts w:ascii="Times New Roman" w:hAnsi="Times New Roman"/>
          <w:sz w:val="24"/>
          <w:szCs w:val="24"/>
        </w:rPr>
        <w:t xml:space="preserve">На подготовку к ответу отводится 30-45 минут. Литературой и техническими средствами во время экзамена пользоваться нельзя. На ответ дается 15 минут, преподаватель может задавать дополнительные вопросы по всем темам курса (случайная выборка). Результат сообщается в тот же день и </w:t>
      </w:r>
      <w:r w:rsidRPr="001558B8">
        <w:rPr>
          <w:rFonts w:ascii="Times New Roman" w:hAnsi="Times New Roman"/>
          <w:bCs/>
          <w:sz w:val="24"/>
          <w:szCs w:val="24"/>
        </w:rPr>
        <w:t xml:space="preserve">оценивается по шкале «неудовлетворительно», «удовлетворительно», «хорошо», «отлично». Оценки «отлично», «хорошо», «удовлетворительно», означают успешное прохождение промежуточной аттестации. </w:t>
      </w:r>
      <w:r w:rsidRPr="001558B8">
        <w:rPr>
          <w:rFonts w:ascii="Times New Roman" w:hAnsi="Times New Roman"/>
          <w:sz w:val="24"/>
          <w:szCs w:val="24"/>
        </w:rPr>
        <w:t>В случае неудовлетворительной сдачи экзамена, назначается дата пересдачи.</w:t>
      </w:r>
    </w:p>
    <w:p w:rsidR="0084016E" w:rsidRPr="001558B8" w:rsidRDefault="0084016E" w:rsidP="0084016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558B8">
        <w:rPr>
          <w:rFonts w:ascii="Times New Roman" w:hAnsi="Times New Roman"/>
          <w:bCs/>
          <w:sz w:val="24"/>
          <w:szCs w:val="24"/>
        </w:rPr>
        <w:t xml:space="preserve">Минимальная положительная оценка «удовлетворительно» ставится студенту,  если он  владеет теоретическим материалом, допуская существенные ошибки по содержанию рассматриваемых (обсуждаемых) </w:t>
      </w:r>
      <w:r w:rsidRPr="001558B8">
        <w:rPr>
          <w:rFonts w:ascii="Times New Roman" w:hAnsi="Times New Roman"/>
          <w:sz w:val="24"/>
          <w:szCs w:val="24"/>
        </w:rPr>
        <w:t>вопросов, испытывает затруднения в формулировке собственных суждений, допускает ошибки при ответе на дополнительные вопросы.</w:t>
      </w:r>
    </w:p>
    <w:p w:rsidR="0084016E" w:rsidRPr="001558B8" w:rsidRDefault="0084016E" w:rsidP="0084016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204" w:rsidRPr="001558B8" w:rsidRDefault="00573204" w:rsidP="0084016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b/>
          <w:color w:val="000000"/>
          <w:sz w:val="24"/>
          <w:szCs w:val="24"/>
        </w:rPr>
        <w:t>Требования к структуре и содержанию фонда оценочных средств промежуточной аттестации по дисциплине</w:t>
      </w:r>
    </w:p>
    <w:p w:rsidR="009406D8" w:rsidRPr="001558B8" w:rsidRDefault="009406D8" w:rsidP="00B5208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>Перечень оценочных средств, применяемых в рамках промежуточной аттестации, представлен в таблице</w:t>
      </w:r>
    </w:p>
    <w:p w:rsidR="00C17763" w:rsidRPr="001558B8" w:rsidRDefault="00C17763" w:rsidP="00B5208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89"/>
        <w:gridCol w:w="4348"/>
        <w:gridCol w:w="2548"/>
      </w:tblGrid>
      <w:tr w:rsidR="00573204" w:rsidRPr="001558B8" w:rsidTr="00C17763">
        <w:tc>
          <w:tcPr>
            <w:tcW w:w="675" w:type="dxa"/>
            <w:vAlign w:val="center"/>
          </w:tcPr>
          <w:p w:rsidR="00573204" w:rsidRPr="001558B8" w:rsidRDefault="00573204" w:rsidP="00B52087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89" w:type="dxa"/>
            <w:vAlign w:val="center"/>
          </w:tcPr>
          <w:p w:rsidR="00573204" w:rsidRPr="001558B8" w:rsidRDefault="00573204" w:rsidP="00B5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4348" w:type="dxa"/>
            <w:vAlign w:val="center"/>
          </w:tcPr>
          <w:p w:rsidR="00573204" w:rsidRPr="001558B8" w:rsidRDefault="00573204" w:rsidP="00B5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548" w:type="dxa"/>
            <w:vAlign w:val="center"/>
          </w:tcPr>
          <w:p w:rsidR="00573204" w:rsidRPr="001558B8" w:rsidRDefault="005810F1" w:rsidP="00B5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573204"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t>оценочного средства в фонде</w:t>
            </w:r>
          </w:p>
        </w:tc>
      </w:tr>
      <w:tr w:rsidR="00573204" w:rsidRPr="001558B8" w:rsidTr="00C17763">
        <w:tc>
          <w:tcPr>
            <w:tcW w:w="675" w:type="dxa"/>
          </w:tcPr>
          <w:p w:rsidR="00573204" w:rsidRPr="001558B8" w:rsidRDefault="009406D8" w:rsidP="00B52087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</w:tcPr>
          <w:p w:rsidR="00573204" w:rsidRPr="001558B8" w:rsidRDefault="00573204" w:rsidP="00B5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t>Экзаменационный билет</w:t>
            </w:r>
          </w:p>
        </w:tc>
        <w:tc>
          <w:tcPr>
            <w:tcW w:w="4348" w:type="dxa"/>
          </w:tcPr>
          <w:p w:rsidR="00573204" w:rsidRPr="001558B8" w:rsidRDefault="00573204" w:rsidP="00B5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t>Вопросы, позволяющие оцениват</w:t>
            </w:r>
            <w:r w:rsidR="009369D0"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</w:t>
            </w:r>
            <w:r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фактического материала (базовых понятий, фактов), умение правильно </w:t>
            </w:r>
            <w:r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использовать специальные термины и понятия, аргументировать собственную </w:t>
            </w:r>
            <w:r w:rsidR="009B48A5"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t>точку зрения.</w:t>
            </w:r>
          </w:p>
        </w:tc>
        <w:tc>
          <w:tcPr>
            <w:tcW w:w="2548" w:type="dxa"/>
          </w:tcPr>
          <w:p w:rsidR="00573204" w:rsidRPr="001558B8" w:rsidRDefault="00573204" w:rsidP="00B5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8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Список теоретических вопросов</w:t>
            </w:r>
          </w:p>
        </w:tc>
      </w:tr>
    </w:tbl>
    <w:p w:rsidR="00100B1D" w:rsidRPr="001558B8" w:rsidRDefault="00100B1D" w:rsidP="00B52087">
      <w:pPr>
        <w:pStyle w:val="a3"/>
        <w:spacing w:after="0"/>
        <w:ind w:left="0" w:firstLine="720"/>
        <w:rPr>
          <w:rFonts w:ascii="Times New Roman" w:hAnsi="Times New Roman"/>
          <w:color w:val="000000"/>
          <w:sz w:val="24"/>
          <w:szCs w:val="24"/>
        </w:rPr>
      </w:pPr>
    </w:p>
    <w:p w:rsidR="00573204" w:rsidRPr="001558B8" w:rsidRDefault="00D84998" w:rsidP="00D84998">
      <w:pPr>
        <w:widowControl w:val="0"/>
        <w:rPr>
          <w:rFonts w:ascii="Times New Roman" w:hAnsi="Times New Roman"/>
          <w:b/>
        </w:rPr>
      </w:pPr>
      <w:r w:rsidRPr="001558B8">
        <w:rPr>
          <w:rFonts w:ascii="Times New Roman" w:hAnsi="Times New Roman"/>
          <w:b/>
        </w:rPr>
        <w:t>Вопросы промежуточной аттестации</w:t>
      </w:r>
      <w:r w:rsidR="00573204" w:rsidRPr="001558B8">
        <w:rPr>
          <w:rFonts w:ascii="Times New Roman" w:hAnsi="Times New Roman"/>
          <w:b/>
          <w:sz w:val="24"/>
          <w:szCs w:val="24"/>
        </w:rPr>
        <w:t>: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Современные научные школы в мировой археологии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color w:val="000000"/>
          <w:sz w:val="24"/>
          <w:szCs w:val="24"/>
        </w:rPr>
        <w:t>Научные направления в российской археологии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</w:rPr>
        <w:t>Появление и развитие железоделательной технологии.</w:t>
      </w:r>
      <w:r w:rsidRPr="001558B8">
        <w:rPr>
          <w:rFonts w:ascii="Times New Roman" w:hAnsi="Times New Roman"/>
          <w:b/>
        </w:rPr>
        <w:t xml:space="preserve"> </w:t>
      </w:r>
      <w:r w:rsidRPr="001558B8">
        <w:rPr>
          <w:rFonts w:ascii="Times New Roman" w:hAnsi="Times New Roman"/>
          <w:sz w:val="24"/>
          <w:szCs w:val="24"/>
        </w:rPr>
        <w:t>Переход к железному веку. Проблемы изучения эпохи металла.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Современные проблемы изучения степной полосы Евразии. Скифо-сибирский мир.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Современные проблемы изучения памятников раннего железного века Минусинской котловины.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Культуры скифского времени Горного Алтая. Проблемы неравномерности изучения.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Современные проблемы изучения памятников скифского времени Тывы.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Скифские культуры Казахстана и Средней Азии: проблемы происхождения, материальной и духовной культуры.</w:t>
      </w:r>
    </w:p>
    <w:p w:rsidR="0084016E" w:rsidRPr="001558B8" w:rsidRDefault="00E743B4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Д</w:t>
      </w:r>
      <w:r w:rsidR="0084016E" w:rsidRPr="001558B8">
        <w:rPr>
          <w:rFonts w:ascii="Times New Roman" w:hAnsi="Times New Roman"/>
          <w:sz w:val="24"/>
          <w:szCs w:val="24"/>
        </w:rPr>
        <w:t>ревни</w:t>
      </w:r>
      <w:r w:rsidRPr="001558B8">
        <w:rPr>
          <w:rFonts w:ascii="Times New Roman" w:hAnsi="Times New Roman"/>
          <w:sz w:val="24"/>
          <w:szCs w:val="24"/>
        </w:rPr>
        <w:t>е</w:t>
      </w:r>
      <w:r w:rsidR="0084016E" w:rsidRPr="001558B8">
        <w:rPr>
          <w:rFonts w:ascii="Times New Roman" w:hAnsi="Times New Roman"/>
          <w:sz w:val="24"/>
          <w:szCs w:val="24"/>
        </w:rPr>
        <w:t xml:space="preserve"> государств</w:t>
      </w:r>
      <w:r w:rsidRPr="001558B8">
        <w:rPr>
          <w:rFonts w:ascii="Times New Roman" w:hAnsi="Times New Roman"/>
          <w:sz w:val="24"/>
          <w:szCs w:val="24"/>
        </w:rPr>
        <w:t>а</w:t>
      </w:r>
      <w:r w:rsidR="0084016E" w:rsidRPr="001558B8">
        <w:rPr>
          <w:rFonts w:ascii="Times New Roman" w:hAnsi="Times New Roman"/>
          <w:sz w:val="24"/>
          <w:szCs w:val="24"/>
        </w:rPr>
        <w:t xml:space="preserve"> Средней Азии.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 xml:space="preserve"> Современные проблемы изучения культур раннего железного века Западной Сибири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 xml:space="preserve"> </w:t>
      </w:r>
      <w:r w:rsidR="00E743B4" w:rsidRPr="001558B8">
        <w:rPr>
          <w:rFonts w:ascii="Times New Roman" w:hAnsi="Times New Roman"/>
          <w:sz w:val="24"/>
          <w:szCs w:val="24"/>
        </w:rPr>
        <w:t>Дискуссионные вопросы в изучении</w:t>
      </w:r>
      <w:r w:rsidRPr="001558B8">
        <w:rPr>
          <w:rFonts w:ascii="Times New Roman" w:hAnsi="Times New Roman"/>
          <w:sz w:val="24"/>
          <w:szCs w:val="24"/>
        </w:rPr>
        <w:t xml:space="preserve"> раннего железного века Восточной Сибири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 xml:space="preserve"> Современные проблемы изучения раннего железного века дальневосточного региона.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 xml:space="preserve"> </w:t>
      </w:r>
      <w:r w:rsidR="00E743B4" w:rsidRPr="001558B8">
        <w:rPr>
          <w:rFonts w:ascii="Times New Roman" w:hAnsi="Times New Roman"/>
          <w:sz w:val="24"/>
          <w:szCs w:val="24"/>
        </w:rPr>
        <w:t xml:space="preserve">Культура </w:t>
      </w:r>
      <w:r w:rsidRPr="001558B8">
        <w:rPr>
          <w:rFonts w:ascii="Times New Roman" w:hAnsi="Times New Roman"/>
          <w:sz w:val="24"/>
          <w:szCs w:val="24"/>
        </w:rPr>
        <w:t>хунну Центральной Азии.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 xml:space="preserve"> Современные проблемы изучения раннего железного века хунно-сяньбийского времени: культуры хуннского времени Южной Сибири.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 xml:space="preserve"> </w:t>
      </w:r>
      <w:r w:rsidR="00E743B4" w:rsidRPr="001558B8">
        <w:rPr>
          <w:rFonts w:ascii="Times New Roman" w:hAnsi="Times New Roman"/>
          <w:sz w:val="24"/>
          <w:szCs w:val="24"/>
        </w:rPr>
        <w:t>Т</w:t>
      </w:r>
      <w:r w:rsidRPr="001558B8">
        <w:rPr>
          <w:rFonts w:ascii="Times New Roman" w:hAnsi="Times New Roman"/>
          <w:sz w:val="24"/>
          <w:szCs w:val="24"/>
        </w:rPr>
        <w:t>юркск</w:t>
      </w:r>
      <w:r w:rsidR="00E743B4" w:rsidRPr="001558B8">
        <w:rPr>
          <w:rFonts w:ascii="Times New Roman" w:hAnsi="Times New Roman"/>
          <w:sz w:val="24"/>
          <w:szCs w:val="24"/>
        </w:rPr>
        <w:t>ий феномен: постановка и современное состояние проблемы.</w:t>
      </w:r>
    </w:p>
    <w:p w:rsidR="0084016E" w:rsidRPr="001558B8" w:rsidRDefault="0084016E" w:rsidP="008401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Современные проблемы изучения раннего железного века сяньбийского периода Саяно-Алтая.</w:t>
      </w:r>
    </w:p>
    <w:p w:rsidR="00573204" w:rsidRPr="001558B8" w:rsidRDefault="00573204" w:rsidP="00B5208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 xml:space="preserve">Набор экзаменационных билетов формируется и утверждается в установленном порядке в начале учебного года при наличии контингента обучающихся, осваивающих дисциплину </w:t>
      </w:r>
      <w:r w:rsidR="0084016E" w:rsidRPr="001558B8">
        <w:rPr>
          <w:rFonts w:ascii="Times New Roman" w:hAnsi="Times New Roman"/>
          <w:color w:val="000000"/>
          <w:sz w:val="24"/>
          <w:szCs w:val="24"/>
        </w:rPr>
        <w:t>«Железный век Северной и Центральной Азии: проблемы изучения»</w:t>
      </w:r>
      <w:r w:rsidR="0084016E" w:rsidRPr="001558B8">
        <w:rPr>
          <w:rFonts w:ascii="Times New Roman" w:hAnsi="Times New Roman"/>
          <w:sz w:val="24"/>
          <w:szCs w:val="24"/>
        </w:rPr>
        <w:t xml:space="preserve"> </w:t>
      </w:r>
      <w:r w:rsidRPr="001558B8">
        <w:rPr>
          <w:rFonts w:ascii="Times New Roman" w:hAnsi="Times New Roman"/>
          <w:sz w:val="24"/>
          <w:szCs w:val="24"/>
        </w:rPr>
        <w:t xml:space="preserve"> в текущем учебном году.</w:t>
      </w:r>
    </w:p>
    <w:p w:rsidR="00573204" w:rsidRPr="001558B8" w:rsidRDefault="00573204" w:rsidP="00B5208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73204" w:rsidRPr="001558B8" w:rsidRDefault="00573204" w:rsidP="00B5208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73204" w:rsidRPr="001558B8" w:rsidRDefault="00573204" w:rsidP="00B5208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  <w:sectPr w:rsidR="00573204" w:rsidRPr="001558B8" w:rsidSect="00340D1D">
          <w:pgSz w:w="11906" w:h="16838" w:code="9"/>
          <w:pgMar w:top="1134" w:right="566" w:bottom="1134" w:left="1701" w:header="709" w:footer="709" w:gutter="0"/>
          <w:cols w:space="708"/>
          <w:docGrid w:linePitch="360"/>
        </w:sectPr>
      </w:pPr>
    </w:p>
    <w:p w:rsidR="00CD6CBB" w:rsidRPr="001558B8" w:rsidRDefault="00CD6CBB" w:rsidP="00CD6CBB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Toc416045537"/>
      <w:r w:rsidRPr="001558B8">
        <w:rPr>
          <w:rFonts w:ascii="Times New Roman" w:hAnsi="Times New Roman"/>
          <w:b/>
          <w:color w:val="000000"/>
          <w:sz w:val="24"/>
          <w:szCs w:val="24"/>
        </w:rPr>
        <w:lastRenderedPageBreak/>
        <w:t>Критерии оценки сформированности компетенций</w:t>
      </w:r>
      <w:bookmarkEnd w:id="3"/>
      <w:r w:rsidRPr="001558B8">
        <w:rPr>
          <w:rFonts w:ascii="Times New Roman" w:hAnsi="Times New Roman"/>
          <w:b/>
          <w:color w:val="000000"/>
          <w:sz w:val="24"/>
          <w:szCs w:val="24"/>
        </w:rPr>
        <w:t xml:space="preserve"> в рамках промежуточной аттестации по дисциплине </w:t>
      </w:r>
    </w:p>
    <w:tbl>
      <w:tblPr>
        <w:tblW w:w="10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9"/>
        <w:gridCol w:w="1687"/>
        <w:gridCol w:w="1803"/>
        <w:gridCol w:w="1995"/>
        <w:gridCol w:w="2007"/>
        <w:gridCol w:w="1842"/>
      </w:tblGrid>
      <w:tr w:rsidR="00CD6CBB" w:rsidRPr="001558B8" w:rsidTr="00CD6CBB">
        <w:trPr>
          <w:jc w:val="center"/>
        </w:trPr>
        <w:tc>
          <w:tcPr>
            <w:tcW w:w="1619" w:type="dxa"/>
          </w:tcPr>
          <w:p w:rsidR="00CD6CBB" w:rsidRPr="001558B8" w:rsidRDefault="00CD6CBB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Шифр компетенций</w:t>
            </w:r>
          </w:p>
        </w:tc>
        <w:tc>
          <w:tcPr>
            <w:tcW w:w="1687" w:type="dxa"/>
          </w:tcPr>
          <w:p w:rsidR="00CD6CBB" w:rsidRPr="001558B8" w:rsidRDefault="00CD6CBB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Структурные элементы оценочных средств </w:t>
            </w:r>
          </w:p>
        </w:tc>
        <w:tc>
          <w:tcPr>
            <w:tcW w:w="1803" w:type="dxa"/>
          </w:tcPr>
          <w:p w:rsidR="00CD6CBB" w:rsidRPr="001558B8" w:rsidRDefault="00CD6CBB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Не сформирован</w:t>
            </w:r>
          </w:p>
          <w:p w:rsidR="00CD6CBB" w:rsidRPr="001558B8" w:rsidRDefault="00CD6CBB" w:rsidP="0065193E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(не</w:t>
            </w:r>
            <w:r w:rsidR="0065193E">
              <w:rPr>
                <w:rFonts w:ascii="Times New Roman" w:hAnsi="Times New Roman"/>
                <w:b/>
                <w:sz w:val="24"/>
                <w:szCs w:val="24"/>
              </w:rPr>
              <w:t>удовл</w:t>
            </w: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995" w:type="dxa"/>
          </w:tcPr>
          <w:p w:rsidR="00CD6CBB" w:rsidRPr="001558B8" w:rsidRDefault="00CD6CBB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Пороговый уровень</w:t>
            </w:r>
          </w:p>
          <w:p w:rsidR="00CD6CBB" w:rsidRPr="001558B8" w:rsidRDefault="00CD6CBB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(удовл)</w:t>
            </w:r>
          </w:p>
        </w:tc>
        <w:tc>
          <w:tcPr>
            <w:tcW w:w="2007" w:type="dxa"/>
          </w:tcPr>
          <w:p w:rsidR="00CD6CBB" w:rsidRPr="001558B8" w:rsidRDefault="00CD6CBB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  <w:p w:rsidR="00CD6CBB" w:rsidRPr="001558B8" w:rsidRDefault="00CD6CBB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(хорошо)</w:t>
            </w:r>
          </w:p>
        </w:tc>
        <w:tc>
          <w:tcPr>
            <w:tcW w:w="1842" w:type="dxa"/>
          </w:tcPr>
          <w:p w:rsidR="00CD6CBB" w:rsidRPr="001558B8" w:rsidRDefault="00CD6CBB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Продвинутый уровень</w:t>
            </w:r>
          </w:p>
          <w:p w:rsidR="00CD6CBB" w:rsidRPr="001558B8" w:rsidRDefault="00CD6CBB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sz w:val="24"/>
                <w:szCs w:val="24"/>
              </w:rPr>
              <w:t>(Отлично)</w:t>
            </w:r>
          </w:p>
        </w:tc>
      </w:tr>
      <w:tr w:rsidR="00CD6CBB" w:rsidRPr="001558B8" w:rsidTr="00CD6CBB">
        <w:trPr>
          <w:jc w:val="center"/>
        </w:trPr>
        <w:tc>
          <w:tcPr>
            <w:tcW w:w="1619" w:type="dxa"/>
          </w:tcPr>
          <w:p w:rsidR="00CD6CBB" w:rsidRPr="001558B8" w:rsidRDefault="0065193E" w:rsidP="0065193E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ОК-3, ОПК-3, ПК1, 2, 5 </w:t>
            </w:r>
          </w:p>
        </w:tc>
        <w:tc>
          <w:tcPr>
            <w:tcW w:w="1687" w:type="dxa"/>
          </w:tcPr>
          <w:p w:rsidR="00CD6CBB" w:rsidRPr="001558B8" w:rsidRDefault="0065193E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803" w:type="dxa"/>
          </w:tcPr>
          <w:p w:rsidR="00CD6CBB" w:rsidRPr="001558B8" w:rsidRDefault="00CD6CBB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sz w:val="24"/>
                <w:szCs w:val="24"/>
              </w:rPr>
              <w:t>При ответе на вопрос студент не имеет плана ответа, он не владеет фактическим материалом, допускает много фактических ошибок, не владеет теоретическими знаниями, не отвечает на дополнительные вопросы</w:t>
            </w:r>
          </w:p>
        </w:tc>
        <w:tc>
          <w:tcPr>
            <w:tcW w:w="1995" w:type="dxa"/>
          </w:tcPr>
          <w:p w:rsidR="00CD6CBB" w:rsidRPr="001558B8" w:rsidRDefault="00CD6CBB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sz w:val="24"/>
                <w:szCs w:val="24"/>
              </w:rPr>
              <w:t xml:space="preserve">Ответ на вопрос плохо структурирован, студент плохо владеет фактическим материалам по указанной в билете теме, допускает ошибки по содержанию экзаменационного вопроса, с трудом формулирует ответ, затрудняется с ответами на дополнительные вопросы.  </w:t>
            </w:r>
          </w:p>
        </w:tc>
        <w:tc>
          <w:tcPr>
            <w:tcW w:w="2007" w:type="dxa"/>
          </w:tcPr>
          <w:p w:rsidR="00CD6CBB" w:rsidRPr="001558B8" w:rsidRDefault="00CD6CBB" w:rsidP="00CD6CBB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sz w:val="24"/>
                <w:szCs w:val="24"/>
              </w:rPr>
              <w:t>Ответ на вопрос имеет четкую логическую структуру, но студент не всегда ей следует, он хорошо понимает вопрос и владеет базовыми знаниями по рассматриваемому вопросу, в ответе имеются ошибки фактического характера, студент не всегда отвечает на дополнительные вопросы, а также не всегда может дать самостоятельное заключение по вопросу билета.</w:t>
            </w:r>
          </w:p>
        </w:tc>
        <w:tc>
          <w:tcPr>
            <w:tcW w:w="1842" w:type="dxa"/>
          </w:tcPr>
          <w:p w:rsidR="00CD6CBB" w:rsidRPr="001558B8" w:rsidRDefault="009B48A5" w:rsidP="009B48A5">
            <w:pPr>
              <w:spacing w:after="0"/>
              <w:ind w:firstLine="284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558B8">
              <w:rPr>
                <w:rFonts w:ascii="Times New Roman" w:hAnsi="Times New Roman"/>
                <w:i/>
                <w:sz w:val="24"/>
                <w:szCs w:val="24"/>
              </w:rPr>
              <w:t>Студент демонстрирует</w:t>
            </w:r>
            <w:r w:rsidR="00CD6CBB" w:rsidRPr="001558B8">
              <w:rPr>
                <w:rFonts w:ascii="Times New Roman" w:hAnsi="Times New Roman"/>
                <w:i/>
                <w:sz w:val="24"/>
                <w:szCs w:val="24"/>
              </w:rPr>
              <w:t xml:space="preserve"> логич</w:t>
            </w:r>
            <w:r w:rsidRPr="001558B8">
              <w:rPr>
                <w:rFonts w:ascii="Times New Roman" w:hAnsi="Times New Roman"/>
                <w:i/>
                <w:sz w:val="24"/>
                <w:szCs w:val="24"/>
              </w:rPr>
              <w:t>ный</w:t>
            </w:r>
            <w:r w:rsidR="00CD6CBB" w:rsidRPr="001558B8">
              <w:rPr>
                <w:rFonts w:ascii="Times New Roman" w:hAnsi="Times New Roman"/>
                <w:i/>
                <w:sz w:val="24"/>
                <w:szCs w:val="24"/>
              </w:rPr>
              <w:t xml:space="preserve"> развернут</w:t>
            </w:r>
            <w:r w:rsidRPr="001558B8">
              <w:rPr>
                <w:rFonts w:ascii="Times New Roman" w:hAnsi="Times New Roman"/>
                <w:i/>
                <w:sz w:val="24"/>
                <w:szCs w:val="24"/>
              </w:rPr>
              <w:t>ый</w:t>
            </w:r>
            <w:r w:rsidR="00CD6CBB" w:rsidRPr="001558B8">
              <w:rPr>
                <w:rFonts w:ascii="Times New Roman" w:hAnsi="Times New Roman"/>
                <w:i/>
                <w:sz w:val="24"/>
                <w:szCs w:val="24"/>
              </w:rPr>
              <w:t xml:space="preserve"> ответ, хорошо владеет фактическим материалом по теме билета, выходящим за пределы лекционного курса, студент свободно оперирует терминологическим аппаратом, знаком с последними исследованиями по тематике ответа. </w:t>
            </w:r>
          </w:p>
        </w:tc>
      </w:tr>
    </w:tbl>
    <w:p w:rsidR="00CD6CBB" w:rsidRPr="001558B8" w:rsidRDefault="00CD6CBB" w:rsidP="00CD6CB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  <w:sectPr w:rsidR="00CD6CBB" w:rsidRPr="001558B8" w:rsidSect="00CD6CBB">
          <w:pgSz w:w="11906" w:h="16838"/>
          <w:pgMar w:top="1134" w:right="907" w:bottom="851" w:left="624" w:header="709" w:footer="709" w:gutter="0"/>
          <w:cols w:space="708"/>
          <w:docGrid w:linePitch="360"/>
        </w:sectPr>
      </w:pPr>
    </w:p>
    <w:p w:rsidR="00CD6CBB" w:rsidRPr="001558B8" w:rsidRDefault="00CD6CBB" w:rsidP="00CD6CB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58B8">
        <w:rPr>
          <w:rFonts w:ascii="Times New Roman" w:hAnsi="Times New Roman"/>
          <w:b/>
          <w:color w:val="000000"/>
          <w:sz w:val="24"/>
          <w:szCs w:val="24"/>
        </w:rPr>
        <w:lastRenderedPageBreak/>
        <w:t>Критерии выставления оценок по результатам промежуточной аттестации по дисциплине</w:t>
      </w:r>
    </w:p>
    <w:p w:rsidR="00CD6CBB" w:rsidRPr="001558B8" w:rsidRDefault="00CD6CBB" w:rsidP="00CD6CB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558B8">
        <w:rPr>
          <w:rFonts w:ascii="Times New Roman" w:hAnsi="Times New Roman"/>
          <w:sz w:val="24"/>
          <w:szCs w:val="24"/>
        </w:rPr>
        <w:t>Результаты каждого испытания, входящего в программу промежуточной аттестации,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промежуточной аттестации.</w:t>
      </w:r>
      <w:r w:rsidRPr="001558B8">
        <w:rPr>
          <w:rFonts w:ascii="Times New Roman" w:hAnsi="Times New Roman"/>
          <w:bCs/>
          <w:sz w:val="24"/>
          <w:szCs w:val="24"/>
        </w:rPr>
        <w:t xml:space="preserve"> </w:t>
      </w:r>
      <w:r w:rsidRPr="001558B8">
        <w:rPr>
          <w:rFonts w:ascii="Times New Roman" w:hAnsi="Times New Roman"/>
          <w:sz w:val="24"/>
          <w:szCs w:val="24"/>
        </w:rPr>
        <w:t>Оценка за экзамен служит итоговой для изучения дисциплины.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1"/>
        <w:gridCol w:w="7843"/>
      </w:tblGrid>
      <w:tr w:rsidR="00CD6CBB" w:rsidRPr="001558B8" w:rsidTr="009B48A5">
        <w:trPr>
          <w:cantSplit/>
          <w:trHeight w:val="120"/>
        </w:trPr>
        <w:tc>
          <w:tcPr>
            <w:tcW w:w="13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6CBB" w:rsidRPr="001558B8" w:rsidRDefault="00CD6CBB" w:rsidP="00CD6CBB">
            <w:pPr>
              <w:spacing w:after="0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58B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Оценка</w:t>
            </w:r>
          </w:p>
        </w:tc>
        <w:tc>
          <w:tcPr>
            <w:tcW w:w="7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6CBB" w:rsidRPr="001558B8" w:rsidRDefault="00CD6CBB" w:rsidP="00CD6CBB">
            <w:pPr>
              <w:spacing w:after="0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8B8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(содержательная характеристика)</w:t>
            </w:r>
          </w:p>
        </w:tc>
      </w:tr>
      <w:tr w:rsidR="00CD6CBB" w:rsidRPr="001558B8" w:rsidTr="009B48A5">
        <w:trPr>
          <w:cantSplit/>
          <w:trHeight w:val="120"/>
        </w:trPr>
        <w:tc>
          <w:tcPr>
            <w:tcW w:w="13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6CBB" w:rsidRPr="001558B8" w:rsidRDefault="00036027" w:rsidP="00CD6CBB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Неза</w:t>
            </w:r>
            <w:r w:rsidR="0065193E">
              <w:rPr>
                <w:rFonts w:ascii="Times New Roman" w:hAnsi="Times New Roman"/>
                <w:b/>
                <w:bCs/>
                <w:sz w:val="24"/>
                <w:szCs w:val="24"/>
              </w:rPr>
              <w:t>чтено</w:t>
            </w:r>
          </w:p>
        </w:tc>
        <w:tc>
          <w:tcPr>
            <w:tcW w:w="7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6CBB" w:rsidRPr="001558B8" w:rsidRDefault="00CD6CBB" w:rsidP="00CD6CBB">
            <w:pPr>
              <w:spacing w:after="0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 xml:space="preserve">Компетенция не сформирована. Студент не владеет теоретическим материалом, допуская грубые ошибки, испытывает затруднения в формулировке собственных суждений и анализе фактического материала, неспособен ответить на дополнительные вопросы. </w:t>
            </w:r>
          </w:p>
        </w:tc>
      </w:tr>
      <w:tr w:rsidR="00CD6CBB" w:rsidRPr="001558B8" w:rsidTr="009B48A5">
        <w:trPr>
          <w:cantSplit/>
          <w:trHeight w:val="120"/>
        </w:trPr>
        <w:tc>
          <w:tcPr>
            <w:tcW w:w="13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6CBB" w:rsidRPr="001558B8" w:rsidRDefault="0065193E" w:rsidP="00CD6CBB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Зачтено</w:t>
            </w:r>
          </w:p>
        </w:tc>
        <w:tc>
          <w:tcPr>
            <w:tcW w:w="7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6CBB" w:rsidRPr="001558B8" w:rsidRDefault="00CD6CBB" w:rsidP="00CD6CBB">
            <w:pPr>
              <w:spacing w:after="0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Компетенция сформирована на базовом уровне. Студент плохо владеет теоретическим материалом, допуская существенные ошибки по содержанию рассматриваемых (обсуждаемых) вопросов, испытывает затруднения в формулировке собственных суждений, допускает значительные ошибки при ответе на дополнительные вопросы и анализе фактического материала.</w:t>
            </w:r>
          </w:p>
        </w:tc>
      </w:tr>
      <w:tr w:rsidR="00CD6CBB" w:rsidRPr="001558B8" w:rsidTr="009B48A5">
        <w:trPr>
          <w:cantSplit/>
          <w:trHeight w:val="120"/>
        </w:trPr>
        <w:tc>
          <w:tcPr>
            <w:tcW w:w="13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6CBB" w:rsidRPr="001558B8" w:rsidRDefault="0065193E" w:rsidP="00CD6CBB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Зачтено</w:t>
            </w:r>
          </w:p>
        </w:tc>
        <w:tc>
          <w:tcPr>
            <w:tcW w:w="7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6CBB" w:rsidRPr="001558B8" w:rsidRDefault="00CD6CBB" w:rsidP="00CD6CBB">
            <w:pPr>
              <w:spacing w:after="0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Компетенция сформирована на хорошем уровне. Студент в основном владеет теоретическим материалом, формулирует собственные, самостоятельные, обоснованные, аргументированные суждения по поводу излагаемого им материала, допуская незначительные ошибки на дополнительные вопросы.</w:t>
            </w:r>
          </w:p>
        </w:tc>
      </w:tr>
      <w:tr w:rsidR="00CD6CBB" w:rsidRPr="001558B8" w:rsidTr="009B48A5">
        <w:trPr>
          <w:cantSplit/>
          <w:trHeight w:val="120"/>
        </w:trPr>
        <w:tc>
          <w:tcPr>
            <w:tcW w:w="13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6CBB" w:rsidRPr="001558B8" w:rsidRDefault="0065193E" w:rsidP="00CD6CBB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Зачтено</w:t>
            </w:r>
          </w:p>
        </w:tc>
        <w:tc>
          <w:tcPr>
            <w:tcW w:w="7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6CBB" w:rsidRPr="001558B8" w:rsidRDefault="00CD6CBB" w:rsidP="00CD6CBB">
            <w:pPr>
              <w:spacing w:after="0"/>
              <w:ind w:firstLine="28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58B8">
              <w:rPr>
                <w:rFonts w:ascii="Times New Roman" w:hAnsi="Times New Roman"/>
                <w:sz w:val="24"/>
                <w:szCs w:val="24"/>
              </w:rPr>
              <w:t>Компетенция сформирована на высоком уровне. Студент владеет теоретическим и практическим материалом, формулирует собственные, самостоятельные, обоснованные, аргументированные суждения, представляет полные и развернутые ответы на дополнительные вопросы.</w:t>
            </w:r>
          </w:p>
        </w:tc>
      </w:tr>
    </w:tbl>
    <w:p w:rsidR="00573204" w:rsidRPr="001558B8" w:rsidRDefault="00573204" w:rsidP="00CD6CBB">
      <w:pPr>
        <w:pStyle w:val="a3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sectPr w:rsidR="00573204" w:rsidRPr="001558B8" w:rsidSect="009B48A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5C" w:rsidRDefault="0004565C" w:rsidP="00573204">
      <w:pPr>
        <w:spacing w:after="0" w:line="240" w:lineRule="auto"/>
      </w:pPr>
      <w:r>
        <w:separator/>
      </w:r>
    </w:p>
  </w:endnote>
  <w:endnote w:type="continuationSeparator" w:id="0">
    <w:p w:rsidR="0004565C" w:rsidRDefault="0004565C" w:rsidP="0057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5C" w:rsidRDefault="0004565C" w:rsidP="00573204">
      <w:pPr>
        <w:spacing w:after="0" w:line="240" w:lineRule="auto"/>
      </w:pPr>
      <w:r>
        <w:separator/>
      </w:r>
    </w:p>
  </w:footnote>
  <w:footnote w:type="continuationSeparator" w:id="0">
    <w:p w:rsidR="0004565C" w:rsidRDefault="0004565C" w:rsidP="00573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38F"/>
    <w:multiLevelType w:val="hybridMultilevel"/>
    <w:tmpl w:val="9EA4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595"/>
    <w:multiLevelType w:val="multilevel"/>
    <w:tmpl w:val="800018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E5A365B"/>
    <w:multiLevelType w:val="hybridMultilevel"/>
    <w:tmpl w:val="180C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D7B"/>
    <w:multiLevelType w:val="hybridMultilevel"/>
    <w:tmpl w:val="84CC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07A7"/>
    <w:multiLevelType w:val="hybridMultilevel"/>
    <w:tmpl w:val="8548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40AE3"/>
    <w:multiLevelType w:val="hybridMultilevel"/>
    <w:tmpl w:val="3C38A45A"/>
    <w:lvl w:ilvl="0" w:tplc="9A5430E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E875D1A"/>
    <w:multiLevelType w:val="hybridMultilevel"/>
    <w:tmpl w:val="FFA4F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B1271"/>
    <w:multiLevelType w:val="hybridMultilevel"/>
    <w:tmpl w:val="5748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25070"/>
    <w:multiLevelType w:val="hybridMultilevel"/>
    <w:tmpl w:val="4B705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CA5"/>
    <w:rsid w:val="00000867"/>
    <w:rsid w:val="00005BB1"/>
    <w:rsid w:val="00010464"/>
    <w:rsid w:val="000117B9"/>
    <w:rsid w:val="000263D7"/>
    <w:rsid w:val="00036027"/>
    <w:rsid w:val="0004565C"/>
    <w:rsid w:val="00056EA7"/>
    <w:rsid w:val="000808B6"/>
    <w:rsid w:val="000A176E"/>
    <w:rsid w:val="000A248E"/>
    <w:rsid w:val="000B6881"/>
    <w:rsid w:val="000E0638"/>
    <w:rsid w:val="000E088F"/>
    <w:rsid w:val="00100B1D"/>
    <w:rsid w:val="001219CC"/>
    <w:rsid w:val="00125FDB"/>
    <w:rsid w:val="00130B41"/>
    <w:rsid w:val="001379DA"/>
    <w:rsid w:val="001558B8"/>
    <w:rsid w:val="001A132F"/>
    <w:rsid w:val="001A3228"/>
    <w:rsid w:val="001A7E0D"/>
    <w:rsid w:val="001B117E"/>
    <w:rsid w:val="001B2DE7"/>
    <w:rsid w:val="001D4CA5"/>
    <w:rsid w:val="001F31CE"/>
    <w:rsid w:val="00200D04"/>
    <w:rsid w:val="00207C7F"/>
    <w:rsid w:val="00232996"/>
    <w:rsid w:val="0023756C"/>
    <w:rsid w:val="002436FD"/>
    <w:rsid w:val="00261788"/>
    <w:rsid w:val="00267E18"/>
    <w:rsid w:val="002A3AA8"/>
    <w:rsid w:val="002D159B"/>
    <w:rsid w:val="002E087B"/>
    <w:rsid w:val="00302FA5"/>
    <w:rsid w:val="00321926"/>
    <w:rsid w:val="0032435E"/>
    <w:rsid w:val="003253C2"/>
    <w:rsid w:val="00340D1D"/>
    <w:rsid w:val="003429FA"/>
    <w:rsid w:val="003430C6"/>
    <w:rsid w:val="00352C5D"/>
    <w:rsid w:val="00387A41"/>
    <w:rsid w:val="003B6719"/>
    <w:rsid w:val="00422708"/>
    <w:rsid w:val="00466516"/>
    <w:rsid w:val="00504E0C"/>
    <w:rsid w:val="0052675B"/>
    <w:rsid w:val="00536368"/>
    <w:rsid w:val="00573204"/>
    <w:rsid w:val="00577674"/>
    <w:rsid w:val="005810F1"/>
    <w:rsid w:val="005A6291"/>
    <w:rsid w:val="005B677F"/>
    <w:rsid w:val="005E7E4A"/>
    <w:rsid w:val="005F213C"/>
    <w:rsid w:val="00613865"/>
    <w:rsid w:val="006274D5"/>
    <w:rsid w:val="0063006C"/>
    <w:rsid w:val="0065193E"/>
    <w:rsid w:val="006813BD"/>
    <w:rsid w:val="006D6822"/>
    <w:rsid w:val="006E2489"/>
    <w:rsid w:val="00736C18"/>
    <w:rsid w:val="007A15D0"/>
    <w:rsid w:val="007C78CC"/>
    <w:rsid w:val="007F05C4"/>
    <w:rsid w:val="007F2361"/>
    <w:rsid w:val="007F3E6E"/>
    <w:rsid w:val="00812680"/>
    <w:rsid w:val="0084016E"/>
    <w:rsid w:val="0085308F"/>
    <w:rsid w:val="00881396"/>
    <w:rsid w:val="008A2FB8"/>
    <w:rsid w:val="008C2396"/>
    <w:rsid w:val="008F5BD5"/>
    <w:rsid w:val="009266A5"/>
    <w:rsid w:val="009369D0"/>
    <w:rsid w:val="009406D8"/>
    <w:rsid w:val="0094594C"/>
    <w:rsid w:val="0097298E"/>
    <w:rsid w:val="00980960"/>
    <w:rsid w:val="00984C5B"/>
    <w:rsid w:val="00987401"/>
    <w:rsid w:val="009A3078"/>
    <w:rsid w:val="009A4D44"/>
    <w:rsid w:val="009B044E"/>
    <w:rsid w:val="009B319B"/>
    <w:rsid w:val="009B48A5"/>
    <w:rsid w:val="00A021E8"/>
    <w:rsid w:val="00A03A38"/>
    <w:rsid w:val="00A35484"/>
    <w:rsid w:val="00A55B27"/>
    <w:rsid w:val="00A8786E"/>
    <w:rsid w:val="00AA36A1"/>
    <w:rsid w:val="00AB0F77"/>
    <w:rsid w:val="00AC2BD9"/>
    <w:rsid w:val="00B0463E"/>
    <w:rsid w:val="00B10518"/>
    <w:rsid w:val="00B14C4A"/>
    <w:rsid w:val="00B40636"/>
    <w:rsid w:val="00B431CF"/>
    <w:rsid w:val="00B4713D"/>
    <w:rsid w:val="00B52087"/>
    <w:rsid w:val="00B95A7C"/>
    <w:rsid w:val="00B973C8"/>
    <w:rsid w:val="00BA6E04"/>
    <w:rsid w:val="00BC79D4"/>
    <w:rsid w:val="00BE07F6"/>
    <w:rsid w:val="00BE19F0"/>
    <w:rsid w:val="00C17763"/>
    <w:rsid w:val="00C43077"/>
    <w:rsid w:val="00C931AE"/>
    <w:rsid w:val="00CB309C"/>
    <w:rsid w:val="00CD6CBB"/>
    <w:rsid w:val="00D26572"/>
    <w:rsid w:val="00D40F33"/>
    <w:rsid w:val="00D54F90"/>
    <w:rsid w:val="00D84998"/>
    <w:rsid w:val="00DC6046"/>
    <w:rsid w:val="00DE19E3"/>
    <w:rsid w:val="00DF7B05"/>
    <w:rsid w:val="00E11DFE"/>
    <w:rsid w:val="00E3556A"/>
    <w:rsid w:val="00E56080"/>
    <w:rsid w:val="00E70C14"/>
    <w:rsid w:val="00E743B4"/>
    <w:rsid w:val="00E874C1"/>
    <w:rsid w:val="00E937E8"/>
    <w:rsid w:val="00E96A54"/>
    <w:rsid w:val="00EE4F7F"/>
    <w:rsid w:val="00EE774A"/>
    <w:rsid w:val="00EF758A"/>
    <w:rsid w:val="00F02B60"/>
    <w:rsid w:val="00F11263"/>
    <w:rsid w:val="00F17690"/>
    <w:rsid w:val="00F31687"/>
    <w:rsid w:val="00F5273D"/>
    <w:rsid w:val="00F7373A"/>
    <w:rsid w:val="00F816D8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9F9F"/>
  <w15:docId w15:val="{B808C713-10B5-43A2-A67D-3C6D8FD5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4CA5"/>
    <w:pPr>
      <w:ind w:left="720"/>
      <w:contextualSpacing/>
    </w:pPr>
  </w:style>
  <w:style w:type="paragraph" w:customStyle="1" w:styleId="Default">
    <w:name w:val="Default"/>
    <w:rsid w:val="00FB15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rsid w:val="00573204"/>
    <w:rPr>
      <w:rFonts w:cs="Times New Roman"/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99"/>
    <w:locked/>
    <w:rsid w:val="00573204"/>
  </w:style>
  <w:style w:type="paragraph" w:styleId="a6">
    <w:name w:val="Body Text"/>
    <w:basedOn w:val="a"/>
    <w:link w:val="a7"/>
    <w:uiPriority w:val="99"/>
    <w:rsid w:val="00573204"/>
    <w:pPr>
      <w:widowControl w:val="0"/>
      <w:spacing w:after="0" w:line="240" w:lineRule="auto"/>
      <w:ind w:left="760" w:firstLine="540"/>
    </w:pPr>
    <w:rPr>
      <w:rFonts w:ascii="Arial" w:hAnsi="Arial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573204"/>
    <w:rPr>
      <w:rFonts w:ascii="Arial" w:eastAsia="Calibri" w:hAnsi="Arial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rsid w:val="00573204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573204"/>
    <w:pPr>
      <w:spacing w:after="0" w:line="240" w:lineRule="auto"/>
      <w:ind w:left="-425" w:right="-2234" w:firstLine="1168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73204"/>
    <w:rPr>
      <w:rFonts w:ascii="Calibri" w:eastAsia="Calibri" w:hAnsi="Calibri" w:cs="Times New Roman"/>
      <w:sz w:val="20"/>
      <w:szCs w:val="20"/>
    </w:rPr>
  </w:style>
  <w:style w:type="paragraph" w:styleId="ab">
    <w:name w:val="Normal (Web)"/>
    <w:basedOn w:val="a"/>
    <w:uiPriority w:val="99"/>
    <w:rsid w:val="0057320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uiPriority w:val="99"/>
    <w:rsid w:val="00573204"/>
    <w:pPr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1219CC"/>
    <w:pPr>
      <w:widowControl w:val="0"/>
      <w:suppressAutoHyphens/>
      <w:autoSpaceDE w:val="0"/>
      <w:spacing w:after="0" w:line="200" w:lineRule="atLeast"/>
      <w:ind w:left="720"/>
    </w:pPr>
    <w:rPr>
      <w:rFonts w:cs="Calibri"/>
      <w:kern w:val="1"/>
      <w:sz w:val="24"/>
      <w:szCs w:val="24"/>
      <w:lang w:eastAsia="hi-IN" w:bidi="hi-IN"/>
    </w:rPr>
  </w:style>
  <w:style w:type="paragraph" w:styleId="ac">
    <w:name w:val="Plain Text"/>
    <w:basedOn w:val="a"/>
    <w:link w:val="ad"/>
    <w:rsid w:val="00207C7F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d">
    <w:name w:val="Текст Знак"/>
    <w:basedOn w:val="a0"/>
    <w:link w:val="ac"/>
    <w:rsid w:val="00207C7F"/>
    <w:rPr>
      <w:rFonts w:ascii="Courier New" w:eastAsia="MS Mincho" w:hAnsi="Courier New" w:cs="Courier New"/>
      <w:lang w:eastAsia="ja-JP"/>
    </w:rPr>
  </w:style>
  <w:style w:type="paragraph" w:customStyle="1" w:styleId="11">
    <w:name w:val="Стиль1"/>
    <w:basedOn w:val="a"/>
    <w:rsid w:val="00207C7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267E1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E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E08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rnlallbooks/sub/artsandhumanities/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1B5B-292B-4DBC-8883-32040002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7059</Words>
  <Characters>40238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КАФГУМФ</dc:creator>
  <cp:lastModifiedBy>КафедраНГУ</cp:lastModifiedBy>
  <cp:revision>15</cp:revision>
  <cp:lastPrinted>2019-02-07T08:04:00Z</cp:lastPrinted>
  <dcterms:created xsi:type="dcterms:W3CDTF">2019-01-20T05:43:00Z</dcterms:created>
  <dcterms:modified xsi:type="dcterms:W3CDTF">2019-02-07T08:05:00Z</dcterms:modified>
</cp:coreProperties>
</file>