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9C" w:rsidRPr="00BB7EB7" w:rsidRDefault="0034759C" w:rsidP="004E355D"/>
    <w:p w:rsidR="00D041FE" w:rsidRPr="00F12B1F" w:rsidRDefault="00D041FE" w:rsidP="00D041FE">
      <w:pPr>
        <w:widowControl w:val="0"/>
        <w:autoSpaceDE w:val="0"/>
        <w:autoSpaceDN w:val="0"/>
        <w:adjustRightInd w:val="0"/>
        <w:jc w:val="center"/>
        <w:rPr>
          <w:color w:val="222222"/>
          <w:shd w:val="clear" w:color="auto" w:fill="FFFFFF"/>
        </w:rPr>
      </w:pPr>
      <w:r w:rsidRPr="00F12B1F">
        <w:rPr>
          <w:color w:val="222222"/>
          <w:shd w:val="clear" w:color="auto" w:fill="FFFFFF"/>
        </w:rPr>
        <w:t>Министерство науки и высшего образования Российской</w:t>
      </w:r>
      <w:r w:rsidRPr="00F12B1F">
        <w:rPr>
          <w:color w:val="222222"/>
        </w:rPr>
        <w:t xml:space="preserve"> </w:t>
      </w:r>
      <w:r w:rsidRPr="00F12B1F">
        <w:rPr>
          <w:color w:val="222222"/>
          <w:shd w:val="clear" w:color="auto" w:fill="FFFFFF"/>
        </w:rPr>
        <w:t>Федерации</w:t>
      </w:r>
    </w:p>
    <w:p w:rsidR="00791E33" w:rsidRPr="00BB7EB7" w:rsidRDefault="00791E33" w:rsidP="00791E33">
      <w:pPr>
        <w:widowControl w:val="0"/>
        <w:autoSpaceDE w:val="0"/>
        <w:autoSpaceDN w:val="0"/>
        <w:adjustRightInd w:val="0"/>
        <w:jc w:val="center"/>
        <w:rPr>
          <w:color w:val="000000"/>
        </w:rPr>
      </w:pPr>
      <w:r w:rsidRPr="00BB7EB7">
        <w:rPr>
          <w:color w:val="000000"/>
        </w:rPr>
        <w:t xml:space="preserve">Федеральное государственное автономное образовательное учреждение </w:t>
      </w:r>
      <w:r w:rsidRPr="00BB7EB7">
        <w:rPr>
          <w:color w:val="000000"/>
        </w:rPr>
        <w:br/>
        <w:t>высшего образования «Новосибирский национальный исследовательский</w:t>
      </w:r>
      <w:r w:rsidRPr="00BB7EB7">
        <w:rPr>
          <w:color w:val="000000"/>
        </w:rPr>
        <w:br/>
        <w:t>государственный университет» (Новосибирский государственный университет, НГУ)</w:t>
      </w:r>
    </w:p>
    <w:p w:rsidR="00791E33" w:rsidRPr="00BB7EB7" w:rsidRDefault="00791E33" w:rsidP="00791E33">
      <w:pPr>
        <w:widowControl w:val="0"/>
        <w:autoSpaceDE w:val="0"/>
        <w:autoSpaceDN w:val="0"/>
        <w:adjustRightInd w:val="0"/>
        <w:jc w:val="center"/>
        <w:rPr>
          <w:color w:val="000000"/>
        </w:rPr>
      </w:pPr>
    </w:p>
    <w:p w:rsidR="00791E33" w:rsidRPr="00BB7EB7" w:rsidRDefault="00791E33" w:rsidP="00791E33">
      <w:pPr>
        <w:pBdr>
          <w:bottom w:val="single" w:sz="12" w:space="1" w:color="auto"/>
        </w:pBdr>
        <w:jc w:val="center"/>
        <w:rPr>
          <w:b/>
          <w:bCs/>
        </w:rPr>
      </w:pPr>
      <w:r w:rsidRPr="00BB7EB7">
        <w:rPr>
          <w:b/>
          <w:bCs/>
        </w:rPr>
        <w:t>Гуманитарный институт</w:t>
      </w:r>
    </w:p>
    <w:p w:rsidR="00791E33" w:rsidRPr="00BB7EB7" w:rsidRDefault="00791E33" w:rsidP="00791E33">
      <w:pPr>
        <w:ind w:firstLine="6096"/>
        <w:jc w:val="center"/>
      </w:pPr>
    </w:p>
    <w:p w:rsidR="00791E33" w:rsidRPr="00BB7EB7" w:rsidRDefault="00791E33" w:rsidP="00791E33">
      <w:pPr>
        <w:ind w:firstLine="6096"/>
        <w:jc w:val="center"/>
      </w:pPr>
      <w:r w:rsidRPr="00BB7EB7">
        <w:t>УТВЕРЖДАЮ</w:t>
      </w:r>
    </w:p>
    <w:p w:rsidR="00791E33" w:rsidRPr="00BB7EB7" w:rsidRDefault="00791E33" w:rsidP="00791E33">
      <w:pPr>
        <w:ind w:firstLine="6096"/>
        <w:jc w:val="center"/>
      </w:pPr>
    </w:p>
    <w:p w:rsidR="00791E33" w:rsidRPr="00BB7EB7" w:rsidRDefault="00791E33" w:rsidP="00791E33">
      <w:pPr>
        <w:ind w:left="984" w:firstLine="6096"/>
      </w:pPr>
      <w:r w:rsidRPr="00BB7EB7">
        <w:t>Директор ГИ НГУ</w:t>
      </w:r>
    </w:p>
    <w:p w:rsidR="00791E33" w:rsidRPr="00BB7EB7" w:rsidRDefault="00791E33" w:rsidP="00791E33">
      <w:pPr>
        <w:ind w:firstLine="1168"/>
        <w:jc w:val="right"/>
      </w:pPr>
      <w:r w:rsidRPr="00BB7EB7">
        <w:t>_______________ А. С. Зуев</w:t>
      </w:r>
    </w:p>
    <w:p w:rsidR="00791E33" w:rsidRPr="00BB7EB7" w:rsidRDefault="00791E33" w:rsidP="00791E33">
      <w:pPr>
        <w:ind w:firstLine="1168"/>
        <w:jc w:val="center"/>
        <w:rPr>
          <w:i/>
        </w:rPr>
      </w:pPr>
    </w:p>
    <w:p w:rsidR="00791E33" w:rsidRPr="00BB7EB7" w:rsidRDefault="00791E33" w:rsidP="00791E33">
      <w:pPr>
        <w:ind w:firstLine="1168"/>
        <w:jc w:val="right"/>
      </w:pPr>
    </w:p>
    <w:p w:rsidR="00791E33" w:rsidRPr="00BB7EB7" w:rsidRDefault="00791E33" w:rsidP="00791E33">
      <w:pPr>
        <w:ind w:firstLine="1168"/>
        <w:jc w:val="right"/>
      </w:pPr>
      <w:r w:rsidRPr="00BB7EB7">
        <w:t>«__</w:t>
      </w:r>
      <w:proofErr w:type="gramStart"/>
      <w:r w:rsidRPr="00BB7EB7">
        <w:t>_»_</w:t>
      </w:r>
      <w:proofErr w:type="gramEnd"/>
      <w:r w:rsidRPr="00BB7EB7">
        <w:t>____________ 20____ г.</w:t>
      </w:r>
    </w:p>
    <w:p w:rsidR="00791E33" w:rsidRPr="00BB7EB7" w:rsidRDefault="00791E33" w:rsidP="00791E33">
      <w:pPr>
        <w:jc w:val="center"/>
        <w:rPr>
          <w:color w:val="000000"/>
        </w:rPr>
      </w:pPr>
    </w:p>
    <w:p w:rsidR="00791E33" w:rsidRPr="00BB7EB7" w:rsidRDefault="00791E33" w:rsidP="00791E33">
      <w:pPr>
        <w:jc w:val="center"/>
        <w:rPr>
          <w:b/>
          <w:spacing w:val="60"/>
        </w:rPr>
      </w:pPr>
    </w:p>
    <w:p w:rsidR="00791E33" w:rsidRPr="00BB7EB7" w:rsidRDefault="00791E33" w:rsidP="00791E33">
      <w:pPr>
        <w:jc w:val="center"/>
        <w:rPr>
          <w:b/>
          <w:spacing w:val="60"/>
        </w:rPr>
      </w:pPr>
    </w:p>
    <w:p w:rsidR="00791E33" w:rsidRPr="00BB7EB7" w:rsidRDefault="00791E33" w:rsidP="00791E33">
      <w:pPr>
        <w:jc w:val="center"/>
        <w:rPr>
          <w:b/>
          <w:spacing w:val="60"/>
        </w:rPr>
      </w:pPr>
    </w:p>
    <w:p w:rsidR="00AD7DB3" w:rsidRPr="00A01F09" w:rsidRDefault="00AD7DB3" w:rsidP="00AD7DB3">
      <w:pPr>
        <w:jc w:val="center"/>
        <w:rPr>
          <w:b/>
          <w:spacing w:val="60"/>
          <w:sz w:val="28"/>
          <w:szCs w:val="28"/>
        </w:rPr>
      </w:pPr>
      <w:r w:rsidRPr="00A01F09">
        <w:rPr>
          <w:b/>
          <w:spacing w:val="60"/>
          <w:sz w:val="28"/>
          <w:szCs w:val="28"/>
        </w:rPr>
        <w:t>Учебно-методический комплекс</w:t>
      </w:r>
    </w:p>
    <w:p w:rsidR="00AD7DB3" w:rsidRPr="00A01F09" w:rsidRDefault="00AD7DB3" w:rsidP="00AD7DB3">
      <w:pPr>
        <w:jc w:val="center"/>
        <w:rPr>
          <w:b/>
          <w:spacing w:val="60"/>
          <w:sz w:val="28"/>
          <w:szCs w:val="28"/>
        </w:rPr>
      </w:pPr>
      <w:r w:rsidRPr="00A01F09">
        <w:rPr>
          <w:sz w:val="28"/>
          <w:szCs w:val="28"/>
        </w:rPr>
        <w:br/>
      </w:r>
      <w:r w:rsidRPr="00A01F09">
        <w:rPr>
          <w:b/>
          <w:spacing w:val="60"/>
          <w:sz w:val="28"/>
          <w:szCs w:val="28"/>
        </w:rPr>
        <w:t>по дисциплине</w:t>
      </w:r>
    </w:p>
    <w:p w:rsidR="00791E33" w:rsidRDefault="00791E33" w:rsidP="00791E33">
      <w:pPr>
        <w:jc w:val="center"/>
        <w:rPr>
          <w:b/>
          <w:bCs/>
          <w:color w:val="000000"/>
        </w:rPr>
      </w:pPr>
    </w:p>
    <w:p w:rsidR="00AD7DB3" w:rsidRPr="00BB7EB7" w:rsidRDefault="00AD7DB3" w:rsidP="00791E33">
      <w:pPr>
        <w:jc w:val="center"/>
        <w:rPr>
          <w:b/>
          <w:bCs/>
          <w:color w:val="000000"/>
        </w:rPr>
      </w:pPr>
    </w:p>
    <w:p w:rsidR="00791E33" w:rsidRPr="00AD7DB3" w:rsidRDefault="005772C3" w:rsidP="00791E33">
      <w:pPr>
        <w:jc w:val="center"/>
        <w:rPr>
          <w:b/>
          <w:sz w:val="36"/>
          <w:szCs w:val="36"/>
        </w:rPr>
      </w:pPr>
      <w:r w:rsidRPr="00AD7DB3">
        <w:rPr>
          <w:b/>
          <w:sz w:val="36"/>
          <w:szCs w:val="36"/>
        </w:rPr>
        <w:t>ОСНОВЫ АРХЕОЛОГИИ</w:t>
      </w:r>
    </w:p>
    <w:p w:rsidR="00791E33" w:rsidRPr="00BB7EB7" w:rsidRDefault="00791E33" w:rsidP="00791E33">
      <w:pPr>
        <w:jc w:val="center"/>
        <w:rPr>
          <w:b/>
          <w:color w:val="000000"/>
        </w:rPr>
      </w:pPr>
    </w:p>
    <w:p w:rsidR="00791E33" w:rsidRPr="00BB7EB7" w:rsidRDefault="00791E33" w:rsidP="00791E33">
      <w:pPr>
        <w:jc w:val="center"/>
        <w:rPr>
          <w:b/>
          <w:color w:val="000000"/>
        </w:rPr>
      </w:pPr>
      <w:r w:rsidRPr="00BB7EB7">
        <w:rPr>
          <w:b/>
          <w:color w:val="000000"/>
        </w:rPr>
        <w:t>46.03.01 История (</w:t>
      </w:r>
      <w:proofErr w:type="spellStart"/>
      <w:r w:rsidRPr="00BB7EB7">
        <w:rPr>
          <w:b/>
          <w:color w:val="000000"/>
        </w:rPr>
        <w:t>бакалавриат</w:t>
      </w:r>
      <w:proofErr w:type="spellEnd"/>
      <w:r w:rsidRPr="00BB7EB7">
        <w:rPr>
          <w:b/>
          <w:color w:val="000000"/>
        </w:rPr>
        <w:t xml:space="preserve">),  </w:t>
      </w:r>
      <w:r w:rsidRPr="00BB7EB7">
        <w:rPr>
          <w:b/>
          <w:color w:val="000000"/>
        </w:rPr>
        <w:br/>
      </w:r>
    </w:p>
    <w:p w:rsidR="00791E33" w:rsidRPr="00BB7EB7" w:rsidRDefault="00791E33" w:rsidP="00791E33">
      <w:pPr>
        <w:jc w:val="both"/>
        <w:rPr>
          <w:i/>
          <w:color w:val="000000"/>
        </w:rPr>
      </w:pPr>
    </w:p>
    <w:p w:rsidR="00791E33" w:rsidRPr="00BB7EB7" w:rsidRDefault="00EF0436" w:rsidP="00791E33">
      <w:pPr>
        <w:jc w:val="center"/>
        <w:rPr>
          <w:b/>
          <w:color w:val="000000"/>
        </w:rPr>
      </w:pPr>
      <w:r>
        <w:rPr>
          <w:b/>
          <w:color w:val="000000"/>
        </w:rPr>
        <w:t xml:space="preserve">Кафедра </w:t>
      </w:r>
      <w:r w:rsidR="00791E33" w:rsidRPr="00BB7EB7">
        <w:rPr>
          <w:b/>
          <w:color w:val="000000"/>
        </w:rPr>
        <w:t xml:space="preserve">археологии и </w:t>
      </w:r>
      <w:r>
        <w:rPr>
          <w:b/>
          <w:color w:val="000000"/>
        </w:rPr>
        <w:t xml:space="preserve">этнографии </w:t>
      </w:r>
      <w:r w:rsidR="00791E33" w:rsidRPr="00BB7EB7">
        <w:rPr>
          <w:b/>
          <w:color w:val="000000"/>
        </w:rPr>
        <w:t>ГИ НГУ</w:t>
      </w:r>
    </w:p>
    <w:p w:rsidR="00791E33" w:rsidRPr="00BB7EB7" w:rsidRDefault="00791E33" w:rsidP="00791E33">
      <w:pPr>
        <w:jc w:val="center"/>
        <w:rPr>
          <w:color w:val="000000"/>
        </w:rPr>
      </w:pPr>
    </w:p>
    <w:p w:rsidR="00791E33" w:rsidRPr="00BB7EB7" w:rsidRDefault="00791E33" w:rsidP="00791E33">
      <w:pPr>
        <w:jc w:val="center"/>
        <w:rPr>
          <w:color w:val="000000"/>
        </w:rPr>
      </w:pPr>
      <w:r w:rsidRPr="00BB7EB7">
        <w:rPr>
          <w:color w:val="000000"/>
        </w:rPr>
        <w:t>Курс 1, семестр 1</w:t>
      </w:r>
    </w:p>
    <w:p w:rsidR="00791E33" w:rsidRPr="00BB7EB7" w:rsidRDefault="00791E33" w:rsidP="00791E33">
      <w:pPr>
        <w:jc w:val="center"/>
        <w:rPr>
          <w:color w:val="000000"/>
        </w:rPr>
      </w:pPr>
    </w:p>
    <w:p w:rsidR="00791E33" w:rsidRPr="00BB7EB7" w:rsidRDefault="00791E33" w:rsidP="00791E33">
      <w:pPr>
        <w:jc w:val="center"/>
        <w:rPr>
          <w:color w:val="000000"/>
        </w:rPr>
      </w:pPr>
      <w:r w:rsidRPr="00BB7EB7">
        <w:rPr>
          <w:color w:val="000000"/>
        </w:rPr>
        <w:t>Форма обучения очная</w:t>
      </w:r>
    </w:p>
    <w:p w:rsidR="00791E33" w:rsidRPr="00BB7EB7" w:rsidRDefault="00791E33" w:rsidP="00791E33">
      <w:pPr>
        <w:rPr>
          <w:color w:val="000000"/>
        </w:rPr>
      </w:pPr>
    </w:p>
    <w:p w:rsidR="00791E33" w:rsidRPr="00BB7EB7" w:rsidRDefault="00791E33" w:rsidP="00791E33">
      <w:pPr>
        <w:jc w:val="center"/>
        <w:rPr>
          <w:color w:val="000000"/>
        </w:rPr>
      </w:pPr>
    </w:p>
    <w:p w:rsidR="00791E33" w:rsidRPr="00BB7EB7" w:rsidRDefault="00791E33" w:rsidP="00791E33">
      <w:pPr>
        <w:jc w:val="center"/>
        <w:rPr>
          <w:color w:val="000000"/>
        </w:rPr>
      </w:pPr>
    </w:p>
    <w:p w:rsidR="00791E33" w:rsidRPr="00BB7EB7" w:rsidRDefault="00791E33" w:rsidP="00791E33">
      <w:pPr>
        <w:jc w:val="center"/>
        <w:rPr>
          <w:color w:val="000000"/>
        </w:rPr>
      </w:pPr>
    </w:p>
    <w:p w:rsidR="00791E33" w:rsidRPr="00BB7EB7" w:rsidRDefault="00791E33" w:rsidP="00791E33">
      <w:pPr>
        <w:jc w:val="center"/>
        <w:rPr>
          <w:color w:val="000000"/>
        </w:rPr>
      </w:pPr>
    </w:p>
    <w:p w:rsidR="00791E33" w:rsidRDefault="00791E33" w:rsidP="00791E33">
      <w:pPr>
        <w:jc w:val="center"/>
        <w:rPr>
          <w:color w:val="000000"/>
        </w:rPr>
      </w:pPr>
    </w:p>
    <w:p w:rsidR="00AD7DB3" w:rsidRDefault="00AD7DB3" w:rsidP="00791E33">
      <w:pPr>
        <w:jc w:val="center"/>
        <w:rPr>
          <w:color w:val="000000"/>
        </w:rPr>
      </w:pPr>
    </w:p>
    <w:p w:rsidR="00AD7DB3" w:rsidRDefault="00AD7DB3" w:rsidP="00791E33">
      <w:pPr>
        <w:jc w:val="center"/>
        <w:rPr>
          <w:color w:val="000000"/>
        </w:rPr>
      </w:pPr>
    </w:p>
    <w:p w:rsidR="00AD7DB3" w:rsidRPr="00BB7EB7" w:rsidRDefault="00AD7DB3" w:rsidP="00791E33">
      <w:pPr>
        <w:jc w:val="center"/>
        <w:rPr>
          <w:color w:val="000000"/>
        </w:rPr>
      </w:pPr>
    </w:p>
    <w:p w:rsidR="00791E33" w:rsidRPr="00BB7EB7" w:rsidRDefault="00791E33" w:rsidP="00791E33">
      <w:pPr>
        <w:jc w:val="center"/>
        <w:rPr>
          <w:color w:val="000000"/>
        </w:rPr>
      </w:pPr>
    </w:p>
    <w:p w:rsidR="00791E33" w:rsidRPr="00BB7EB7" w:rsidRDefault="00D041FE" w:rsidP="00791E33">
      <w:pPr>
        <w:jc w:val="center"/>
        <w:rPr>
          <w:color w:val="000000"/>
        </w:rPr>
      </w:pPr>
      <w:r>
        <w:rPr>
          <w:color w:val="000000"/>
        </w:rPr>
        <w:t>Новосибирск 2018</w:t>
      </w:r>
    </w:p>
    <w:p w:rsidR="0034759C" w:rsidRPr="00BB7EB7" w:rsidRDefault="00791E33" w:rsidP="00791E33">
      <w:pPr>
        <w:jc w:val="center"/>
      </w:pPr>
      <w:r w:rsidRPr="00BB7EB7">
        <w:rPr>
          <w:color w:val="000000"/>
        </w:rPr>
        <w:br w:type="page"/>
      </w:r>
    </w:p>
    <w:p w:rsidR="00791E33" w:rsidRPr="00BB7EB7" w:rsidRDefault="00791E33" w:rsidP="00791E33">
      <w:pPr>
        <w:jc w:val="both"/>
        <w:rPr>
          <w:color w:val="000000"/>
        </w:rPr>
      </w:pPr>
      <w:r w:rsidRPr="00BB7EB7">
        <w:rPr>
          <w:color w:val="000000"/>
        </w:rPr>
        <w:lastRenderedPageBreak/>
        <w:t xml:space="preserve">УМК дисциплины </w:t>
      </w:r>
      <w:r w:rsidRPr="00BB7EB7">
        <w:rPr>
          <w:b/>
          <w:color w:val="000000"/>
        </w:rPr>
        <w:t xml:space="preserve">Основы археологии </w:t>
      </w:r>
      <w:r w:rsidRPr="00BB7EB7">
        <w:rPr>
          <w:color w:val="000000"/>
        </w:rPr>
        <w:t xml:space="preserve">разработана согласно Федеральному государственному образовательному стандарту высшего образования по направлению подготовки </w:t>
      </w:r>
      <w:r w:rsidRPr="00BB7EB7">
        <w:t>46.03.01 История (</w:t>
      </w:r>
      <w:proofErr w:type="spellStart"/>
      <w:r w:rsidRPr="00BB7EB7">
        <w:t>бакалавриат</w:t>
      </w:r>
      <w:proofErr w:type="spellEnd"/>
      <w:r w:rsidRPr="00BB7EB7">
        <w:t xml:space="preserve">) (утвержден приказом </w:t>
      </w:r>
      <w:proofErr w:type="spellStart"/>
      <w:r w:rsidRPr="00BB7EB7">
        <w:t>Минобрнауки</w:t>
      </w:r>
      <w:proofErr w:type="spellEnd"/>
      <w:r w:rsidRPr="00BB7EB7">
        <w:t xml:space="preserve"> России № 950 от 7 августа 2014 г.), </w:t>
      </w:r>
      <w:r w:rsidRPr="00BB7EB7">
        <w:rPr>
          <w:color w:val="000000"/>
        </w:rPr>
        <w:t>и рабочему учебному плану по направлению подготовки</w:t>
      </w:r>
      <w:r w:rsidR="00AD7DB3">
        <w:rPr>
          <w:color w:val="000000"/>
        </w:rPr>
        <w:t xml:space="preserve"> 46.03.01 История (</w:t>
      </w:r>
      <w:proofErr w:type="spellStart"/>
      <w:r w:rsidR="00AD7DB3">
        <w:rPr>
          <w:color w:val="000000"/>
        </w:rPr>
        <w:t>бакалавриат</w:t>
      </w:r>
      <w:proofErr w:type="spellEnd"/>
      <w:r w:rsidR="00AD7DB3">
        <w:rPr>
          <w:color w:val="000000"/>
        </w:rPr>
        <w:t>).</w:t>
      </w:r>
      <w:r w:rsidRPr="00BB7EB7">
        <w:rPr>
          <w:color w:val="000000"/>
        </w:rPr>
        <w:t xml:space="preserve"> Дисциплина относится к </w:t>
      </w:r>
      <w:r w:rsidR="007C7B03">
        <w:rPr>
          <w:rFonts w:ascii="yandex-sans" w:hAnsi="yandex-sans"/>
          <w:color w:val="000000"/>
          <w:sz w:val="23"/>
          <w:szCs w:val="23"/>
        </w:rPr>
        <w:t xml:space="preserve">вариативной </w:t>
      </w:r>
      <w:r w:rsidRPr="00BB7EB7">
        <w:rPr>
          <w:color w:val="000000"/>
        </w:rPr>
        <w:t xml:space="preserve">части блока Б1. </w:t>
      </w:r>
    </w:p>
    <w:p w:rsidR="00791E33" w:rsidRPr="00BB7EB7" w:rsidRDefault="00791E33" w:rsidP="00791E33">
      <w:pPr>
        <w:jc w:val="both"/>
      </w:pPr>
    </w:p>
    <w:p w:rsidR="00791E33" w:rsidRPr="00BB7EB7" w:rsidRDefault="00791E33" w:rsidP="00791E33">
      <w:pPr>
        <w:jc w:val="both"/>
      </w:pPr>
    </w:p>
    <w:p w:rsidR="00D041FE" w:rsidRPr="00524A08" w:rsidRDefault="00791E33" w:rsidP="00D041FE">
      <w:pPr>
        <w:widowControl w:val="0"/>
        <w:autoSpaceDE w:val="0"/>
        <w:autoSpaceDN w:val="0"/>
        <w:adjustRightInd w:val="0"/>
        <w:rPr>
          <w:color w:val="000000"/>
        </w:rPr>
      </w:pPr>
      <w:r w:rsidRPr="00BB7EB7">
        <w:rPr>
          <w:color w:val="000000"/>
        </w:rPr>
        <w:t>УМК утвержден решени</w:t>
      </w:r>
      <w:r w:rsidR="005B5CF4">
        <w:rPr>
          <w:color w:val="000000"/>
        </w:rPr>
        <w:t>ем ученого совета Гуманитарного</w:t>
      </w:r>
      <w:r w:rsidRPr="00BB7EB7">
        <w:rPr>
          <w:color w:val="000000"/>
        </w:rPr>
        <w:t xml:space="preserve"> института </w:t>
      </w:r>
      <w:r w:rsidR="00D041FE" w:rsidRPr="00F12B1F">
        <w:rPr>
          <w:color w:val="000000"/>
          <w:shd w:val="clear" w:color="auto" w:fill="FFFFFF"/>
        </w:rPr>
        <w:t xml:space="preserve">29.05.2018 г., протокол № 13. </w:t>
      </w:r>
      <w:r w:rsidR="00D041FE" w:rsidRPr="00F12B1F">
        <w:rPr>
          <w:b/>
          <w:i/>
          <w:color w:val="000000"/>
          <w:shd w:val="clear" w:color="auto" w:fill="FFFFFF"/>
        </w:rPr>
        <w:t xml:space="preserve"> </w:t>
      </w:r>
    </w:p>
    <w:p w:rsidR="00791E33" w:rsidRPr="00BB7EB7" w:rsidRDefault="00791E33" w:rsidP="00791E33">
      <w:pPr>
        <w:widowControl w:val="0"/>
        <w:autoSpaceDE w:val="0"/>
        <w:autoSpaceDN w:val="0"/>
        <w:adjustRightInd w:val="0"/>
        <w:rPr>
          <w:color w:val="000000"/>
        </w:rPr>
      </w:pPr>
      <w:r w:rsidRPr="00BB7EB7">
        <w:rPr>
          <w:b/>
          <w:i/>
          <w:color w:val="000000"/>
          <w:shd w:val="clear" w:color="auto" w:fill="FFFFFF"/>
        </w:rPr>
        <w:t xml:space="preserve"> </w:t>
      </w:r>
    </w:p>
    <w:p w:rsidR="00791E33" w:rsidRPr="00BB7EB7" w:rsidRDefault="00791E33" w:rsidP="00791E33">
      <w:pPr>
        <w:widowControl w:val="0"/>
        <w:autoSpaceDE w:val="0"/>
        <w:autoSpaceDN w:val="0"/>
        <w:adjustRightInd w:val="0"/>
        <w:rPr>
          <w:color w:val="000000"/>
        </w:rPr>
      </w:pPr>
    </w:p>
    <w:p w:rsidR="00791E33" w:rsidRPr="00BB7EB7" w:rsidRDefault="00791E33" w:rsidP="00791E33">
      <w:pPr>
        <w:widowControl w:val="0"/>
        <w:autoSpaceDE w:val="0"/>
        <w:autoSpaceDN w:val="0"/>
        <w:adjustRightInd w:val="0"/>
        <w:rPr>
          <w:color w:val="000000"/>
        </w:rPr>
      </w:pPr>
    </w:p>
    <w:p w:rsidR="00791E33" w:rsidRPr="00BB7EB7" w:rsidRDefault="00791E33" w:rsidP="00791E33">
      <w:pPr>
        <w:widowControl w:val="0"/>
        <w:autoSpaceDE w:val="0"/>
        <w:autoSpaceDN w:val="0"/>
        <w:adjustRightInd w:val="0"/>
        <w:rPr>
          <w:color w:val="000000"/>
        </w:rPr>
      </w:pPr>
    </w:p>
    <w:p w:rsidR="00791E33" w:rsidRPr="00BB7EB7" w:rsidRDefault="00791E33" w:rsidP="00791E33">
      <w:pPr>
        <w:rPr>
          <w:b/>
          <w:bCs/>
        </w:rPr>
      </w:pPr>
      <w:r w:rsidRPr="00BB7EB7">
        <w:rPr>
          <w:b/>
          <w:bCs/>
        </w:rPr>
        <w:t>УМК разработал</w:t>
      </w:r>
      <w:r w:rsidR="00E14142" w:rsidRPr="00BB7EB7">
        <w:rPr>
          <w:b/>
          <w:bCs/>
        </w:rPr>
        <w:t>и</w:t>
      </w:r>
      <w:r w:rsidRPr="00BB7EB7">
        <w:rPr>
          <w:b/>
          <w:bCs/>
        </w:rPr>
        <w:t>:</w:t>
      </w:r>
    </w:p>
    <w:p w:rsidR="00791E33" w:rsidRPr="00BB7EB7" w:rsidRDefault="00791E33" w:rsidP="00791E33">
      <w:pPr>
        <w:rPr>
          <w:b/>
          <w:bCs/>
        </w:rPr>
      </w:pPr>
      <w:r w:rsidRPr="00BB7EB7">
        <w:rPr>
          <w:b/>
          <w:bCs/>
        </w:rPr>
        <w:t xml:space="preserve"> </w:t>
      </w:r>
    </w:p>
    <w:p w:rsidR="00E14142" w:rsidRPr="00AD7DB3" w:rsidRDefault="00AD7DB3" w:rsidP="00AD7DB3">
      <w:r>
        <w:t>Д.</w:t>
      </w:r>
      <w:r w:rsidRPr="00777026">
        <w:t>и.н</w:t>
      </w:r>
      <w:r>
        <w:t>.</w:t>
      </w:r>
      <w:r w:rsidRPr="00777026">
        <w:t xml:space="preserve">, </w:t>
      </w:r>
      <w:r w:rsidR="00E14142" w:rsidRPr="00BB7EB7">
        <w:t xml:space="preserve">проф. </w:t>
      </w:r>
      <w:proofErr w:type="spellStart"/>
      <w:r w:rsidR="00E14142" w:rsidRPr="00BB7EB7">
        <w:t>Лбова</w:t>
      </w:r>
      <w:proofErr w:type="spellEnd"/>
      <w:r w:rsidR="00E14142" w:rsidRPr="00BB7EB7">
        <w:t xml:space="preserve"> Людмила Валентиновна</w:t>
      </w:r>
      <w:r>
        <w:tab/>
      </w:r>
      <w:r>
        <w:tab/>
      </w:r>
      <w:r>
        <w:tab/>
      </w:r>
      <w:r>
        <w:tab/>
      </w:r>
      <w:r>
        <w:tab/>
        <w:t xml:space="preserve">   </w:t>
      </w:r>
      <w:r w:rsidR="00E14142" w:rsidRPr="00BB7EB7">
        <w:rPr>
          <w:i/>
        </w:rPr>
        <w:t>__________</w:t>
      </w:r>
    </w:p>
    <w:p w:rsidR="00AD7DB3" w:rsidRPr="00BB7EB7" w:rsidRDefault="00AD7DB3" w:rsidP="00E14142">
      <w:pPr>
        <w:ind w:left="7080" w:firstLine="708"/>
        <w:jc w:val="center"/>
        <w:rPr>
          <w:i/>
        </w:rPr>
      </w:pPr>
      <w:r w:rsidRPr="00245E1B">
        <w:rPr>
          <w:i/>
          <w:szCs w:val="16"/>
        </w:rPr>
        <w:t>(подпись)</w:t>
      </w:r>
    </w:p>
    <w:p w:rsidR="00E14142" w:rsidRPr="00BB7EB7" w:rsidRDefault="00E14142" w:rsidP="00E14142">
      <w:pPr>
        <w:widowControl w:val="0"/>
        <w:autoSpaceDE w:val="0"/>
        <w:autoSpaceDN w:val="0"/>
        <w:adjustRightInd w:val="0"/>
        <w:jc w:val="both"/>
        <w:rPr>
          <w:color w:val="000000"/>
        </w:rPr>
      </w:pPr>
    </w:p>
    <w:p w:rsidR="002E1FDE" w:rsidRPr="00BB7EB7" w:rsidRDefault="00AD7DB3" w:rsidP="002E1FDE">
      <w:pPr>
        <w:rPr>
          <w:i/>
        </w:rPr>
      </w:pPr>
      <w:r>
        <w:t>Д.</w:t>
      </w:r>
      <w:r w:rsidRPr="00777026">
        <w:t>и.н</w:t>
      </w:r>
      <w:r>
        <w:t>.</w:t>
      </w:r>
      <w:r w:rsidRPr="00777026">
        <w:t xml:space="preserve">, </w:t>
      </w:r>
      <w:r w:rsidR="00E14142" w:rsidRPr="00BB7EB7">
        <w:t>п</w:t>
      </w:r>
      <w:r w:rsidR="00791E33" w:rsidRPr="00BB7EB7">
        <w:t>роф. Худяков Юлий Сергеевич</w:t>
      </w:r>
      <w:r w:rsidR="00EB65EC" w:rsidRPr="00BB7EB7">
        <w:t xml:space="preserve"> </w:t>
      </w:r>
      <w:r>
        <w:tab/>
      </w:r>
      <w:r>
        <w:tab/>
      </w:r>
      <w:r>
        <w:tab/>
      </w:r>
      <w:r>
        <w:tab/>
      </w:r>
      <w:r w:rsidR="002E1FDE" w:rsidRPr="00BB7EB7">
        <w:tab/>
      </w:r>
      <w:r w:rsidR="002E1FDE" w:rsidRPr="00BB7EB7">
        <w:tab/>
        <w:t xml:space="preserve">   </w:t>
      </w:r>
      <w:r w:rsidR="002E1FDE" w:rsidRPr="00BB7EB7">
        <w:rPr>
          <w:i/>
        </w:rPr>
        <w:t>__________</w:t>
      </w:r>
    </w:p>
    <w:p w:rsidR="00AD7DB3" w:rsidRPr="00BB7EB7" w:rsidRDefault="00AD7DB3" w:rsidP="00AD7DB3">
      <w:pPr>
        <w:ind w:left="7080" w:firstLine="708"/>
        <w:jc w:val="center"/>
        <w:rPr>
          <w:i/>
        </w:rPr>
      </w:pPr>
      <w:r w:rsidRPr="00245E1B">
        <w:rPr>
          <w:i/>
          <w:szCs w:val="16"/>
        </w:rPr>
        <w:t>(подпись)</w:t>
      </w:r>
    </w:p>
    <w:p w:rsidR="002E1FDE" w:rsidRPr="00BB7EB7" w:rsidRDefault="002E1FDE" w:rsidP="00791E33">
      <w:pPr>
        <w:rPr>
          <w:color w:val="000000"/>
        </w:rPr>
      </w:pPr>
    </w:p>
    <w:p w:rsidR="00791E33" w:rsidRPr="00BB7EB7" w:rsidRDefault="00791E33" w:rsidP="00791E33">
      <w:pPr>
        <w:widowControl w:val="0"/>
        <w:autoSpaceDE w:val="0"/>
        <w:autoSpaceDN w:val="0"/>
        <w:adjustRightInd w:val="0"/>
        <w:jc w:val="both"/>
        <w:rPr>
          <w:color w:val="000000"/>
        </w:rPr>
      </w:pPr>
    </w:p>
    <w:p w:rsidR="00791E33" w:rsidRPr="00BB7EB7" w:rsidRDefault="00791E33" w:rsidP="00791E33">
      <w:pPr>
        <w:widowControl w:val="0"/>
        <w:autoSpaceDE w:val="0"/>
        <w:autoSpaceDN w:val="0"/>
        <w:adjustRightInd w:val="0"/>
        <w:jc w:val="both"/>
        <w:rPr>
          <w:color w:val="000000"/>
        </w:rPr>
      </w:pPr>
    </w:p>
    <w:p w:rsidR="000C7224" w:rsidRDefault="000C7224" w:rsidP="000C7224">
      <w:pPr>
        <w:spacing w:line="360" w:lineRule="auto"/>
        <w:rPr>
          <w:b/>
          <w:bCs/>
        </w:rPr>
      </w:pPr>
      <w:r w:rsidRPr="00777026">
        <w:rPr>
          <w:b/>
          <w:bCs/>
        </w:rPr>
        <w:t>Руководитель</w:t>
      </w:r>
      <w:r>
        <w:rPr>
          <w:b/>
          <w:bCs/>
        </w:rPr>
        <w:t xml:space="preserve"> </w:t>
      </w:r>
      <w:r w:rsidRPr="00777026">
        <w:rPr>
          <w:b/>
          <w:bCs/>
        </w:rPr>
        <w:t>программы:</w:t>
      </w:r>
    </w:p>
    <w:p w:rsidR="000C7224" w:rsidRPr="00777026" w:rsidRDefault="000C7224" w:rsidP="000C7224">
      <w:pPr>
        <w:rPr>
          <w:b/>
          <w:bCs/>
        </w:rPr>
      </w:pPr>
      <w:r w:rsidRPr="00777026">
        <w:t>д</w:t>
      </w:r>
      <w:r>
        <w:t>.</w:t>
      </w:r>
      <w:r w:rsidRPr="00777026">
        <w:t>и.н</w:t>
      </w:r>
      <w:r>
        <w:t>.</w:t>
      </w:r>
      <w:r w:rsidRPr="00777026">
        <w:t>, проф. Зуев Андрей Сергеевич</w:t>
      </w:r>
      <w:r>
        <w:t xml:space="preserve">                                                                  </w:t>
      </w:r>
      <w:r>
        <w:tab/>
        <w:t xml:space="preserve">    __________</w:t>
      </w:r>
    </w:p>
    <w:p w:rsidR="000C7224" w:rsidRPr="00245E1B" w:rsidRDefault="000C7224" w:rsidP="000C7224">
      <w:pPr>
        <w:widowControl w:val="0"/>
        <w:autoSpaceDE w:val="0"/>
        <w:autoSpaceDN w:val="0"/>
        <w:adjustRightInd w:val="0"/>
        <w:ind w:firstLine="425"/>
        <w:rPr>
          <w:i/>
          <w:szCs w:val="16"/>
        </w:rPr>
      </w:pPr>
      <w:r w:rsidRPr="00245E1B">
        <w:rPr>
          <w:i/>
          <w:szCs w:val="16"/>
        </w:rPr>
        <w:t xml:space="preserve">              </w:t>
      </w:r>
      <w:r>
        <w:rPr>
          <w:i/>
          <w:szCs w:val="16"/>
        </w:rPr>
        <w:t xml:space="preserve">        </w:t>
      </w:r>
      <w:r w:rsidRPr="00245E1B">
        <w:rPr>
          <w:i/>
          <w:szCs w:val="16"/>
        </w:rPr>
        <w:t xml:space="preserve">                                                                                                             (подпись)</w:t>
      </w:r>
    </w:p>
    <w:p w:rsidR="000C7224" w:rsidRDefault="000C7224" w:rsidP="000C7224">
      <w:pPr>
        <w:widowControl w:val="0"/>
        <w:autoSpaceDE w:val="0"/>
        <w:autoSpaceDN w:val="0"/>
        <w:adjustRightInd w:val="0"/>
        <w:ind w:firstLine="425"/>
        <w:jc w:val="both"/>
        <w:rPr>
          <w:color w:val="000000"/>
        </w:rPr>
      </w:pPr>
    </w:p>
    <w:p w:rsidR="000C7224" w:rsidRPr="002B7C7F" w:rsidRDefault="000C7224" w:rsidP="000C7224">
      <w:pPr>
        <w:spacing w:line="360" w:lineRule="auto"/>
        <w:rPr>
          <w:b/>
          <w:bCs/>
        </w:rPr>
      </w:pPr>
      <w:r w:rsidRPr="002B7C7F">
        <w:rPr>
          <w:b/>
          <w:bCs/>
        </w:rPr>
        <w:t>Ответственный за реализацию образовательной</w:t>
      </w:r>
      <w:r>
        <w:rPr>
          <w:b/>
          <w:bCs/>
        </w:rPr>
        <w:t xml:space="preserve"> </w:t>
      </w:r>
      <w:r w:rsidRPr="002B7C7F">
        <w:rPr>
          <w:b/>
          <w:bCs/>
        </w:rPr>
        <w:t xml:space="preserve">программы: </w:t>
      </w:r>
    </w:p>
    <w:p w:rsidR="000C7224" w:rsidRPr="002B7C7F" w:rsidRDefault="000C7224" w:rsidP="000C7224">
      <w:pPr>
        <w:rPr>
          <w:bCs/>
        </w:rPr>
      </w:pPr>
      <w:r>
        <w:rPr>
          <w:bCs/>
        </w:rPr>
        <w:t xml:space="preserve">директор </w:t>
      </w:r>
      <w:r w:rsidRPr="002B7C7F">
        <w:rPr>
          <w:bCs/>
        </w:rPr>
        <w:t>ГИ НГУ</w:t>
      </w:r>
    </w:p>
    <w:p w:rsidR="000C7224" w:rsidRPr="002B7C7F" w:rsidRDefault="000C7224" w:rsidP="000C7224">
      <w:pPr>
        <w:rPr>
          <w:i/>
        </w:rPr>
      </w:pPr>
      <w:r w:rsidRPr="002B7C7F">
        <w:t>д</w:t>
      </w:r>
      <w:r>
        <w:t>.</w:t>
      </w:r>
      <w:r w:rsidRPr="002B7C7F">
        <w:t>и.н</w:t>
      </w:r>
      <w:r>
        <w:t>.</w:t>
      </w:r>
      <w:r w:rsidRPr="002B7C7F">
        <w:t>, проф. Зуев Андрей Сергеевич</w:t>
      </w:r>
      <w:r w:rsidRPr="002B7C7F">
        <w:tab/>
      </w:r>
      <w:r w:rsidRPr="002B7C7F">
        <w:tab/>
      </w:r>
      <w:r w:rsidRPr="002B7C7F">
        <w:tab/>
      </w:r>
      <w:r w:rsidRPr="002B7C7F">
        <w:tab/>
        <w:t xml:space="preserve">     </w:t>
      </w:r>
      <w:r w:rsidRPr="002B7C7F">
        <w:tab/>
      </w:r>
      <w:r>
        <w:t xml:space="preserve">                  </w:t>
      </w:r>
      <w:r w:rsidRPr="002B7C7F">
        <w:rPr>
          <w:i/>
        </w:rPr>
        <w:t>__________</w:t>
      </w:r>
    </w:p>
    <w:p w:rsidR="000C7224" w:rsidRPr="00245E1B" w:rsidRDefault="000C7224" w:rsidP="000C7224">
      <w:pPr>
        <w:widowControl w:val="0"/>
        <w:autoSpaceDE w:val="0"/>
        <w:autoSpaceDN w:val="0"/>
        <w:adjustRightInd w:val="0"/>
        <w:ind w:firstLine="425"/>
        <w:rPr>
          <w:i/>
          <w:szCs w:val="16"/>
        </w:rPr>
      </w:pPr>
      <w:r w:rsidRPr="00245E1B">
        <w:rPr>
          <w:i/>
          <w:szCs w:val="16"/>
        </w:rPr>
        <w:t xml:space="preserve">                 </w:t>
      </w:r>
      <w:r>
        <w:rPr>
          <w:i/>
          <w:szCs w:val="16"/>
        </w:rPr>
        <w:t xml:space="preserve">         </w:t>
      </w:r>
      <w:r w:rsidRPr="00245E1B">
        <w:rPr>
          <w:i/>
          <w:szCs w:val="16"/>
        </w:rPr>
        <w:t xml:space="preserve">                                                                                                         (подпись)</w:t>
      </w:r>
    </w:p>
    <w:p w:rsidR="00791E33" w:rsidRPr="00BB7EB7" w:rsidRDefault="00791E33" w:rsidP="00791E33">
      <w:pPr>
        <w:rPr>
          <w:b/>
          <w:bCs/>
        </w:rPr>
      </w:pPr>
    </w:p>
    <w:p w:rsidR="00791E33" w:rsidRPr="00BB7EB7" w:rsidRDefault="00791E33" w:rsidP="00791E33">
      <w:pPr>
        <w:jc w:val="center"/>
        <w:rPr>
          <w:color w:val="000000"/>
        </w:rPr>
      </w:pPr>
    </w:p>
    <w:p w:rsidR="00791E33" w:rsidRPr="00BB7EB7" w:rsidRDefault="00791E33" w:rsidP="00791E33">
      <w:pPr>
        <w:jc w:val="center"/>
        <w:rPr>
          <w:color w:val="000000"/>
        </w:rPr>
      </w:pPr>
    </w:p>
    <w:p w:rsidR="0034759C" w:rsidRPr="00BB7EB7" w:rsidRDefault="00791E33" w:rsidP="00AD7DB3">
      <w:r w:rsidRPr="00BB7EB7">
        <w:rPr>
          <w:color w:val="000000"/>
          <w:shd w:val="clear" w:color="auto" w:fill="FFFFFF"/>
        </w:rPr>
        <w:br w:type="column"/>
      </w:r>
    </w:p>
    <w:p w:rsidR="00D041FE" w:rsidRPr="00F12B1F" w:rsidRDefault="00D041FE" w:rsidP="00D041FE">
      <w:pPr>
        <w:widowControl w:val="0"/>
        <w:autoSpaceDE w:val="0"/>
        <w:autoSpaceDN w:val="0"/>
        <w:adjustRightInd w:val="0"/>
        <w:jc w:val="center"/>
        <w:rPr>
          <w:color w:val="222222"/>
          <w:shd w:val="clear" w:color="auto" w:fill="FFFFFF"/>
        </w:rPr>
      </w:pPr>
      <w:r w:rsidRPr="00F12B1F">
        <w:rPr>
          <w:color w:val="222222"/>
          <w:shd w:val="clear" w:color="auto" w:fill="FFFFFF"/>
        </w:rPr>
        <w:t>Министерство науки и высшего образования Российской</w:t>
      </w:r>
      <w:r w:rsidRPr="00F12B1F">
        <w:rPr>
          <w:color w:val="222222"/>
        </w:rPr>
        <w:t xml:space="preserve"> </w:t>
      </w:r>
      <w:r w:rsidRPr="00F12B1F">
        <w:rPr>
          <w:color w:val="222222"/>
          <w:shd w:val="clear" w:color="auto" w:fill="FFFFFF"/>
        </w:rPr>
        <w:t>Федерации</w:t>
      </w:r>
    </w:p>
    <w:p w:rsidR="00791E33" w:rsidRPr="00BB7EB7" w:rsidRDefault="00791E33" w:rsidP="00791E33">
      <w:pPr>
        <w:widowControl w:val="0"/>
        <w:autoSpaceDE w:val="0"/>
        <w:autoSpaceDN w:val="0"/>
        <w:adjustRightInd w:val="0"/>
        <w:jc w:val="center"/>
        <w:rPr>
          <w:color w:val="000000"/>
        </w:rPr>
      </w:pPr>
      <w:r w:rsidRPr="00BB7EB7">
        <w:rPr>
          <w:color w:val="000000"/>
        </w:rPr>
        <w:t xml:space="preserve">Федеральное государственное автономное образовательное учреждение </w:t>
      </w:r>
      <w:r w:rsidRPr="00BB7EB7">
        <w:rPr>
          <w:color w:val="000000"/>
        </w:rPr>
        <w:br/>
        <w:t>высшего образования «Новосибирский национальный исследовательский</w:t>
      </w:r>
      <w:r w:rsidRPr="00BB7EB7">
        <w:rPr>
          <w:color w:val="000000"/>
        </w:rPr>
        <w:br/>
        <w:t>государственный университет» (Новосибирский государственный университет, НГУ)</w:t>
      </w:r>
    </w:p>
    <w:p w:rsidR="00791E33" w:rsidRPr="00BB7EB7" w:rsidRDefault="00791E33" w:rsidP="00791E33">
      <w:pPr>
        <w:widowControl w:val="0"/>
        <w:autoSpaceDE w:val="0"/>
        <w:autoSpaceDN w:val="0"/>
        <w:adjustRightInd w:val="0"/>
        <w:jc w:val="center"/>
        <w:rPr>
          <w:color w:val="000000"/>
        </w:rPr>
      </w:pPr>
    </w:p>
    <w:p w:rsidR="00791E33" w:rsidRPr="00BB7EB7" w:rsidRDefault="00791E33" w:rsidP="00791E33">
      <w:pPr>
        <w:pBdr>
          <w:bottom w:val="single" w:sz="12" w:space="1" w:color="auto"/>
        </w:pBdr>
        <w:jc w:val="center"/>
        <w:rPr>
          <w:b/>
          <w:bCs/>
        </w:rPr>
      </w:pPr>
      <w:r w:rsidRPr="00BB7EB7">
        <w:rPr>
          <w:b/>
          <w:bCs/>
        </w:rPr>
        <w:t>Гуманитарный институт</w:t>
      </w:r>
    </w:p>
    <w:p w:rsidR="00791E33" w:rsidRPr="00BB7EB7" w:rsidRDefault="00791E33" w:rsidP="00791E33">
      <w:pPr>
        <w:ind w:firstLine="6096"/>
        <w:jc w:val="center"/>
      </w:pPr>
    </w:p>
    <w:p w:rsidR="00791E33" w:rsidRPr="00BB7EB7" w:rsidRDefault="00791E33" w:rsidP="00791E33">
      <w:pPr>
        <w:ind w:firstLine="6096"/>
        <w:jc w:val="center"/>
      </w:pPr>
      <w:r w:rsidRPr="00BB7EB7">
        <w:t>УТВЕРЖДАЮ</w:t>
      </w:r>
    </w:p>
    <w:p w:rsidR="00791E33" w:rsidRPr="00BB7EB7" w:rsidRDefault="00791E33" w:rsidP="00791E33">
      <w:pPr>
        <w:ind w:firstLine="6096"/>
        <w:jc w:val="center"/>
      </w:pPr>
    </w:p>
    <w:p w:rsidR="00791E33" w:rsidRPr="00BB7EB7" w:rsidRDefault="00791E33" w:rsidP="00791E33">
      <w:pPr>
        <w:ind w:left="984" w:firstLine="6096"/>
      </w:pPr>
      <w:r w:rsidRPr="00BB7EB7">
        <w:t>Директор ГИ НГУ</w:t>
      </w:r>
    </w:p>
    <w:p w:rsidR="00791E33" w:rsidRPr="00BB7EB7" w:rsidRDefault="00791E33" w:rsidP="00791E33">
      <w:pPr>
        <w:ind w:firstLine="1168"/>
        <w:jc w:val="right"/>
      </w:pPr>
      <w:r w:rsidRPr="00BB7EB7">
        <w:t>_______________ А. С. Зуев</w:t>
      </w:r>
    </w:p>
    <w:p w:rsidR="00791E33" w:rsidRPr="00BB7EB7" w:rsidRDefault="00791E33" w:rsidP="00791E33">
      <w:pPr>
        <w:ind w:firstLine="1168"/>
        <w:jc w:val="center"/>
        <w:rPr>
          <w:i/>
        </w:rPr>
      </w:pPr>
    </w:p>
    <w:p w:rsidR="00791E33" w:rsidRPr="00BB7EB7" w:rsidRDefault="00791E33" w:rsidP="00791E33">
      <w:pPr>
        <w:ind w:firstLine="1168"/>
        <w:jc w:val="right"/>
      </w:pPr>
    </w:p>
    <w:p w:rsidR="00791E33" w:rsidRPr="00BB7EB7" w:rsidRDefault="00791E33" w:rsidP="00791E33">
      <w:pPr>
        <w:ind w:firstLine="1168"/>
        <w:jc w:val="right"/>
      </w:pPr>
      <w:r w:rsidRPr="00BB7EB7">
        <w:t>«__</w:t>
      </w:r>
      <w:proofErr w:type="gramStart"/>
      <w:r w:rsidRPr="00BB7EB7">
        <w:t>_»_</w:t>
      </w:r>
      <w:proofErr w:type="gramEnd"/>
      <w:r w:rsidRPr="00BB7EB7">
        <w:t>____________ 20____ г.</w:t>
      </w:r>
    </w:p>
    <w:p w:rsidR="00791E33" w:rsidRPr="00BB7EB7" w:rsidRDefault="00791E33" w:rsidP="00791E33">
      <w:pPr>
        <w:jc w:val="center"/>
        <w:rPr>
          <w:color w:val="000000"/>
        </w:rPr>
      </w:pPr>
    </w:p>
    <w:p w:rsidR="00791E33" w:rsidRPr="00BB7EB7" w:rsidRDefault="00791E33" w:rsidP="00791E33">
      <w:pPr>
        <w:jc w:val="center"/>
        <w:rPr>
          <w:b/>
          <w:spacing w:val="60"/>
        </w:rPr>
      </w:pPr>
    </w:p>
    <w:p w:rsidR="00791E33" w:rsidRPr="00BB7EB7" w:rsidRDefault="00791E33" w:rsidP="00791E33">
      <w:pPr>
        <w:jc w:val="center"/>
        <w:rPr>
          <w:b/>
          <w:spacing w:val="60"/>
        </w:rPr>
      </w:pPr>
    </w:p>
    <w:p w:rsidR="00791E33" w:rsidRPr="00BB7EB7" w:rsidRDefault="00791E33" w:rsidP="00791E33">
      <w:pPr>
        <w:jc w:val="center"/>
        <w:rPr>
          <w:b/>
          <w:spacing w:val="60"/>
        </w:rPr>
      </w:pPr>
    </w:p>
    <w:p w:rsidR="005772C3" w:rsidRDefault="00791E33" w:rsidP="00791E33">
      <w:pPr>
        <w:jc w:val="center"/>
        <w:rPr>
          <w:b/>
        </w:rPr>
      </w:pPr>
      <w:r w:rsidRPr="00BB7EB7">
        <w:rPr>
          <w:b/>
          <w:spacing w:val="40"/>
        </w:rPr>
        <w:t>РАБОЧАЯ ПРОГРАММА ДИСЦИПЛИНЫ</w:t>
      </w:r>
      <w:r w:rsidRPr="00BB7EB7">
        <w:rPr>
          <w:spacing w:val="40"/>
        </w:rPr>
        <w:br/>
      </w:r>
    </w:p>
    <w:p w:rsidR="00791E33" w:rsidRPr="00AD7DB3" w:rsidRDefault="005772C3" w:rsidP="00791E33">
      <w:pPr>
        <w:jc w:val="center"/>
        <w:rPr>
          <w:rFonts w:asciiTheme="minorHAnsi" w:hAnsiTheme="minorHAnsi"/>
          <w:b/>
          <w:sz w:val="36"/>
          <w:szCs w:val="36"/>
        </w:rPr>
      </w:pPr>
      <w:r w:rsidRPr="00AD7DB3">
        <w:rPr>
          <w:b/>
          <w:sz w:val="36"/>
          <w:szCs w:val="36"/>
        </w:rPr>
        <w:t>ОСНОВЫ АРХЕОЛОГИИ</w:t>
      </w:r>
    </w:p>
    <w:p w:rsidR="00791E33" w:rsidRPr="00BB7EB7" w:rsidRDefault="00791E33" w:rsidP="00791E33">
      <w:pPr>
        <w:jc w:val="center"/>
        <w:rPr>
          <w:b/>
          <w:color w:val="000000"/>
        </w:rPr>
      </w:pPr>
    </w:p>
    <w:p w:rsidR="00791E33" w:rsidRPr="00BB7EB7" w:rsidRDefault="00791E33" w:rsidP="00791E33">
      <w:pPr>
        <w:jc w:val="center"/>
        <w:rPr>
          <w:b/>
          <w:color w:val="000000"/>
        </w:rPr>
      </w:pPr>
      <w:r w:rsidRPr="00BB7EB7">
        <w:rPr>
          <w:b/>
          <w:color w:val="000000"/>
        </w:rPr>
        <w:t>46.03.01 История (</w:t>
      </w:r>
      <w:proofErr w:type="spellStart"/>
      <w:r w:rsidRPr="00BB7EB7">
        <w:rPr>
          <w:b/>
          <w:color w:val="000000"/>
        </w:rPr>
        <w:t>бакалавриат</w:t>
      </w:r>
      <w:proofErr w:type="spellEnd"/>
      <w:r w:rsidRPr="00BB7EB7">
        <w:rPr>
          <w:b/>
          <w:color w:val="000000"/>
        </w:rPr>
        <w:t xml:space="preserve">)  </w:t>
      </w:r>
      <w:r w:rsidRPr="00BB7EB7">
        <w:rPr>
          <w:b/>
          <w:color w:val="000000"/>
        </w:rPr>
        <w:br/>
      </w:r>
    </w:p>
    <w:p w:rsidR="00791E33" w:rsidRPr="00BB7EB7" w:rsidRDefault="00791E33" w:rsidP="00791E33">
      <w:pPr>
        <w:jc w:val="both"/>
        <w:rPr>
          <w:i/>
          <w:color w:val="000000"/>
        </w:rPr>
      </w:pPr>
    </w:p>
    <w:p w:rsidR="00791E33" w:rsidRPr="00BB7EB7" w:rsidRDefault="00791E33" w:rsidP="00791E33">
      <w:pPr>
        <w:jc w:val="both"/>
        <w:rPr>
          <w:b/>
          <w:color w:val="000000"/>
        </w:rPr>
      </w:pPr>
      <w:r w:rsidRPr="00BB7EB7">
        <w:rPr>
          <w:b/>
          <w:color w:val="000000"/>
        </w:rPr>
        <w:t>Кафедра археологии и этнографии ГИ НГУ</w:t>
      </w:r>
    </w:p>
    <w:p w:rsidR="00791E33" w:rsidRPr="00BB7EB7" w:rsidRDefault="00791E33" w:rsidP="00791E33">
      <w:pPr>
        <w:jc w:val="both"/>
        <w:rPr>
          <w:color w:val="000000"/>
        </w:rPr>
      </w:pPr>
    </w:p>
    <w:p w:rsidR="00791E33" w:rsidRPr="00BB7EB7" w:rsidRDefault="00791E33" w:rsidP="00791E33">
      <w:pPr>
        <w:jc w:val="both"/>
        <w:rPr>
          <w:color w:val="000000"/>
        </w:rPr>
      </w:pPr>
      <w:r w:rsidRPr="00BB7EB7">
        <w:rPr>
          <w:color w:val="000000"/>
        </w:rPr>
        <w:t>Курс 1</w:t>
      </w:r>
      <w:r w:rsidR="00D34BD7">
        <w:rPr>
          <w:color w:val="000000"/>
        </w:rPr>
        <w:t>,</w:t>
      </w:r>
      <w:r w:rsidRPr="00BB7EB7">
        <w:rPr>
          <w:color w:val="000000"/>
        </w:rPr>
        <w:t xml:space="preserve"> семестр 1</w:t>
      </w:r>
    </w:p>
    <w:p w:rsidR="00791E33" w:rsidRPr="00BB7EB7" w:rsidRDefault="00791E33" w:rsidP="00791E33">
      <w:pPr>
        <w:jc w:val="both"/>
        <w:rPr>
          <w:color w:val="000000"/>
        </w:rPr>
      </w:pPr>
    </w:p>
    <w:p w:rsidR="00791E33" w:rsidRPr="00BB7EB7" w:rsidRDefault="00791E33" w:rsidP="00791E33">
      <w:pPr>
        <w:jc w:val="both"/>
        <w:rPr>
          <w:color w:val="000000"/>
        </w:rPr>
      </w:pPr>
      <w:r w:rsidRPr="00BB7EB7">
        <w:rPr>
          <w:color w:val="000000"/>
        </w:rPr>
        <w:t>Форма обучения очная</w:t>
      </w:r>
    </w:p>
    <w:p w:rsidR="00791E33" w:rsidRPr="00BB7EB7" w:rsidRDefault="00791E33" w:rsidP="00791E33">
      <w:pPr>
        <w:jc w:val="center"/>
        <w:rPr>
          <w:color w:val="000000"/>
        </w:rPr>
      </w:pPr>
    </w:p>
    <w:p w:rsidR="00791E33" w:rsidRPr="00BB7EB7" w:rsidRDefault="00791E33" w:rsidP="00791E33">
      <w:pPr>
        <w:jc w:val="center"/>
        <w:rPr>
          <w:color w:val="000000"/>
        </w:rPr>
      </w:pPr>
    </w:p>
    <w:p w:rsidR="00791E33" w:rsidRPr="00BB7EB7" w:rsidRDefault="00791E33" w:rsidP="00791E33">
      <w:pPr>
        <w:jc w:val="center"/>
        <w:rPr>
          <w:color w:val="000000"/>
        </w:rPr>
      </w:pPr>
    </w:p>
    <w:p w:rsidR="00791E33" w:rsidRPr="00BB7EB7" w:rsidRDefault="00791E33" w:rsidP="00791E33">
      <w:pPr>
        <w:jc w:val="center"/>
        <w:rPr>
          <w:color w:val="000000"/>
        </w:rPr>
      </w:pPr>
    </w:p>
    <w:p w:rsidR="00791E33" w:rsidRPr="00BB7EB7" w:rsidRDefault="00791E33" w:rsidP="00791E33">
      <w:pPr>
        <w:jc w:val="center"/>
        <w:rPr>
          <w:color w:val="000000"/>
        </w:rPr>
      </w:pPr>
    </w:p>
    <w:p w:rsidR="00791E33" w:rsidRDefault="00791E33" w:rsidP="00791E33">
      <w:pPr>
        <w:jc w:val="center"/>
        <w:rPr>
          <w:color w:val="000000"/>
        </w:rPr>
      </w:pPr>
    </w:p>
    <w:p w:rsidR="00AD7DB3" w:rsidRDefault="00AD7DB3" w:rsidP="00791E33">
      <w:pPr>
        <w:jc w:val="center"/>
        <w:rPr>
          <w:color w:val="000000"/>
        </w:rPr>
      </w:pPr>
    </w:p>
    <w:p w:rsidR="00AD7DB3" w:rsidRPr="00BB7EB7" w:rsidRDefault="00AD7DB3" w:rsidP="00791E33">
      <w:pPr>
        <w:jc w:val="center"/>
        <w:rPr>
          <w:color w:val="000000"/>
        </w:rPr>
      </w:pPr>
    </w:p>
    <w:p w:rsidR="00791E33" w:rsidRPr="00BB7EB7" w:rsidRDefault="00791E33" w:rsidP="00791E33">
      <w:pPr>
        <w:jc w:val="center"/>
        <w:rPr>
          <w:color w:val="000000"/>
        </w:rPr>
      </w:pPr>
    </w:p>
    <w:p w:rsidR="00791E33" w:rsidRPr="00BB7EB7" w:rsidRDefault="00791E33" w:rsidP="00791E33">
      <w:pPr>
        <w:jc w:val="center"/>
        <w:rPr>
          <w:color w:val="000000"/>
        </w:rPr>
      </w:pPr>
    </w:p>
    <w:p w:rsidR="00791E33" w:rsidRPr="00BB7EB7" w:rsidRDefault="00791E33" w:rsidP="00791E33">
      <w:pPr>
        <w:jc w:val="center"/>
        <w:rPr>
          <w:color w:val="000000"/>
        </w:rPr>
      </w:pPr>
    </w:p>
    <w:p w:rsidR="00791E33" w:rsidRPr="00BB7EB7" w:rsidRDefault="00791E33" w:rsidP="00791E33">
      <w:pPr>
        <w:jc w:val="center"/>
        <w:rPr>
          <w:color w:val="000000"/>
        </w:rPr>
      </w:pPr>
    </w:p>
    <w:p w:rsidR="00791E33" w:rsidRPr="00BB7EB7" w:rsidRDefault="00791E33" w:rsidP="00791E33">
      <w:pPr>
        <w:jc w:val="center"/>
        <w:rPr>
          <w:color w:val="000000"/>
        </w:rPr>
      </w:pPr>
      <w:r w:rsidRPr="00BB7EB7">
        <w:rPr>
          <w:color w:val="000000"/>
        </w:rPr>
        <w:t xml:space="preserve">Новосибирск </w:t>
      </w:r>
      <w:r w:rsidR="00D041FE">
        <w:rPr>
          <w:color w:val="000000"/>
        </w:rPr>
        <w:t>2018</w:t>
      </w:r>
    </w:p>
    <w:p w:rsidR="00791E33" w:rsidRPr="00BB7EB7" w:rsidRDefault="00791E33" w:rsidP="00791E33">
      <w:pPr>
        <w:jc w:val="both"/>
        <w:rPr>
          <w:color w:val="000000"/>
        </w:rPr>
      </w:pPr>
      <w:r w:rsidRPr="00BB7EB7">
        <w:rPr>
          <w:color w:val="000000"/>
        </w:rPr>
        <w:br w:type="page"/>
      </w:r>
      <w:r w:rsidRPr="00BB7EB7">
        <w:rPr>
          <w:color w:val="000000"/>
        </w:rPr>
        <w:lastRenderedPageBreak/>
        <w:t xml:space="preserve">Рабочая программа дисциплины </w:t>
      </w:r>
      <w:r w:rsidR="00EB65EC" w:rsidRPr="00BB7EB7">
        <w:rPr>
          <w:b/>
          <w:color w:val="000000"/>
        </w:rPr>
        <w:t xml:space="preserve">Основы археологии </w:t>
      </w:r>
      <w:r w:rsidRPr="00BB7EB7">
        <w:rPr>
          <w:color w:val="000000"/>
        </w:rPr>
        <w:t xml:space="preserve">разработана согласно Федеральному государственному образовательному стандарту высшего образования по направлению подготовки </w:t>
      </w:r>
      <w:r w:rsidRPr="00BB7EB7">
        <w:t>46.03.01 История (</w:t>
      </w:r>
      <w:proofErr w:type="spellStart"/>
      <w:r w:rsidRPr="00BB7EB7">
        <w:t>бакалавриат</w:t>
      </w:r>
      <w:proofErr w:type="spellEnd"/>
      <w:r w:rsidRPr="00BB7EB7">
        <w:t xml:space="preserve">) (утвержден приказом </w:t>
      </w:r>
      <w:proofErr w:type="spellStart"/>
      <w:r w:rsidRPr="00BB7EB7">
        <w:t>Минобрнауки</w:t>
      </w:r>
      <w:proofErr w:type="spellEnd"/>
      <w:r w:rsidRPr="00BB7EB7">
        <w:t xml:space="preserve"> России № 950 от 7 августа 2014 г.), </w:t>
      </w:r>
      <w:r w:rsidRPr="00BB7EB7">
        <w:rPr>
          <w:color w:val="000000"/>
        </w:rPr>
        <w:t>и рабочему учебному плану по направлению подготовки 46.03.01 История (</w:t>
      </w:r>
      <w:proofErr w:type="spellStart"/>
      <w:r w:rsidRPr="00BB7EB7">
        <w:rPr>
          <w:color w:val="000000"/>
        </w:rPr>
        <w:t>бакалавриат</w:t>
      </w:r>
      <w:proofErr w:type="spellEnd"/>
      <w:r w:rsidRPr="00BB7EB7">
        <w:rPr>
          <w:color w:val="000000"/>
        </w:rPr>
        <w:t xml:space="preserve">), Дисциплина относится к </w:t>
      </w:r>
      <w:r w:rsidR="007C7B03">
        <w:rPr>
          <w:rFonts w:ascii="yandex-sans" w:hAnsi="yandex-sans"/>
          <w:color w:val="000000"/>
          <w:sz w:val="23"/>
          <w:szCs w:val="23"/>
        </w:rPr>
        <w:t xml:space="preserve">вариативной </w:t>
      </w:r>
      <w:r w:rsidRPr="00BB7EB7">
        <w:rPr>
          <w:color w:val="000000"/>
        </w:rPr>
        <w:t xml:space="preserve">части блока </w:t>
      </w:r>
      <w:r w:rsidR="007C7B03">
        <w:rPr>
          <w:color w:val="000000"/>
        </w:rPr>
        <w:t>Б</w:t>
      </w:r>
      <w:r w:rsidRPr="00BB7EB7">
        <w:rPr>
          <w:color w:val="000000"/>
        </w:rPr>
        <w:t xml:space="preserve">1 </w:t>
      </w:r>
    </w:p>
    <w:p w:rsidR="00791E33" w:rsidRPr="00BB7EB7" w:rsidRDefault="00791E33" w:rsidP="00791E33">
      <w:pPr>
        <w:jc w:val="both"/>
      </w:pPr>
    </w:p>
    <w:p w:rsidR="00D041FE" w:rsidRPr="00524A08" w:rsidRDefault="00791E33" w:rsidP="00D041FE">
      <w:pPr>
        <w:widowControl w:val="0"/>
        <w:autoSpaceDE w:val="0"/>
        <w:autoSpaceDN w:val="0"/>
        <w:adjustRightInd w:val="0"/>
        <w:rPr>
          <w:color w:val="000000"/>
        </w:rPr>
      </w:pPr>
      <w:r w:rsidRPr="00BB7EB7">
        <w:rPr>
          <w:color w:val="000000"/>
        </w:rPr>
        <w:t>Рабочая программа ут</w:t>
      </w:r>
      <w:r w:rsidR="00647BF7">
        <w:rPr>
          <w:color w:val="000000"/>
        </w:rPr>
        <w:t>верждена решением Гуманитарного</w:t>
      </w:r>
      <w:r w:rsidRPr="00BB7EB7">
        <w:rPr>
          <w:color w:val="000000"/>
        </w:rPr>
        <w:t xml:space="preserve"> института </w:t>
      </w:r>
      <w:r w:rsidR="00D041FE" w:rsidRPr="00F12B1F">
        <w:rPr>
          <w:color w:val="000000"/>
          <w:shd w:val="clear" w:color="auto" w:fill="FFFFFF"/>
        </w:rPr>
        <w:t xml:space="preserve">29.05.2018 г., протокол № 13. </w:t>
      </w:r>
      <w:r w:rsidR="00D041FE" w:rsidRPr="00F12B1F">
        <w:rPr>
          <w:b/>
          <w:i/>
          <w:color w:val="000000"/>
          <w:shd w:val="clear" w:color="auto" w:fill="FFFFFF"/>
        </w:rPr>
        <w:t xml:space="preserve"> </w:t>
      </w:r>
    </w:p>
    <w:p w:rsidR="00791E33" w:rsidRPr="00BB7EB7" w:rsidRDefault="00791E33" w:rsidP="00791E33">
      <w:pPr>
        <w:widowControl w:val="0"/>
        <w:autoSpaceDE w:val="0"/>
        <w:autoSpaceDN w:val="0"/>
        <w:adjustRightInd w:val="0"/>
      </w:pPr>
    </w:p>
    <w:p w:rsidR="00791E33" w:rsidRPr="00BB7EB7" w:rsidRDefault="00791E33" w:rsidP="00791E33">
      <w:pPr>
        <w:widowControl w:val="0"/>
        <w:autoSpaceDE w:val="0"/>
        <w:autoSpaceDN w:val="0"/>
        <w:adjustRightInd w:val="0"/>
        <w:rPr>
          <w:color w:val="000000"/>
        </w:rPr>
      </w:pPr>
    </w:p>
    <w:p w:rsidR="00791E33" w:rsidRPr="00BB7EB7" w:rsidRDefault="00791E33" w:rsidP="00791E33">
      <w:pPr>
        <w:widowControl w:val="0"/>
        <w:autoSpaceDE w:val="0"/>
        <w:autoSpaceDN w:val="0"/>
        <w:adjustRightInd w:val="0"/>
        <w:rPr>
          <w:color w:val="000000"/>
        </w:rPr>
      </w:pPr>
    </w:p>
    <w:p w:rsidR="00791E33" w:rsidRPr="00BB7EB7" w:rsidRDefault="00791E33" w:rsidP="00791E33">
      <w:pPr>
        <w:widowControl w:val="0"/>
        <w:autoSpaceDE w:val="0"/>
        <w:autoSpaceDN w:val="0"/>
        <w:adjustRightInd w:val="0"/>
        <w:rPr>
          <w:color w:val="000000"/>
        </w:rPr>
      </w:pPr>
    </w:p>
    <w:p w:rsidR="00791E33" w:rsidRPr="00BB7EB7" w:rsidRDefault="00791E33" w:rsidP="00791E33">
      <w:pPr>
        <w:widowControl w:val="0"/>
        <w:autoSpaceDE w:val="0"/>
        <w:autoSpaceDN w:val="0"/>
        <w:adjustRightInd w:val="0"/>
        <w:rPr>
          <w:color w:val="000000"/>
        </w:rPr>
      </w:pPr>
    </w:p>
    <w:p w:rsidR="00791E33" w:rsidRPr="00BB7EB7" w:rsidRDefault="00791E33" w:rsidP="00791E33">
      <w:pPr>
        <w:rPr>
          <w:b/>
          <w:bCs/>
        </w:rPr>
      </w:pPr>
      <w:r w:rsidRPr="00BB7EB7">
        <w:rPr>
          <w:b/>
          <w:bCs/>
        </w:rPr>
        <w:t xml:space="preserve">Программу разработал: </w:t>
      </w:r>
    </w:p>
    <w:p w:rsidR="00791E33" w:rsidRPr="00BB7EB7" w:rsidRDefault="00791E33" w:rsidP="00791E33">
      <w:pPr>
        <w:rPr>
          <w:b/>
          <w:bCs/>
        </w:rPr>
      </w:pPr>
    </w:p>
    <w:p w:rsidR="00AD7DB3" w:rsidRPr="00AD7DB3" w:rsidRDefault="00AD7DB3" w:rsidP="00AD7DB3">
      <w:r>
        <w:t>Д.</w:t>
      </w:r>
      <w:r w:rsidRPr="00777026">
        <w:t>и.н</w:t>
      </w:r>
      <w:r>
        <w:t>.</w:t>
      </w:r>
      <w:r w:rsidRPr="00777026">
        <w:t xml:space="preserve">, </w:t>
      </w:r>
      <w:r w:rsidRPr="00BB7EB7">
        <w:t xml:space="preserve">проф. </w:t>
      </w:r>
      <w:proofErr w:type="spellStart"/>
      <w:r w:rsidRPr="00BB7EB7">
        <w:t>Лбова</w:t>
      </w:r>
      <w:proofErr w:type="spellEnd"/>
      <w:r w:rsidRPr="00BB7EB7">
        <w:t xml:space="preserve"> Людмила Валентиновна</w:t>
      </w:r>
      <w:r>
        <w:tab/>
      </w:r>
      <w:r>
        <w:tab/>
      </w:r>
      <w:r>
        <w:tab/>
      </w:r>
      <w:r>
        <w:tab/>
      </w:r>
      <w:r>
        <w:tab/>
        <w:t xml:space="preserve">   </w:t>
      </w:r>
      <w:r w:rsidRPr="00BB7EB7">
        <w:rPr>
          <w:i/>
        </w:rPr>
        <w:t>__________</w:t>
      </w:r>
    </w:p>
    <w:p w:rsidR="00AD7DB3" w:rsidRPr="00BB7EB7" w:rsidRDefault="00AD7DB3" w:rsidP="00AD7DB3">
      <w:pPr>
        <w:ind w:left="7080" w:firstLine="708"/>
        <w:jc w:val="center"/>
        <w:rPr>
          <w:i/>
        </w:rPr>
      </w:pPr>
      <w:r w:rsidRPr="00245E1B">
        <w:rPr>
          <w:i/>
          <w:szCs w:val="16"/>
        </w:rPr>
        <w:t>(подпись)</w:t>
      </w:r>
    </w:p>
    <w:p w:rsidR="00AD7DB3" w:rsidRPr="00BB7EB7" w:rsidRDefault="00AD7DB3" w:rsidP="00AD7DB3">
      <w:pPr>
        <w:widowControl w:val="0"/>
        <w:autoSpaceDE w:val="0"/>
        <w:autoSpaceDN w:val="0"/>
        <w:adjustRightInd w:val="0"/>
        <w:jc w:val="both"/>
        <w:rPr>
          <w:color w:val="000000"/>
        </w:rPr>
      </w:pPr>
    </w:p>
    <w:p w:rsidR="00AD7DB3" w:rsidRPr="00BB7EB7" w:rsidRDefault="00AD7DB3" w:rsidP="00AD7DB3">
      <w:pPr>
        <w:rPr>
          <w:i/>
        </w:rPr>
      </w:pPr>
      <w:r>
        <w:t>Д.</w:t>
      </w:r>
      <w:r w:rsidRPr="00777026">
        <w:t>и.н</w:t>
      </w:r>
      <w:r>
        <w:t>.</w:t>
      </w:r>
      <w:r w:rsidRPr="00777026">
        <w:t xml:space="preserve">, </w:t>
      </w:r>
      <w:r w:rsidRPr="00BB7EB7">
        <w:t xml:space="preserve">проф. Худяков Юлий Сергеевич </w:t>
      </w:r>
      <w:r>
        <w:tab/>
      </w:r>
      <w:r>
        <w:tab/>
      </w:r>
      <w:r>
        <w:tab/>
      </w:r>
      <w:r>
        <w:tab/>
      </w:r>
      <w:r w:rsidRPr="00BB7EB7">
        <w:tab/>
      </w:r>
      <w:r w:rsidRPr="00BB7EB7">
        <w:tab/>
        <w:t xml:space="preserve">   </w:t>
      </w:r>
      <w:r w:rsidRPr="00BB7EB7">
        <w:rPr>
          <w:i/>
        </w:rPr>
        <w:t>__________</w:t>
      </w:r>
    </w:p>
    <w:p w:rsidR="00AD7DB3" w:rsidRPr="00BB7EB7" w:rsidRDefault="00AD7DB3" w:rsidP="00AD7DB3">
      <w:pPr>
        <w:ind w:left="7080" w:firstLine="708"/>
        <w:jc w:val="center"/>
        <w:rPr>
          <w:i/>
        </w:rPr>
      </w:pPr>
      <w:r w:rsidRPr="00245E1B">
        <w:rPr>
          <w:i/>
          <w:szCs w:val="16"/>
        </w:rPr>
        <w:t>(подпись)</w:t>
      </w:r>
    </w:p>
    <w:p w:rsidR="00791E33" w:rsidRPr="00BB7EB7" w:rsidRDefault="00791E33" w:rsidP="00791E33">
      <w:pPr>
        <w:widowControl w:val="0"/>
        <w:autoSpaceDE w:val="0"/>
        <w:autoSpaceDN w:val="0"/>
        <w:adjustRightInd w:val="0"/>
        <w:jc w:val="both"/>
        <w:rPr>
          <w:color w:val="000000"/>
        </w:rPr>
      </w:pPr>
    </w:p>
    <w:p w:rsidR="00791E33" w:rsidRPr="00BB7EB7" w:rsidRDefault="00791E33" w:rsidP="00791E33">
      <w:pPr>
        <w:widowControl w:val="0"/>
        <w:autoSpaceDE w:val="0"/>
        <w:autoSpaceDN w:val="0"/>
        <w:adjustRightInd w:val="0"/>
        <w:jc w:val="both"/>
        <w:rPr>
          <w:color w:val="000000"/>
        </w:rPr>
      </w:pPr>
    </w:p>
    <w:p w:rsidR="000C7224" w:rsidRDefault="000C7224" w:rsidP="000C7224">
      <w:pPr>
        <w:spacing w:line="360" w:lineRule="auto"/>
        <w:rPr>
          <w:b/>
          <w:bCs/>
        </w:rPr>
      </w:pPr>
      <w:r w:rsidRPr="00777026">
        <w:rPr>
          <w:b/>
          <w:bCs/>
        </w:rPr>
        <w:t>Руководитель</w:t>
      </w:r>
      <w:r>
        <w:rPr>
          <w:b/>
          <w:bCs/>
        </w:rPr>
        <w:t xml:space="preserve"> </w:t>
      </w:r>
      <w:r w:rsidRPr="00777026">
        <w:rPr>
          <w:b/>
          <w:bCs/>
        </w:rPr>
        <w:t>программы:</w:t>
      </w:r>
    </w:p>
    <w:p w:rsidR="000C7224" w:rsidRPr="00777026" w:rsidRDefault="000C7224" w:rsidP="000C7224">
      <w:pPr>
        <w:rPr>
          <w:b/>
          <w:bCs/>
        </w:rPr>
      </w:pPr>
      <w:r w:rsidRPr="00777026">
        <w:t>д</w:t>
      </w:r>
      <w:r>
        <w:t>.</w:t>
      </w:r>
      <w:r w:rsidRPr="00777026">
        <w:t>и.н</w:t>
      </w:r>
      <w:r>
        <w:t>.</w:t>
      </w:r>
      <w:r w:rsidRPr="00777026">
        <w:t>, проф. Зуев Андрей Сергеевич</w:t>
      </w:r>
      <w:r>
        <w:t xml:space="preserve">                                                                 </w:t>
      </w:r>
      <w:r>
        <w:tab/>
        <w:t xml:space="preserve">      __________</w:t>
      </w:r>
    </w:p>
    <w:p w:rsidR="000C7224" w:rsidRPr="00245E1B" w:rsidRDefault="000C7224" w:rsidP="000C7224">
      <w:pPr>
        <w:widowControl w:val="0"/>
        <w:autoSpaceDE w:val="0"/>
        <w:autoSpaceDN w:val="0"/>
        <w:adjustRightInd w:val="0"/>
        <w:ind w:firstLine="425"/>
        <w:rPr>
          <w:i/>
          <w:szCs w:val="16"/>
        </w:rPr>
      </w:pPr>
      <w:r w:rsidRPr="00245E1B">
        <w:rPr>
          <w:i/>
          <w:szCs w:val="16"/>
        </w:rPr>
        <w:t xml:space="preserve">              </w:t>
      </w:r>
      <w:r>
        <w:rPr>
          <w:i/>
          <w:szCs w:val="16"/>
        </w:rPr>
        <w:t xml:space="preserve">        </w:t>
      </w:r>
      <w:r w:rsidRPr="00245E1B">
        <w:rPr>
          <w:i/>
          <w:szCs w:val="16"/>
        </w:rPr>
        <w:t xml:space="preserve">                                                                                                             (подпись)</w:t>
      </w:r>
    </w:p>
    <w:p w:rsidR="000C7224" w:rsidRDefault="000C7224" w:rsidP="000C7224">
      <w:pPr>
        <w:widowControl w:val="0"/>
        <w:autoSpaceDE w:val="0"/>
        <w:autoSpaceDN w:val="0"/>
        <w:adjustRightInd w:val="0"/>
        <w:ind w:firstLine="425"/>
        <w:jc w:val="both"/>
        <w:rPr>
          <w:color w:val="000000"/>
        </w:rPr>
      </w:pPr>
    </w:p>
    <w:p w:rsidR="000C7224" w:rsidRPr="002B7C7F" w:rsidRDefault="000C7224" w:rsidP="000C7224">
      <w:pPr>
        <w:spacing w:line="360" w:lineRule="auto"/>
        <w:rPr>
          <w:b/>
          <w:bCs/>
        </w:rPr>
      </w:pPr>
      <w:r w:rsidRPr="002B7C7F">
        <w:rPr>
          <w:b/>
          <w:bCs/>
        </w:rPr>
        <w:t>Ответственный за реализацию образовательной</w:t>
      </w:r>
      <w:r>
        <w:rPr>
          <w:b/>
          <w:bCs/>
        </w:rPr>
        <w:t xml:space="preserve"> </w:t>
      </w:r>
      <w:r w:rsidRPr="002B7C7F">
        <w:rPr>
          <w:b/>
          <w:bCs/>
        </w:rPr>
        <w:t xml:space="preserve">программы: </w:t>
      </w:r>
    </w:p>
    <w:p w:rsidR="000C7224" w:rsidRPr="002B7C7F" w:rsidRDefault="000C7224" w:rsidP="000C7224">
      <w:pPr>
        <w:rPr>
          <w:bCs/>
        </w:rPr>
      </w:pPr>
      <w:r>
        <w:rPr>
          <w:bCs/>
        </w:rPr>
        <w:t xml:space="preserve">директор </w:t>
      </w:r>
      <w:r w:rsidRPr="002B7C7F">
        <w:rPr>
          <w:bCs/>
        </w:rPr>
        <w:t>ГИ НГУ</w:t>
      </w:r>
    </w:p>
    <w:p w:rsidR="000C7224" w:rsidRPr="002B7C7F" w:rsidRDefault="000C7224" w:rsidP="000C7224">
      <w:pPr>
        <w:rPr>
          <w:i/>
        </w:rPr>
      </w:pPr>
      <w:r w:rsidRPr="002B7C7F">
        <w:t>д</w:t>
      </w:r>
      <w:r>
        <w:t>.</w:t>
      </w:r>
      <w:r w:rsidRPr="002B7C7F">
        <w:t>и.н</w:t>
      </w:r>
      <w:r>
        <w:t>.</w:t>
      </w:r>
      <w:r w:rsidRPr="002B7C7F">
        <w:t>, проф. Зуев Андрей Сергеевич</w:t>
      </w:r>
      <w:r w:rsidRPr="002B7C7F">
        <w:tab/>
      </w:r>
      <w:r w:rsidRPr="002B7C7F">
        <w:tab/>
      </w:r>
      <w:r w:rsidRPr="002B7C7F">
        <w:tab/>
      </w:r>
      <w:r w:rsidRPr="002B7C7F">
        <w:tab/>
        <w:t xml:space="preserve">     </w:t>
      </w:r>
      <w:r w:rsidRPr="002B7C7F">
        <w:tab/>
      </w:r>
      <w:r>
        <w:t xml:space="preserve">                  </w:t>
      </w:r>
      <w:r w:rsidRPr="002B7C7F">
        <w:rPr>
          <w:i/>
        </w:rPr>
        <w:t>__________</w:t>
      </w:r>
    </w:p>
    <w:p w:rsidR="000C7224" w:rsidRPr="00245E1B" w:rsidRDefault="000C7224" w:rsidP="000C7224">
      <w:pPr>
        <w:widowControl w:val="0"/>
        <w:autoSpaceDE w:val="0"/>
        <w:autoSpaceDN w:val="0"/>
        <w:adjustRightInd w:val="0"/>
        <w:ind w:firstLine="425"/>
        <w:rPr>
          <w:i/>
          <w:szCs w:val="16"/>
        </w:rPr>
      </w:pPr>
      <w:r w:rsidRPr="00245E1B">
        <w:rPr>
          <w:i/>
          <w:szCs w:val="16"/>
        </w:rPr>
        <w:t xml:space="preserve">                 </w:t>
      </w:r>
      <w:r>
        <w:rPr>
          <w:i/>
          <w:szCs w:val="16"/>
        </w:rPr>
        <w:t xml:space="preserve">         </w:t>
      </w:r>
      <w:r w:rsidRPr="00245E1B">
        <w:rPr>
          <w:i/>
          <w:szCs w:val="16"/>
        </w:rPr>
        <w:t xml:space="preserve">                                                                                                         (подпись)</w:t>
      </w:r>
    </w:p>
    <w:p w:rsidR="00791E33" w:rsidRPr="00BB7EB7" w:rsidRDefault="00791E33" w:rsidP="00791E33">
      <w:pPr>
        <w:rPr>
          <w:b/>
          <w:bCs/>
        </w:rPr>
      </w:pPr>
    </w:p>
    <w:p w:rsidR="00791E33" w:rsidRPr="00BB7EB7" w:rsidRDefault="00791E33" w:rsidP="00791E33">
      <w:pPr>
        <w:ind w:left="5664" w:firstLine="708"/>
        <w:jc w:val="right"/>
      </w:pPr>
    </w:p>
    <w:p w:rsidR="00791E33" w:rsidRPr="00BB7EB7" w:rsidRDefault="00791E33" w:rsidP="00791E33">
      <w:pPr>
        <w:jc w:val="both"/>
        <w:rPr>
          <w:b/>
          <w:bCs/>
          <w:color w:val="000000"/>
        </w:rPr>
      </w:pPr>
    </w:p>
    <w:p w:rsidR="00EB65EC" w:rsidRPr="00BB7EB7" w:rsidRDefault="00E96B61" w:rsidP="00791E33">
      <w:pPr>
        <w:widowControl w:val="0"/>
        <w:jc w:val="center"/>
      </w:pPr>
      <w:r w:rsidRPr="00BB7EB7">
        <w:br w:type="page"/>
      </w:r>
    </w:p>
    <w:p w:rsidR="00EB65EC" w:rsidRPr="00BB7EB7" w:rsidRDefault="00E14142" w:rsidP="00EB65EC">
      <w:pPr>
        <w:jc w:val="center"/>
        <w:rPr>
          <w:b/>
          <w:bCs/>
          <w:color w:val="000000"/>
        </w:rPr>
      </w:pPr>
      <w:r w:rsidRPr="00BB7EB7">
        <w:rPr>
          <w:b/>
          <w:bCs/>
          <w:color w:val="000000"/>
        </w:rPr>
        <w:lastRenderedPageBreak/>
        <w:t>АННОТАЦИЯ К РАБОЧЕЙ ПРОГРАММЕ ДИСЦИПЛИНЫ</w:t>
      </w:r>
    </w:p>
    <w:p w:rsidR="00EB65EC" w:rsidRPr="00BB7EB7" w:rsidRDefault="00EB65EC" w:rsidP="00EB65EC">
      <w:pPr>
        <w:ind w:firstLine="426"/>
        <w:jc w:val="both"/>
        <w:rPr>
          <w:color w:val="000000"/>
        </w:rPr>
      </w:pPr>
    </w:p>
    <w:p w:rsidR="00EB65EC" w:rsidRPr="00BB7EB7" w:rsidRDefault="00EB65EC" w:rsidP="00EB65EC">
      <w:pPr>
        <w:ind w:firstLine="426"/>
        <w:jc w:val="both"/>
        <w:rPr>
          <w:color w:val="000000"/>
        </w:rPr>
      </w:pPr>
      <w:r w:rsidRPr="00BB7EB7">
        <w:rPr>
          <w:color w:val="000000"/>
        </w:rPr>
        <w:t xml:space="preserve">Дисциплина </w:t>
      </w:r>
      <w:r w:rsidR="00C87D1C" w:rsidRPr="00BB7EB7">
        <w:rPr>
          <w:b/>
        </w:rPr>
        <w:t xml:space="preserve">Основы археологии </w:t>
      </w:r>
      <w:r w:rsidRPr="00BB7EB7">
        <w:rPr>
          <w:color w:val="000000"/>
        </w:rPr>
        <w:t>реализуется в рамках образовательной программы высшего образования 46.03.01 История (</w:t>
      </w:r>
      <w:proofErr w:type="spellStart"/>
      <w:r w:rsidRPr="00BB7EB7">
        <w:rPr>
          <w:color w:val="000000"/>
        </w:rPr>
        <w:t>бакалавриат</w:t>
      </w:r>
      <w:proofErr w:type="spellEnd"/>
      <w:r w:rsidRPr="00BB7EB7">
        <w:rPr>
          <w:color w:val="000000"/>
        </w:rPr>
        <w:t>) по очной форме обучения на русском языке.</w:t>
      </w:r>
    </w:p>
    <w:p w:rsidR="00EB65EC" w:rsidRPr="00BB7EB7" w:rsidRDefault="00EB65EC" w:rsidP="00EB65EC">
      <w:pPr>
        <w:ind w:firstLine="426"/>
        <w:jc w:val="both"/>
        <w:rPr>
          <w:color w:val="000000"/>
        </w:rPr>
      </w:pPr>
      <w:r w:rsidRPr="00BB7EB7">
        <w:rPr>
          <w:bCs/>
          <w:color w:val="000000"/>
        </w:rPr>
        <w:t>Место в образовательной программе:</w:t>
      </w:r>
      <w:r w:rsidRPr="00BB7EB7">
        <w:rPr>
          <w:color w:val="000000"/>
        </w:rPr>
        <w:t xml:space="preserve"> Дисциплина</w:t>
      </w:r>
      <w:r w:rsidR="00C87D1C" w:rsidRPr="00BB7EB7">
        <w:rPr>
          <w:b/>
        </w:rPr>
        <w:t xml:space="preserve"> Основы археологии</w:t>
      </w:r>
      <w:r w:rsidR="00C87D1C" w:rsidRPr="00BB7EB7">
        <w:rPr>
          <w:color w:val="000000"/>
        </w:rPr>
        <w:t xml:space="preserve"> реализуется в первом</w:t>
      </w:r>
      <w:r w:rsidRPr="00BB7EB7">
        <w:rPr>
          <w:color w:val="000000"/>
        </w:rPr>
        <w:t xml:space="preserve"> семестре в рамках </w:t>
      </w:r>
      <w:r w:rsidR="00C87D1C" w:rsidRPr="00BB7EB7">
        <w:rPr>
          <w:color w:val="000000"/>
        </w:rPr>
        <w:t xml:space="preserve">базовой </w:t>
      </w:r>
      <w:r w:rsidRPr="00BB7EB7">
        <w:rPr>
          <w:color w:val="000000"/>
        </w:rPr>
        <w:t>части дисциплин (модулей) Блока Б1.</w:t>
      </w:r>
    </w:p>
    <w:p w:rsidR="00EB65EC" w:rsidRPr="00BB7EB7" w:rsidRDefault="00EB65EC" w:rsidP="00EB65EC">
      <w:pPr>
        <w:ind w:firstLine="426"/>
        <w:jc w:val="both"/>
        <w:rPr>
          <w:color w:val="000000"/>
        </w:rPr>
      </w:pPr>
    </w:p>
    <w:p w:rsidR="00EB65EC" w:rsidRPr="00BB7EB7" w:rsidRDefault="00E14142" w:rsidP="00E14142">
      <w:pPr>
        <w:ind w:firstLine="426"/>
        <w:jc w:val="center"/>
        <w:rPr>
          <w:b/>
          <w:bCs/>
          <w:color w:val="000000"/>
        </w:rPr>
      </w:pPr>
      <w:r w:rsidRPr="00BB7EB7">
        <w:rPr>
          <w:b/>
          <w:bCs/>
          <w:color w:val="000000"/>
        </w:rPr>
        <w:t>ВИДЫ ОРГАНИЗАЦИИ УЧЕБНОЙ ДЕЯТЕЛЬНОСТИ И ИХ ОБЪЁМ</w:t>
      </w:r>
    </w:p>
    <w:p w:rsidR="00E14142" w:rsidRPr="00BB7EB7" w:rsidRDefault="00E14142" w:rsidP="00E14142">
      <w:pPr>
        <w:ind w:firstLine="426"/>
        <w:jc w:val="center"/>
        <w:rPr>
          <w:b/>
          <w:bCs/>
          <w:color w:val="000000"/>
        </w:rPr>
      </w:pPr>
    </w:p>
    <w:p w:rsidR="00EB65EC" w:rsidRPr="00BB7EB7" w:rsidRDefault="00EB65EC" w:rsidP="00EB65EC">
      <w:pPr>
        <w:ind w:firstLine="426"/>
        <w:rPr>
          <w:color w:val="000000"/>
        </w:rPr>
      </w:pPr>
      <w:r w:rsidRPr="00BB7EB7">
        <w:rPr>
          <w:color w:val="000000"/>
        </w:rPr>
        <w:t xml:space="preserve">                                                                                                                                Таблица 1.1</w:t>
      </w:r>
    </w:p>
    <w:tbl>
      <w:tblPr>
        <w:tblW w:w="0" w:type="auto"/>
        <w:tblInd w:w="111" w:type="dxa"/>
        <w:tblLayout w:type="fixed"/>
        <w:tblCellMar>
          <w:top w:w="105" w:type="dxa"/>
          <w:left w:w="105" w:type="dxa"/>
          <w:bottom w:w="105" w:type="dxa"/>
          <w:right w:w="105" w:type="dxa"/>
        </w:tblCellMar>
        <w:tblLook w:val="0000" w:firstRow="0" w:lastRow="0" w:firstColumn="0" w:lastColumn="0" w:noHBand="0" w:noVBand="0"/>
      </w:tblPr>
      <w:tblGrid>
        <w:gridCol w:w="6016"/>
        <w:gridCol w:w="3309"/>
      </w:tblGrid>
      <w:tr w:rsidR="00EB65EC" w:rsidRPr="00BB7EB7" w:rsidTr="00EB65EC">
        <w:tc>
          <w:tcPr>
            <w:tcW w:w="6016" w:type="dxa"/>
            <w:tcBorders>
              <w:top w:val="single" w:sz="1" w:space="0" w:color="000000"/>
              <w:left w:val="single" w:sz="1" w:space="0" w:color="000000"/>
              <w:bottom w:val="single" w:sz="1" w:space="0" w:color="000000"/>
            </w:tcBorders>
            <w:shd w:val="clear" w:color="auto" w:fill="auto"/>
          </w:tcPr>
          <w:p w:rsidR="00EB65EC" w:rsidRPr="00BB7EB7" w:rsidRDefault="00EB65EC" w:rsidP="00EB65EC">
            <w:pPr>
              <w:keepNext/>
              <w:ind w:left="5" w:right="5" w:firstLine="12"/>
            </w:pPr>
            <w:r w:rsidRPr="00BB7EB7">
              <w:t>Общая трудоемкость дисциплины</w:t>
            </w:r>
          </w:p>
        </w:tc>
        <w:tc>
          <w:tcPr>
            <w:tcW w:w="3309" w:type="dxa"/>
            <w:tcBorders>
              <w:top w:val="single" w:sz="1" w:space="0" w:color="000000"/>
              <w:left w:val="single" w:sz="1" w:space="0" w:color="000000"/>
              <w:bottom w:val="single" w:sz="1" w:space="0" w:color="000000"/>
              <w:right w:val="single" w:sz="1" w:space="0" w:color="000000"/>
            </w:tcBorders>
            <w:shd w:val="clear" w:color="auto" w:fill="auto"/>
          </w:tcPr>
          <w:p w:rsidR="00EB65EC" w:rsidRPr="00BB7EB7" w:rsidRDefault="00EB65EC" w:rsidP="00EB65EC">
            <w:pPr>
              <w:ind w:left="5" w:right="5"/>
            </w:pPr>
            <w:r w:rsidRPr="00BB7EB7">
              <w:t>72</w:t>
            </w:r>
          </w:p>
        </w:tc>
      </w:tr>
      <w:tr w:rsidR="00EB65EC" w:rsidRPr="00BB7EB7" w:rsidTr="00EB65EC">
        <w:tc>
          <w:tcPr>
            <w:tcW w:w="6016" w:type="dxa"/>
            <w:tcBorders>
              <w:left w:val="single" w:sz="1" w:space="0" w:color="000000"/>
              <w:bottom w:val="single" w:sz="1" w:space="0" w:color="000000"/>
            </w:tcBorders>
            <w:shd w:val="clear" w:color="auto" w:fill="auto"/>
          </w:tcPr>
          <w:p w:rsidR="00EB65EC" w:rsidRPr="00BB7EB7" w:rsidRDefault="00EB65EC" w:rsidP="00EB65EC">
            <w:pPr>
              <w:keepNext/>
              <w:ind w:left="5" w:right="5" w:firstLine="12"/>
            </w:pPr>
            <w:r w:rsidRPr="00BB7EB7">
              <w:t>Контактная работа со студентом:</w:t>
            </w:r>
          </w:p>
        </w:tc>
        <w:tc>
          <w:tcPr>
            <w:tcW w:w="3309" w:type="dxa"/>
            <w:tcBorders>
              <w:left w:val="single" w:sz="1" w:space="0" w:color="000000"/>
              <w:bottom w:val="single" w:sz="1" w:space="0" w:color="000000"/>
              <w:right w:val="single" w:sz="1" w:space="0" w:color="000000"/>
            </w:tcBorders>
            <w:shd w:val="clear" w:color="auto" w:fill="auto"/>
          </w:tcPr>
          <w:p w:rsidR="00EB65EC" w:rsidRPr="00BB7EB7" w:rsidRDefault="00387542" w:rsidP="00EB65EC">
            <w:pPr>
              <w:ind w:left="5" w:right="5" w:hanging="12"/>
            </w:pPr>
            <w:r>
              <w:t>38</w:t>
            </w:r>
          </w:p>
        </w:tc>
      </w:tr>
      <w:tr w:rsidR="00EB65EC" w:rsidRPr="00BB7EB7" w:rsidTr="00EB65EC">
        <w:tc>
          <w:tcPr>
            <w:tcW w:w="6016" w:type="dxa"/>
            <w:tcBorders>
              <w:left w:val="single" w:sz="1" w:space="0" w:color="000000"/>
              <w:bottom w:val="single" w:sz="1" w:space="0" w:color="000000"/>
            </w:tcBorders>
            <w:shd w:val="clear" w:color="auto" w:fill="auto"/>
          </w:tcPr>
          <w:p w:rsidR="00EB65EC" w:rsidRPr="00BB7EB7" w:rsidRDefault="00EB65EC" w:rsidP="00EB65EC">
            <w:pPr>
              <w:ind w:left="5" w:right="5" w:firstLine="12"/>
            </w:pPr>
            <w:r w:rsidRPr="00BB7EB7">
              <w:t xml:space="preserve">           Аудиторные занятие, в том числе:</w:t>
            </w:r>
          </w:p>
        </w:tc>
        <w:tc>
          <w:tcPr>
            <w:tcW w:w="3309" w:type="dxa"/>
            <w:tcBorders>
              <w:left w:val="single" w:sz="1" w:space="0" w:color="000000"/>
              <w:bottom w:val="single" w:sz="1" w:space="0" w:color="000000"/>
              <w:right w:val="single" w:sz="1" w:space="0" w:color="000000"/>
            </w:tcBorders>
            <w:shd w:val="clear" w:color="auto" w:fill="auto"/>
          </w:tcPr>
          <w:p w:rsidR="00EB65EC" w:rsidRPr="00BB7EB7" w:rsidRDefault="00EB65EC" w:rsidP="00EB65EC">
            <w:pPr>
              <w:ind w:left="5" w:right="5" w:hanging="12"/>
            </w:pPr>
            <w:r w:rsidRPr="00BB7EB7">
              <w:t>36</w:t>
            </w:r>
          </w:p>
        </w:tc>
      </w:tr>
      <w:tr w:rsidR="00EB65EC" w:rsidRPr="00BB7EB7" w:rsidTr="00EB65EC">
        <w:tc>
          <w:tcPr>
            <w:tcW w:w="6016" w:type="dxa"/>
            <w:tcBorders>
              <w:left w:val="single" w:sz="1" w:space="0" w:color="000000"/>
              <w:bottom w:val="single" w:sz="1" w:space="0" w:color="000000"/>
            </w:tcBorders>
            <w:shd w:val="clear" w:color="auto" w:fill="auto"/>
          </w:tcPr>
          <w:p w:rsidR="00EB65EC" w:rsidRPr="00BB7EB7" w:rsidRDefault="00EB65EC" w:rsidP="00EB65EC">
            <w:pPr>
              <w:ind w:left="5" w:right="5" w:firstLine="12"/>
            </w:pPr>
            <w:r w:rsidRPr="00BB7EB7">
              <w:t xml:space="preserve">                                  лекции</w:t>
            </w:r>
          </w:p>
        </w:tc>
        <w:tc>
          <w:tcPr>
            <w:tcW w:w="3309" w:type="dxa"/>
            <w:tcBorders>
              <w:left w:val="single" w:sz="1" w:space="0" w:color="000000"/>
              <w:bottom w:val="single" w:sz="1" w:space="0" w:color="000000"/>
              <w:right w:val="single" w:sz="1" w:space="0" w:color="000000"/>
            </w:tcBorders>
            <w:shd w:val="clear" w:color="auto" w:fill="auto"/>
          </w:tcPr>
          <w:p w:rsidR="00EB65EC" w:rsidRPr="00BB7EB7" w:rsidRDefault="00EB65EC" w:rsidP="00EB65EC">
            <w:pPr>
              <w:ind w:left="5" w:right="5" w:hanging="12"/>
            </w:pPr>
            <w:r w:rsidRPr="00BB7EB7">
              <w:t>36</w:t>
            </w:r>
          </w:p>
        </w:tc>
      </w:tr>
      <w:tr w:rsidR="00EB65EC" w:rsidRPr="00BB7EB7" w:rsidTr="00EB65EC">
        <w:tc>
          <w:tcPr>
            <w:tcW w:w="6016" w:type="dxa"/>
            <w:tcBorders>
              <w:left w:val="single" w:sz="1" w:space="0" w:color="000000"/>
              <w:bottom w:val="single" w:sz="1" w:space="0" w:color="000000"/>
            </w:tcBorders>
            <w:shd w:val="clear" w:color="auto" w:fill="auto"/>
          </w:tcPr>
          <w:p w:rsidR="00EB65EC" w:rsidRPr="00BB7EB7" w:rsidRDefault="00EB65EC" w:rsidP="00EB65EC">
            <w:pPr>
              <w:ind w:left="5" w:right="5" w:firstLine="12"/>
            </w:pPr>
            <w:r w:rsidRPr="00BB7EB7">
              <w:t xml:space="preserve">                                 практические занятия</w:t>
            </w:r>
          </w:p>
        </w:tc>
        <w:tc>
          <w:tcPr>
            <w:tcW w:w="3309" w:type="dxa"/>
            <w:tcBorders>
              <w:left w:val="single" w:sz="1" w:space="0" w:color="000000"/>
              <w:bottom w:val="single" w:sz="1" w:space="0" w:color="000000"/>
              <w:right w:val="single" w:sz="1" w:space="0" w:color="000000"/>
            </w:tcBorders>
            <w:shd w:val="clear" w:color="auto" w:fill="auto"/>
          </w:tcPr>
          <w:p w:rsidR="00EB65EC" w:rsidRPr="00BB7EB7" w:rsidRDefault="00EB65EC" w:rsidP="00EB65EC">
            <w:pPr>
              <w:ind w:left="5" w:right="5" w:hanging="12"/>
            </w:pPr>
          </w:p>
        </w:tc>
      </w:tr>
      <w:tr w:rsidR="00EB65EC" w:rsidRPr="00BB7EB7" w:rsidTr="00EB65EC">
        <w:tc>
          <w:tcPr>
            <w:tcW w:w="6016" w:type="dxa"/>
            <w:tcBorders>
              <w:left w:val="single" w:sz="1" w:space="0" w:color="000000"/>
              <w:bottom w:val="single" w:sz="1" w:space="0" w:color="000000"/>
            </w:tcBorders>
            <w:shd w:val="clear" w:color="auto" w:fill="auto"/>
          </w:tcPr>
          <w:p w:rsidR="00EB65EC" w:rsidRPr="00BB7EB7" w:rsidRDefault="00EB65EC" w:rsidP="00EB65EC">
            <w:pPr>
              <w:ind w:left="5" w:right="5" w:firstLine="12"/>
            </w:pPr>
            <w:r w:rsidRPr="00BB7EB7">
              <w:t xml:space="preserve">            Контактные консультации</w:t>
            </w:r>
          </w:p>
        </w:tc>
        <w:tc>
          <w:tcPr>
            <w:tcW w:w="3309" w:type="dxa"/>
            <w:tcBorders>
              <w:left w:val="single" w:sz="1" w:space="0" w:color="000000"/>
              <w:bottom w:val="single" w:sz="1" w:space="0" w:color="000000"/>
              <w:right w:val="single" w:sz="1" w:space="0" w:color="000000"/>
            </w:tcBorders>
            <w:shd w:val="clear" w:color="auto" w:fill="auto"/>
          </w:tcPr>
          <w:p w:rsidR="00EB65EC" w:rsidRPr="00BB7EB7" w:rsidRDefault="00EB65EC" w:rsidP="00EB65EC">
            <w:pPr>
              <w:ind w:left="5" w:right="5" w:hanging="12"/>
            </w:pPr>
          </w:p>
        </w:tc>
      </w:tr>
      <w:tr w:rsidR="00EB65EC" w:rsidRPr="00BB7EB7" w:rsidTr="00EB65EC">
        <w:tc>
          <w:tcPr>
            <w:tcW w:w="6016" w:type="dxa"/>
            <w:tcBorders>
              <w:left w:val="single" w:sz="1" w:space="0" w:color="000000"/>
              <w:bottom w:val="single" w:sz="1" w:space="0" w:color="000000"/>
            </w:tcBorders>
            <w:shd w:val="clear" w:color="auto" w:fill="auto"/>
          </w:tcPr>
          <w:p w:rsidR="00EB65EC" w:rsidRPr="00BB7EB7" w:rsidRDefault="00EB65EC" w:rsidP="00EB65EC">
            <w:pPr>
              <w:ind w:left="5" w:right="5" w:firstLine="12"/>
            </w:pPr>
            <w:r w:rsidRPr="00BB7EB7">
              <w:t>Форма аттестации -</w:t>
            </w:r>
          </w:p>
        </w:tc>
        <w:tc>
          <w:tcPr>
            <w:tcW w:w="3309" w:type="dxa"/>
            <w:tcBorders>
              <w:left w:val="single" w:sz="1" w:space="0" w:color="000000"/>
              <w:bottom w:val="single" w:sz="1" w:space="0" w:color="000000"/>
              <w:right w:val="single" w:sz="1" w:space="0" w:color="000000"/>
            </w:tcBorders>
            <w:shd w:val="clear" w:color="auto" w:fill="auto"/>
          </w:tcPr>
          <w:p w:rsidR="00EB65EC" w:rsidRPr="00BB7EB7" w:rsidRDefault="00647BF7" w:rsidP="00EB65EC">
            <w:pPr>
              <w:ind w:left="5" w:right="5" w:hanging="12"/>
            </w:pPr>
            <w:r>
              <w:t>Экзамен, 2</w:t>
            </w:r>
            <w:r w:rsidR="00017C12">
              <w:t xml:space="preserve"> ч.</w:t>
            </w:r>
          </w:p>
        </w:tc>
      </w:tr>
      <w:tr w:rsidR="00EB65EC" w:rsidRPr="00BB7EB7" w:rsidTr="00EB65EC">
        <w:tc>
          <w:tcPr>
            <w:tcW w:w="6016" w:type="dxa"/>
            <w:tcBorders>
              <w:left w:val="single" w:sz="1" w:space="0" w:color="000000"/>
              <w:bottom w:val="single" w:sz="1" w:space="0" w:color="000000"/>
            </w:tcBorders>
            <w:shd w:val="clear" w:color="auto" w:fill="auto"/>
          </w:tcPr>
          <w:p w:rsidR="00EB65EC" w:rsidRPr="00BB7EB7" w:rsidRDefault="00EB65EC" w:rsidP="00EB65EC">
            <w:pPr>
              <w:ind w:left="5" w:right="5" w:firstLine="12"/>
            </w:pPr>
            <w:r w:rsidRPr="00BB7EB7">
              <w:t>Самостоятельная работа</w:t>
            </w:r>
          </w:p>
        </w:tc>
        <w:tc>
          <w:tcPr>
            <w:tcW w:w="3309" w:type="dxa"/>
            <w:tcBorders>
              <w:left w:val="single" w:sz="1" w:space="0" w:color="000000"/>
              <w:bottom w:val="single" w:sz="1" w:space="0" w:color="000000"/>
              <w:right w:val="single" w:sz="1" w:space="0" w:color="000000"/>
            </w:tcBorders>
            <w:shd w:val="clear" w:color="auto" w:fill="auto"/>
          </w:tcPr>
          <w:p w:rsidR="00EB65EC" w:rsidRPr="00BB7EB7" w:rsidRDefault="00EB65EC" w:rsidP="00EB65EC">
            <w:pPr>
              <w:ind w:left="5" w:right="5" w:hanging="12"/>
            </w:pPr>
            <w:r w:rsidRPr="00BB7EB7">
              <w:t>34</w:t>
            </w:r>
          </w:p>
        </w:tc>
      </w:tr>
      <w:tr w:rsidR="00EB65EC" w:rsidRPr="00BB7EB7" w:rsidTr="00EB65EC">
        <w:tc>
          <w:tcPr>
            <w:tcW w:w="6016" w:type="dxa"/>
            <w:tcBorders>
              <w:left w:val="single" w:sz="1" w:space="0" w:color="000000"/>
              <w:bottom w:val="single" w:sz="1" w:space="0" w:color="000000"/>
            </w:tcBorders>
            <w:shd w:val="clear" w:color="auto" w:fill="auto"/>
          </w:tcPr>
          <w:p w:rsidR="00EB65EC" w:rsidRPr="00BB7EB7" w:rsidRDefault="00EB65EC" w:rsidP="00EB65EC">
            <w:pPr>
              <w:ind w:left="5" w:right="5" w:firstLine="12"/>
            </w:pPr>
            <w:r w:rsidRPr="00BB7EB7">
              <w:t>Зачетные единицы (кредиты)</w:t>
            </w:r>
          </w:p>
        </w:tc>
        <w:tc>
          <w:tcPr>
            <w:tcW w:w="3309" w:type="dxa"/>
            <w:tcBorders>
              <w:left w:val="single" w:sz="1" w:space="0" w:color="000000"/>
              <w:bottom w:val="single" w:sz="1" w:space="0" w:color="000000"/>
              <w:right w:val="single" w:sz="1" w:space="0" w:color="000000"/>
            </w:tcBorders>
            <w:shd w:val="clear" w:color="auto" w:fill="auto"/>
          </w:tcPr>
          <w:p w:rsidR="00EB65EC" w:rsidRPr="00BB7EB7" w:rsidRDefault="00EB65EC" w:rsidP="00EB65EC">
            <w:pPr>
              <w:ind w:left="5" w:right="5" w:hanging="12"/>
            </w:pPr>
            <w:r w:rsidRPr="00BB7EB7">
              <w:t>2</w:t>
            </w:r>
          </w:p>
        </w:tc>
      </w:tr>
    </w:tbl>
    <w:p w:rsidR="00EB65EC" w:rsidRPr="00BB7EB7" w:rsidRDefault="00EB65EC" w:rsidP="00EB65EC">
      <w:pPr>
        <w:contextualSpacing/>
        <w:jc w:val="both"/>
        <w:rPr>
          <w:b/>
        </w:rPr>
      </w:pPr>
      <w:r w:rsidRPr="00BB7EB7">
        <w:rPr>
          <w:b/>
        </w:rPr>
        <w:t>*Одна зачетная единица (ЗЕ) эквивалентна 36часам.</w:t>
      </w:r>
    </w:p>
    <w:p w:rsidR="00EB65EC" w:rsidRPr="00BB7EB7" w:rsidRDefault="00EB65EC" w:rsidP="00EB65EC">
      <w:pPr>
        <w:jc w:val="both"/>
        <w:rPr>
          <w:color w:val="000000"/>
        </w:rPr>
      </w:pPr>
    </w:p>
    <w:p w:rsidR="00EB65EC" w:rsidRPr="00BB7EB7" w:rsidRDefault="00E14142" w:rsidP="00E14142">
      <w:pPr>
        <w:ind w:firstLine="426"/>
        <w:jc w:val="center"/>
        <w:rPr>
          <w:b/>
          <w:color w:val="000000"/>
        </w:rPr>
      </w:pPr>
      <w:r w:rsidRPr="00BB7EB7">
        <w:rPr>
          <w:b/>
          <w:color w:val="000000"/>
        </w:rPr>
        <w:t>ЦЕЛЬ И ЗАДАЧИ ИЗУЧЕНИЯ ДИСЦИПЛИНЫ</w:t>
      </w:r>
    </w:p>
    <w:p w:rsidR="002E1FDE" w:rsidRPr="00BB7EB7" w:rsidRDefault="002E1FDE" w:rsidP="00E14142">
      <w:pPr>
        <w:widowControl w:val="0"/>
        <w:jc w:val="center"/>
        <w:rPr>
          <w:b/>
        </w:rPr>
      </w:pPr>
    </w:p>
    <w:p w:rsidR="002E1FDE" w:rsidRPr="00BB7EB7" w:rsidRDefault="002E1FDE" w:rsidP="002E1FDE">
      <w:pPr>
        <w:widowControl w:val="0"/>
        <w:ind w:firstLine="708"/>
        <w:jc w:val="both"/>
      </w:pPr>
      <w:r w:rsidRPr="00BB7EB7">
        <w:t xml:space="preserve">Дисциплина имеет своей целью: ознакомить слушателей с современным уровнем научных знаний о возникновении, становлении и развитии человеческого общества и его материальной и духовной культуры на протяжении бесписьменного периода, а также древней и средневековой истории человечества по материальным следам человеческой деятельности, вещественным археологическим источникам – артефактам. Изучение процессов антропогенеза и </w:t>
      </w:r>
      <w:proofErr w:type="spellStart"/>
      <w:r w:rsidRPr="00BB7EB7">
        <w:t>культурогенеза</w:t>
      </w:r>
      <w:proofErr w:type="spellEnd"/>
      <w:r w:rsidRPr="00BB7EB7">
        <w:t xml:space="preserve"> включает предполагает знакомство с основами археологической науки и основным кругом археологических материалов по древней и средневековой истории России.  </w:t>
      </w:r>
    </w:p>
    <w:p w:rsidR="002E1FDE" w:rsidRPr="00BB7EB7" w:rsidRDefault="002E1FDE" w:rsidP="002E1FDE">
      <w:pPr>
        <w:widowControl w:val="0"/>
        <w:ind w:firstLine="708"/>
        <w:jc w:val="both"/>
      </w:pPr>
    </w:p>
    <w:p w:rsidR="00E14142" w:rsidRPr="00BB7EB7" w:rsidRDefault="00E14142" w:rsidP="00E14142">
      <w:pPr>
        <w:jc w:val="center"/>
        <w:rPr>
          <w:b/>
          <w:bCs/>
          <w:color w:val="000000"/>
        </w:rPr>
      </w:pPr>
      <w:r w:rsidRPr="00BB7EB7">
        <w:rPr>
          <w:b/>
          <w:bCs/>
          <w:color w:val="000000"/>
        </w:rPr>
        <w:t>КОМПЕТЕНЦИИ ОБУЧАЮЩЕГОСЯ, ФОРМИРУЕМЫЕ В РЕЗУЛЬТАТЕ</w:t>
      </w:r>
    </w:p>
    <w:p w:rsidR="002E1FDE" w:rsidRPr="00BB7EB7" w:rsidRDefault="00E14142" w:rsidP="00E14142">
      <w:pPr>
        <w:widowControl w:val="0"/>
        <w:jc w:val="center"/>
        <w:rPr>
          <w:b/>
          <w:bCs/>
          <w:color w:val="000000"/>
        </w:rPr>
      </w:pPr>
      <w:r w:rsidRPr="00BB7EB7">
        <w:rPr>
          <w:b/>
          <w:bCs/>
          <w:color w:val="000000"/>
        </w:rPr>
        <w:t>ОСВОЕНИЯ ДИСЦИПЛИНЫ</w:t>
      </w:r>
    </w:p>
    <w:p w:rsidR="00E14142" w:rsidRPr="00BB7EB7" w:rsidRDefault="00E14142" w:rsidP="00E14142">
      <w:pPr>
        <w:widowControl w:val="0"/>
        <w:jc w:val="both"/>
        <w:rPr>
          <w:b/>
        </w:rPr>
      </w:pPr>
    </w:p>
    <w:p w:rsidR="002E1FDE" w:rsidRPr="00BB7EB7" w:rsidRDefault="002E1FDE" w:rsidP="00206114">
      <w:pPr>
        <w:ind w:firstLine="426"/>
        <w:jc w:val="both"/>
        <w:rPr>
          <w:color w:val="000000"/>
        </w:rPr>
      </w:pPr>
      <w:r w:rsidRPr="00BB7EB7">
        <w:rPr>
          <w:color w:val="000000"/>
        </w:rPr>
        <w:t>Дисциплина</w:t>
      </w:r>
      <w:r w:rsidRPr="00BB7EB7">
        <w:rPr>
          <w:b/>
        </w:rPr>
        <w:t xml:space="preserve"> </w:t>
      </w:r>
      <w:r w:rsidR="00206114" w:rsidRPr="00BB7EB7">
        <w:rPr>
          <w:b/>
        </w:rPr>
        <w:t>Основы археологии</w:t>
      </w:r>
      <w:r w:rsidRPr="00BB7EB7">
        <w:rPr>
          <w:color w:val="000000"/>
        </w:rPr>
        <w:t xml:space="preserve"> направлена на формирование</w:t>
      </w:r>
      <w:r w:rsidR="00206114" w:rsidRPr="00BB7EB7">
        <w:rPr>
          <w:color w:val="000000"/>
        </w:rPr>
        <w:t xml:space="preserve"> следующих компетенций</w:t>
      </w:r>
      <w:r w:rsidRPr="00BB7EB7">
        <w:rPr>
          <w:color w:val="000000"/>
        </w:rPr>
        <w:t xml:space="preserve">:                   </w:t>
      </w:r>
    </w:p>
    <w:p w:rsidR="002E1FDE" w:rsidRPr="00BB7EB7" w:rsidRDefault="002E1FDE" w:rsidP="002E1FDE">
      <w:pPr>
        <w:ind w:firstLine="425"/>
        <w:jc w:val="both"/>
      </w:pPr>
    </w:p>
    <w:p w:rsidR="002E1FDE" w:rsidRPr="00BB7EB7" w:rsidRDefault="002E1FDE" w:rsidP="002E1FDE">
      <w:pPr>
        <w:ind w:firstLine="567"/>
        <w:jc w:val="both"/>
        <w:rPr>
          <w:rFonts w:eastAsia="Arial"/>
        </w:rPr>
      </w:pPr>
      <w:r w:rsidRPr="00BB7EB7">
        <w:rPr>
          <w:b/>
          <w:bCs/>
          <w:i/>
          <w:color w:val="000000"/>
        </w:rPr>
        <w:t xml:space="preserve">- </w:t>
      </w:r>
      <w:r w:rsidR="00206114" w:rsidRPr="00BB7EB7">
        <w:rPr>
          <w:b/>
          <w:bCs/>
          <w:i/>
          <w:color w:val="000000"/>
        </w:rPr>
        <w:t>ОПК-1</w:t>
      </w:r>
      <w:r w:rsidRPr="00BB7EB7">
        <w:rPr>
          <w:b/>
          <w:bCs/>
          <w:i/>
          <w:color w:val="000000"/>
        </w:rPr>
        <w:t xml:space="preserve">: </w:t>
      </w:r>
      <w:r w:rsidR="00206114" w:rsidRPr="00BB7EB7">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BB7EB7">
        <w:rPr>
          <w:rFonts w:eastAsia="Arial"/>
        </w:rPr>
        <w:t>.</w:t>
      </w:r>
    </w:p>
    <w:p w:rsidR="00206114" w:rsidRPr="00BB7EB7" w:rsidRDefault="00206114" w:rsidP="002E1FDE">
      <w:pPr>
        <w:ind w:firstLine="567"/>
        <w:jc w:val="both"/>
      </w:pPr>
      <w:r w:rsidRPr="00BB7EB7">
        <w:rPr>
          <w:rFonts w:eastAsia="Arial"/>
          <w:b/>
          <w:i/>
        </w:rPr>
        <w:t>- ПК-2:</w:t>
      </w:r>
      <w:r w:rsidRPr="00BB7EB7">
        <w:rPr>
          <w:rFonts w:eastAsia="Arial"/>
        </w:rPr>
        <w:t xml:space="preserve"> </w:t>
      </w:r>
      <w:r w:rsidRPr="00BB7EB7">
        <w:t>Способность использовать в исторических исследованиях базовые знания в области археологии и этнологии</w:t>
      </w:r>
    </w:p>
    <w:p w:rsidR="00206114" w:rsidRPr="00BB7EB7" w:rsidRDefault="00206114" w:rsidP="002E1FDE">
      <w:pPr>
        <w:ind w:firstLine="567"/>
        <w:jc w:val="both"/>
      </w:pPr>
      <w:r w:rsidRPr="00BB7EB7">
        <w:rPr>
          <w:b/>
          <w:i/>
        </w:rPr>
        <w:lastRenderedPageBreak/>
        <w:t>- ПК-3:</w:t>
      </w:r>
      <w:r w:rsidRPr="00BB7EB7">
        <w:t xml:space="preserve"> Способность использовать в исторических исследованиях базовые знания в области источниковедения, специальных исторических дисциплин, историографии и методов исторического исследования</w:t>
      </w:r>
    </w:p>
    <w:p w:rsidR="00206114" w:rsidRPr="00BB7EB7" w:rsidRDefault="00206114" w:rsidP="002E1FDE">
      <w:pPr>
        <w:ind w:firstLine="567"/>
        <w:jc w:val="both"/>
      </w:pPr>
      <w:r w:rsidRPr="00BB7EB7">
        <w:rPr>
          <w:b/>
          <w:i/>
        </w:rPr>
        <w:t>- ПК-4:</w:t>
      </w:r>
      <w:r w:rsidRPr="00BB7EB7">
        <w:t xml:space="preserve"> Способность использовать в исторических исследованиях базовые знания в области теории и методологии исторической науки</w:t>
      </w:r>
    </w:p>
    <w:p w:rsidR="00206114" w:rsidRPr="00BB7EB7" w:rsidRDefault="00206114" w:rsidP="002E1FDE">
      <w:pPr>
        <w:ind w:firstLine="567"/>
        <w:jc w:val="both"/>
        <w:rPr>
          <w:rFonts w:eastAsia="Arial"/>
        </w:rPr>
      </w:pPr>
      <w:r w:rsidRPr="00BB7EB7">
        <w:rPr>
          <w:b/>
          <w:i/>
        </w:rPr>
        <w:t>- ПК-6:</w:t>
      </w:r>
      <w:r w:rsidRPr="00BB7EB7">
        <w:t xml:space="preserve"> Способность понимать, критически анализировать и использовать базовую историческую информацию</w:t>
      </w:r>
    </w:p>
    <w:p w:rsidR="002E1FDE" w:rsidRPr="00BB7EB7" w:rsidRDefault="002E1FDE" w:rsidP="002E1FDE">
      <w:pPr>
        <w:ind w:firstLine="567"/>
        <w:jc w:val="both"/>
        <w:rPr>
          <w:rFonts w:eastAsia="Arial"/>
        </w:rPr>
      </w:pPr>
    </w:p>
    <w:p w:rsidR="00206114" w:rsidRPr="00BB7EB7" w:rsidRDefault="00206114" w:rsidP="00206114">
      <w:pPr>
        <w:widowControl w:val="0"/>
        <w:rPr>
          <w:b/>
        </w:rPr>
      </w:pPr>
      <w:r w:rsidRPr="00BB7EB7">
        <w:t>В результате освоения дисциплины обучающийся должен:</w:t>
      </w:r>
    </w:p>
    <w:p w:rsidR="00E14142" w:rsidRPr="00BB7EB7" w:rsidRDefault="00E14142" w:rsidP="00206114">
      <w:pPr>
        <w:widowControl w:val="0"/>
        <w:ind w:hanging="142"/>
        <w:jc w:val="both"/>
        <w:rPr>
          <w:i/>
        </w:rPr>
      </w:pPr>
    </w:p>
    <w:p w:rsidR="00206114" w:rsidRPr="00BB7EB7" w:rsidRDefault="00206114" w:rsidP="00E14142">
      <w:pPr>
        <w:widowControl w:val="0"/>
        <w:jc w:val="both"/>
        <w:rPr>
          <w:i/>
        </w:rPr>
      </w:pPr>
      <w:r w:rsidRPr="00BB7EB7">
        <w:rPr>
          <w:i/>
        </w:rPr>
        <w:t>Знать:</w:t>
      </w:r>
      <w:r w:rsidRPr="00BB7EB7">
        <w:t xml:space="preserve"> Основной объем знаний по проблемам происхождения человека как биологического вида, по истории возникновения, становления и развития его материальной и духовной культуры на протяжении периодов древней и средневековой истории.</w:t>
      </w:r>
    </w:p>
    <w:p w:rsidR="00206114" w:rsidRPr="00BB7EB7" w:rsidRDefault="00206114" w:rsidP="00E14142">
      <w:pPr>
        <w:pStyle w:val="a3"/>
        <w:widowControl w:val="0"/>
        <w:spacing w:line="240" w:lineRule="auto"/>
        <w:rPr>
          <w:sz w:val="24"/>
          <w:szCs w:val="24"/>
        </w:rPr>
      </w:pPr>
      <w:r w:rsidRPr="00BB7EB7">
        <w:rPr>
          <w:i/>
          <w:sz w:val="24"/>
          <w:szCs w:val="24"/>
        </w:rPr>
        <w:t>Уметь</w:t>
      </w:r>
      <w:r w:rsidRPr="00BB7EB7">
        <w:rPr>
          <w:sz w:val="24"/>
          <w:szCs w:val="24"/>
        </w:rPr>
        <w:t>: Анализировать археологические материалы, опираясь на современные методы анализа археологических источников, сопоставлять с археологическими материалами сведения письменных исторических источников.</w:t>
      </w:r>
    </w:p>
    <w:p w:rsidR="00206114" w:rsidRPr="00BB7EB7" w:rsidRDefault="00206114" w:rsidP="00206114">
      <w:pPr>
        <w:pStyle w:val="a5"/>
        <w:widowControl w:val="0"/>
        <w:tabs>
          <w:tab w:val="clear" w:pos="360"/>
          <w:tab w:val="clear" w:pos="756"/>
          <w:tab w:val="num" w:pos="822"/>
        </w:tabs>
        <w:spacing w:line="240" w:lineRule="auto"/>
        <w:ind w:left="0"/>
      </w:pPr>
      <w:r w:rsidRPr="00BB7EB7">
        <w:rPr>
          <w:i/>
        </w:rPr>
        <w:t>Владеть</w:t>
      </w:r>
      <w:r w:rsidRPr="00BB7EB7">
        <w:t xml:space="preserve">: Основным объемом знаний по истории развития археологической науки, представлениями о происхождении, становлении и развитии человечества и его материальной и духовной культуры.  </w:t>
      </w:r>
    </w:p>
    <w:p w:rsidR="002E1FDE" w:rsidRPr="00BB7EB7" w:rsidRDefault="002E1FDE" w:rsidP="002E1FDE">
      <w:pPr>
        <w:jc w:val="both"/>
        <w:rPr>
          <w:b/>
          <w:bCs/>
          <w:color w:val="000000"/>
        </w:rPr>
      </w:pPr>
    </w:p>
    <w:p w:rsidR="005772C3" w:rsidRPr="00BB7EB7" w:rsidRDefault="005772C3" w:rsidP="005772C3">
      <w:pPr>
        <w:jc w:val="center"/>
        <w:rPr>
          <w:b/>
          <w:bCs/>
          <w:color w:val="000000"/>
        </w:rPr>
      </w:pPr>
      <w:r w:rsidRPr="00BB7EB7">
        <w:rPr>
          <w:b/>
          <w:bCs/>
          <w:color w:val="000000"/>
        </w:rPr>
        <w:t>ПЕРЕЧЕНЬ ОСНОВНЫХ РАЗДЕЛОВ ДИСЦИПЛИНЫ:</w:t>
      </w:r>
    </w:p>
    <w:p w:rsidR="005772C3" w:rsidRPr="00BB7EB7" w:rsidRDefault="005772C3" w:rsidP="005772C3">
      <w:pPr>
        <w:jc w:val="both"/>
        <w:rPr>
          <w:b/>
          <w:bCs/>
          <w:color w:val="000000"/>
        </w:rPr>
      </w:pPr>
    </w:p>
    <w:p w:rsidR="005772C3" w:rsidRPr="00BB7EB7" w:rsidRDefault="005772C3" w:rsidP="005772C3">
      <w:pPr>
        <w:jc w:val="both"/>
        <w:rPr>
          <w:iCs/>
        </w:rPr>
      </w:pPr>
      <w:r w:rsidRPr="00BB7EB7">
        <w:rPr>
          <w:iCs/>
        </w:rPr>
        <w:t>Раздел первый. Введение</w:t>
      </w:r>
    </w:p>
    <w:p w:rsidR="005772C3" w:rsidRPr="00BB7EB7" w:rsidRDefault="005772C3" w:rsidP="005772C3">
      <w:pPr>
        <w:jc w:val="both"/>
      </w:pPr>
      <w:r w:rsidRPr="00BB7EB7">
        <w:rPr>
          <w:iCs/>
        </w:rPr>
        <w:t xml:space="preserve">Раздел второй. </w:t>
      </w:r>
      <w:r w:rsidRPr="00BB7EB7">
        <w:t>Каменный век.</w:t>
      </w:r>
    </w:p>
    <w:p w:rsidR="005772C3" w:rsidRPr="00BB7EB7" w:rsidRDefault="005772C3" w:rsidP="005772C3">
      <w:pPr>
        <w:jc w:val="both"/>
      </w:pPr>
      <w:r w:rsidRPr="00BB7EB7">
        <w:t>Раздел третий. Культуры бронзового века</w:t>
      </w:r>
    </w:p>
    <w:p w:rsidR="005772C3" w:rsidRPr="00BB7EB7" w:rsidRDefault="005772C3" w:rsidP="005772C3">
      <w:pPr>
        <w:jc w:val="both"/>
        <w:rPr>
          <w:i/>
        </w:rPr>
      </w:pPr>
      <w:r w:rsidRPr="00BB7EB7">
        <w:t>Раздел четвертый. Культуры железного века</w:t>
      </w:r>
      <w:r>
        <w:t xml:space="preserve"> и средневековья</w:t>
      </w:r>
      <w:r w:rsidRPr="00BB7EB7">
        <w:t>.</w:t>
      </w:r>
    </w:p>
    <w:p w:rsidR="005772C3" w:rsidRDefault="005772C3" w:rsidP="005772C3">
      <w:pPr>
        <w:jc w:val="both"/>
        <w:rPr>
          <w:i/>
          <w:iCs/>
        </w:rPr>
      </w:pPr>
    </w:p>
    <w:p w:rsidR="007A168D" w:rsidRPr="00BB7EB7" w:rsidRDefault="007A168D" w:rsidP="007A168D">
      <w:pPr>
        <w:ind w:firstLine="426"/>
        <w:jc w:val="both"/>
        <w:rPr>
          <w:iCs/>
        </w:rPr>
      </w:pPr>
      <w:r w:rsidRPr="00BB7EB7">
        <w:t xml:space="preserve">При освоении </w:t>
      </w:r>
      <w:proofErr w:type="gramStart"/>
      <w:r w:rsidRPr="00BB7EB7">
        <w:t>дисциплины</w:t>
      </w:r>
      <w:proofErr w:type="gramEnd"/>
      <w:r w:rsidRPr="00BB7EB7">
        <w:t xml:space="preserve"> обучающиеся выполняют следующие виды учебной работы: лекции, тестирование, самостоятельная работа. В учебном процессе предусматривается использование активных и интерактивных форм проведения занятий</w:t>
      </w:r>
      <w:r w:rsidRPr="00BB7EB7">
        <w:rPr>
          <w:iCs/>
        </w:rPr>
        <w:t>.</w:t>
      </w:r>
    </w:p>
    <w:p w:rsidR="007A168D" w:rsidRPr="00BB7EB7" w:rsidRDefault="007A168D" w:rsidP="007A168D">
      <w:pPr>
        <w:ind w:firstLine="426"/>
        <w:jc w:val="both"/>
        <w:rPr>
          <w:i/>
          <w:color w:val="000000"/>
        </w:rPr>
      </w:pPr>
      <w:r w:rsidRPr="00BB7EB7">
        <w:rPr>
          <w:color w:val="000000"/>
        </w:rPr>
        <w:t>Самостоятельная работа включает: самостоятельное изучение теоретического материала по разделам дисциплины, подготовка рефератов</w:t>
      </w:r>
      <w:r w:rsidRPr="00BB7EB7">
        <w:rPr>
          <w:i/>
          <w:color w:val="000000"/>
        </w:rPr>
        <w:t>.</w:t>
      </w:r>
    </w:p>
    <w:p w:rsidR="007A168D" w:rsidRPr="00BB7EB7" w:rsidRDefault="007A168D" w:rsidP="005772C3">
      <w:pPr>
        <w:jc w:val="both"/>
        <w:rPr>
          <w:i/>
          <w:iCs/>
        </w:rPr>
      </w:pPr>
    </w:p>
    <w:p w:rsidR="005772C3" w:rsidRDefault="005772C3" w:rsidP="00E14142">
      <w:pPr>
        <w:jc w:val="center"/>
        <w:rPr>
          <w:b/>
          <w:bCs/>
          <w:color w:val="000000"/>
        </w:rPr>
      </w:pPr>
    </w:p>
    <w:p w:rsidR="005772C3" w:rsidRDefault="005B5CF4" w:rsidP="005B5CF4">
      <w:pPr>
        <w:spacing w:after="200" w:line="276" w:lineRule="auto"/>
        <w:rPr>
          <w:b/>
          <w:bCs/>
          <w:color w:val="000000"/>
        </w:rPr>
      </w:pPr>
      <w:r>
        <w:rPr>
          <w:b/>
          <w:bCs/>
          <w:color w:val="000000"/>
        </w:rPr>
        <w:br w:type="page"/>
      </w:r>
    </w:p>
    <w:p w:rsidR="005772C3" w:rsidRDefault="005772C3" w:rsidP="005772C3">
      <w:pPr>
        <w:ind w:firstLine="426"/>
        <w:jc w:val="center"/>
        <w:rPr>
          <w:b/>
          <w:color w:val="000000"/>
        </w:rPr>
      </w:pPr>
      <w:r w:rsidRPr="005772C3">
        <w:rPr>
          <w:b/>
          <w:color w:val="000000"/>
        </w:rPr>
        <w:lastRenderedPageBreak/>
        <w:t>РАБОЧАЯ ПРОГРАММА ДИСЦИПЛИНЫ</w:t>
      </w:r>
    </w:p>
    <w:p w:rsidR="005772C3" w:rsidRPr="005772C3" w:rsidRDefault="005772C3" w:rsidP="005772C3">
      <w:pPr>
        <w:ind w:firstLine="426"/>
        <w:jc w:val="center"/>
        <w:rPr>
          <w:b/>
          <w:color w:val="000000"/>
        </w:rPr>
      </w:pPr>
    </w:p>
    <w:p w:rsidR="005772C3" w:rsidRPr="00BB7EB7" w:rsidRDefault="005772C3" w:rsidP="005772C3">
      <w:pPr>
        <w:ind w:firstLine="426"/>
        <w:jc w:val="both"/>
        <w:rPr>
          <w:color w:val="000000"/>
        </w:rPr>
      </w:pPr>
      <w:r w:rsidRPr="00BB7EB7">
        <w:rPr>
          <w:color w:val="000000"/>
        </w:rPr>
        <w:t xml:space="preserve">Дисциплина </w:t>
      </w:r>
      <w:r w:rsidRPr="00BB7EB7">
        <w:rPr>
          <w:b/>
        </w:rPr>
        <w:t xml:space="preserve">Основы археологии </w:t>
      </w:r>
      <w:r w:rsidRPr="00BB7EB7">
        <w:rPr>
          <w:color w:val="000000"/>
        </w:rPr>
        <w:t>реализуется в рамках образовательной программы высшего образования 46.03.01 История (</w:t>
      </w:r>
      <w:proofErr w:type="spellStart"/>
      <w:r w:rsidRPr="00BB7EB7">
        <w:rPr>
          <w:color w:val="000000"/>
        </w:rPr>
        <w:t>бакалавриат</w:t>
      </w:r>
      <w:proofErr w:type="spellEnd"/>
      <w:r w:rsidRPr="00BB7EB7">
        <w:rPr>
          <w:color w:val="000000"/>
        </w:rPr>
        <w:t>) по очной форме обучения на русском языке.</w:t>
      </w:r>
    </w:p>
    <w:p w:rsidR="005772C3" w:rsidRPr="00BB7EB7" w:rsidRDefault="005772C3" w:rsidP="005772C3">
      <w:pPr>
        <w:ind w:firstLine="426"/>
        <w:jc w:val="both"/>
        <w:rPr>
          <w:color w:val="000000"/>
        </w:rPr>
      </w:pPr>
      <w:r w:rsidRPr="00BB7EB7">
        <w:rPr>
          <w:bCs/>
          <w:color w:val="000000"/>
        </w:rPr>
        <w:t>Место в образовательной программе:</w:t>
      </w:r>
      <w:r w:rsidRPr="00BB7EB7">
        <w:rPr>
          <w:color w:val="000000"/>
        </w:rPr>
        <w:t xml:space="preserve"> Дисциплина</w:t>
      </w:r>
      <w:r w:rsidRPr="00BB7EB7">
        <w:rPr>
          <w:b/>
        </w:rPr>
        <w:t xml:space="preserve"> Основы </w:t>
      </w:r>
      <w:proofErr w:type="gramStart"/>
      <w:r w:rsidRPr="00BB7EB7">
        <w:rPr>
          <w:b/>
        </w:rPr>
        <w:t>археологии</w:t>
      </w:r>
      <w:r w:rsidRPr="00BB7EB7">
        <w:rPr>
          <w:color w:val="000000"/>
        </w:rPr>
        <w:t xml:space="preserve">  реализуется</w:t>
      </w:r>
      <w:proofErr w:type="gramEnd"/>
      <w:r w:rsidRPr="00BB7EB7">
        <w:rPr>
          <w:color w:val="000000"/>
        </w:rPr>
        <w:t xml:space="preserve"> в первом семестре в рамках базовой части дисциплин (модулей) Блока Б1.</w:t>
      </w:r>
    </w:p>
    <w:p w:rsidR="005772C3" w:rsidRPr="00BB7EB7" w:rsidRDefault="005772C3" w:rsidP="005772C3">
      <w:pPr>
        <w:ind w:firstLine="426"/>
        <w:jc w:val="both"/>
        <w:rPr>
          <w:color w:val="000000"/>
        </w:rPr>
      </w:pPr>
    </w:p>
    <w:p w:rsidR="005772C3" w:rsidRPr="00BB7EB7" w:rsidRDefault="005772C3" w:rsidP="005772C3">
      <w:pPr>
        <w:ind w:firstLine="426"/>
        <w:jc w:val="center"/>
        <w:rPr>
          <w:b/>
          <w:color w:val="000000"/>
        </w:rPr>
      </w:pPr>
      <w:r w:rsidRPr="00BB7EB7">
        <w:rPr>
          <w:b/>
          <w:color w:val="000000"/>
        </w:rPr>
        <w:t>ЦЕЛЬ И ЗАДАЧИ ИЗУЧЕНИЯ ДИСЦИПЛИНЫ</w:t>
      </w:r>
    </w:p>
    <w:p w:rsidR="005772C3" w:rsidRPr="00BB7EB7" w:rsidRDefault="005772C3" w:rsidP="005772C3">
      <w:pPr>
        <w:widowControl w:val="0"/>
        <w:jc w:val="center"/>
        <w:rPr>
          <w:b/>
        </w:rPr>
      </w:pPr>
    </w:p>
    <w:p w:rsidR="005772C3" w:rsidRPr="00BB7EB7" w:rsidRDefault="005772C3" w:rsidP="005772C3">
      <w:pPr>
        <w:widowControl w:val="0"/>
        <w:ind w:firstLine="708"/>
        <w:jc w:val="both"/>
      </w:pPr>
      <w:r w:rsidRPr="00BB7EB7">
        <w:t xml:space="preserve">Дисциплина имеет своей целью: ознакомить слушателей с современным уровнем научных знаний о возникновении, становлении и развитии человеческого общества и его материальной и духовной культуры на протяжении бесписьменного периода, а также древней и средневековой истории человечества по материальным следам человеческой деятельности, вещественным археологическим источникам – артефактам. Изучение процессов антропогенеза и </w:t>
      </w:r>
      <w:proofErr w:type="spellStart"/>
      <w:r w:rsidRPr="00BB7EB7">
        <w:t>культурогенеза</w:t>
      </w:r>
      <w:proofErr w:type="spellEnd"/>
      <w:r w:rsidRPr="00BB7EB7">
        <w:t xml:space="preserve"> включает предполагает знакомство с основами археологической науки и основным кругом археологических материалов по древней и средневековой истории России.  </w:t>
      </w:r>
    </w:p>
    <w:p w:rsidR="005772C3" w:rsidRPr="00BB7EB7" w:rsidRDefault="005772C3" w:rsidP="005772C3">
      <w:pPr>
        <w:widowControl w:val="0"/>
        <w:ind w:firstLine="708"/>
        <w:jc w:val="both"/>
      </w:pPr>
    </w:p>
    <w:p w:rsidR="005772C3" w:rsidRPr="00BB7EB7" w:rsidRDefault="005772C3" w:rsidP="005772C3">
      <w:pPr>
        <w:jc w:val="center"/>
        <w:rPr>
          <w:b/>
          <w:bCs/>
          <w:color w:val="000000"/>
        </w:rPr>
      </w:pPr>
      <w:r w:rsidRPr="00BB7EB7">
        <w:rPr>
          <w:b/>
          <w:bCs/>
          <w:color w:val="000000"/>
        </w:rPr>
        <w:t>КОМПЕТЕНЦИИ ОБУЧАЮЩЕГОСЯ, ФОРМИРУЕМЫЕ В РЕЗУЛЬТАТЕ</w:t>
      </w:r>
    </w:p>
    <w:p w:rsidR="005772C3" w:rsidRPr="00BB7EB7" w:rsidRDefault="005772C3" w:rsidP="005772C3">
      <w:pPr>
        <w:widowControl w:val="0"/>
        <w:jc w:val="center"/>
        <w:rPr>
          <w:b/>
          <w:bCs/>
          <w:color w:val="000000"/>
        </w:rPr>
      </w:pPr>
      <w:r w:rsidRPr="00BB7EB7">
        <w:rPr>
          <w:b/>
          <w:bCs/>
          <w:color w:val="000000"/>
        </w:rPr>
        <w:t>ОСВОЕНИЯ ДИСЦИПЛИНЫ</w:t>
      </w:r>
    </w:p>
    <w:p w:rsidR="005772C3" w:rsidRPr="00BB7EB7" w:rsidRDefault="005772C3" w:rsidP="005772C3">
      <w:pPr>
        <w:widowControl w:val="0"/>
        <w:jc w:val="both"/>
        <w:rPr>
          <w:b/>
        </w:rPr>
      </w:pPr>
    </w:p>
    <w:p w:rsidR="005772C3" w:rsidRPr="00BB7EB7" w:rsidRDefault="005772C3" w:rsidP="005772C3">
      <w:pPr>
        <w:ind w:firstLine="426"/>
        <w:jc w:val="both"/>
        <w:rPr>
          <w:color w:val="000000"/>
        </w:rPr>
      </w:pPr>
      <w:r w:rsidRPr="00BB7EB7">
        <w:rPr>
          <w:color w:val="000000"/>
        </w:rPr>
        <w:t>Дисциплина</w:t>
      </w:r>
      <w:r w:rsidRPr="00BB7EB7">
        <w:rPr>
          <w:b/>
        </w:rPr>
        <w:t xml:space="preserve"> Основы археологии</w:t>
      </w:r>
      <w:r w:rsidRPr="00BB7EB7">
        <w:rPr>
          <w:color w:val="000000"/>
        </w:rPr>
        <w:t xml:space="preserve"> направлена на формирование следующих компетенций:                   </w:t>
      </w:r>
    </w:p>
    <w:p w:rsidR="005772C3" w:rsidRPr="00BB7EB7" w:rsidRDefault="005772C3" w:rsidP="005772C3">
      <w:pPr>
        <w:ind w:firstLine="425"/>
        <w:jc w:val="both"/>
      </w:pPr>
    </w:p>
    <w:p w:rsidR="005772C3" w:rsidRPr="00BB7EB7" w:rsidRDefault="005772C3" w:rsidP="005772C3">
      <w:pPr>
        <w:ind w:firstLine="567"/>
        <w:jc w:val="both"/>
        <w:rPr>
          <w:rFonts w:eastAsia="Arial"/>
        </w:rPr>
      </w:pPr>
      <w:r w:rsidRPr="00BB7EB7">
        <w:rPr>
          <w:b/>
          <w:bCs/>
          <w:i/>
          <w:color w:val="000000"/>
        </w:rPr>
        <w:t xml:space="preserve">- ОПК-1: </w:t>
      </w:r>
      <w:r w:rsidRPr="00BB7EB7">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BB7EB7">
        <w:rPr>
          <w:rFonts w:eastAsia="Arial"/>
        </w:rPr>
        <w:t>.</w:t>
      </w:r>
    </w:p>
    <w:p w:rsidR="005772C3" w:rsidRPr="00BB7EB7" w:rsidRDefault="005772C3" w:rsidP="005772C3">
      <w:pPr>
        <w:ind w:firstLine="567"/>
        <w:jc w:val="both"/>
      </w:pPr>
      <w:r w:rsidRPr="00BB7EB7">
        <w:rPr>
          <w:rFonts w:eastAsia="Arial"/>
          <w:b/>
          <w:i/>
        </w:rPr>
        <w:t>- ПК-2:</w:t>
      </w:r>
      <w:r w:rsidRPr="00BB7EB7">
        <w:rPr>
          <w:rFonts w:eastAsia="Arial"/>
        </w:rPr>
        <w:t xml:space="preserve"> </w:t>
      </w:r>
      <w:r w:rsidRPr="00BB7EB7">
        <w:t>Способность использовать в исторических исследованиях базовые знания в области археологии и этнологии</w:t>
      </w:r>
    </w:p>
    <w:p w:rsidR="005772C3" w:rsidRPr="00BB7EB7" w:rsidRDefault="005772C3" w:rsidP="005772C3">
      <w:pPr>
        <w:ind w:firstLine="567"/>
        <w:jc w:val="both"/>
      </w:pPr>
      <w:r w:rsidRPr="00BB7EB7">
        <w:rPr>
          <w:b/>
          <w:i/>
        </w:rPr>
        <w:t>- ПК-3:</w:t>
      </w:r>
      <w:r w:rsidRPr="00BB7EB7">
        <w:t xml:space="preserve"> Способность использовать в исторических исследованиях базовые знания в области источниковедения, специальных исторических дисциплин, историографии и методов исторического исследования</w:t>
      </w:r>
    </w:p>
    <w:p w:rsidR="005772C3" w:rsidRPr="00BB7EB7" w:rsidRDefault="005772C3" w:rsidP="005772C3">
      <w:pPr>
        <w:ind w:firstLine="567"/>
        <w:jc w:val="both"/>
      </w:pPr>
      <w:r w:rsidRPr="00BB7EB7">
        <w:rPr>
          <w:b/>
          <w:i/>
        </w:rPr>
        <w:t>- ПК-4:</w:t>
      </w:r>
      <w:r w:rsidRPr="00BB7EB7">
        <w:t xml:space="preserve"> Способность использовать в исторических исследованиях базовые знания в области теории и методологии исторической науки</w:t>
      </w:r>
    </w:p>
    <w:p w:rsidR="005772C3" w:rsidRPr="00BB7EB7" w:rsidRDefault="005772C3" w:rsidP="005772C3">
      <w:pPr>
        <w:ind w:firstLine="567"/>
        <w:jc w:val="both"/>
        <w:rPr>
          <w:rFonts w:eastAsia="Arial"/>
        </w:rPr>
      </w:pPr>
      <w:r w:rsidRPr="00BB7EB7">
        <w:rPr>
          <w:b/>
          <w:i/>
        </w:rPr>
        <w:t>- ПК-6:</w:t>
      </w:r>
      <w:r w:rsidRPr="00BB7EB7">
        <w:t xml:space="preserve"> Способность понимать, критически анализировать и использовать базовую историческую информацию</w:t>
      </w:r>
    </w:p>
    <w:p w:rsidR="005772C3" w:rsidRPr="00BB7EB7" w:rsidRDefault="005772C3" w:rsidP="005772C3">
      <w:pPr>
        <w:ind w:firstLine="567"/>
        <w:jc w:val="both"/>
        <w:rPr>
          <w:rFonts w:eastAsia="Arial"/>
        </w:rPr>
      </w:pPr>
    </w:p>
    <w:p w:rsidR="005772C3" w:rsidRPr="00BB7EB7" w:rsidRDefault="005772C3" w:rsidP="005772C3">
      <w:pPr>
        <w:widowControl w:val="0"/>
        <w:rPr>
          <w:b/>
        </w:rPr>
      </w:pPr>
      <w:r w:rsidRPr="00BB7EB7">
        <w:t>В результате освоения дисциплины обучающийся должен:</w:t>
      </w:r>
    </w:p>
    <w:p w:rsidR="005772C3" w:rsidRPr="00BB7EB7" w:rsidRDefault="005772C3" w:rsidP="005772C3">
      <w:pPr>
        <w:widowControl w:val="0"/>
        <w:ind w:hanging="142"/>
        <w:jc w:val="both"/>
        <w:rPr>
          <w:i/>
        </w:rPr>
      </w:pPr>
    </w:p>
    <w:p w:rsidR="005772C3" w:rsidRPr="00BB7EB7" w:rsidRDefault="005772C3" w:rsidP="005772C3">
      <w:pPr>
        <w:widowControl w:val="0"/>
        <w:jc w:val="both"/>
        <w:rPr>
          <w:i/>
        </w:rPr>
      </w:pPr>
      <w:r w:rsidRPr="00BB7EB7">
        <w:rPr>
          <w:i/>
        </w:rPr>
        <w:t>Знать:</w:t>
      </w:r>
      <w:r w:rsidRPr="00BB7EB7">
        <w:t xml:space="preserve"> Основной объем знаний по проблемам происхождения человека как биологического вида, по истории возникновения, становления и развития его материальной и духовной культуры на протяжении периодов древней и средневековой истории.</w:t>
      </w:r>
    </w:p>
    <w:p w:rsidR="005772C3" w:rsidRPr="00BB7EB7" w:rsidRDefault="005772C3" w:rsidP="005772C3">
      <w:pPr>
        <w:pStyle w:val="a3"/>
        <w:widowControl w:val="0"/>
        <w:spacing w:line="240" w:lineRule="auto"/>
        <w:rPr>
          <w:sz w:val="24"/>
          <w:szCs w:val="24"/>
        </w:rPr>
      </w:pPr>
      <w:r w:rsidRPr="00BB7EB7">
        <w:rPr>
          <w:i/>
          <w:sz w:val="24"/>
          <w:szCs w:val="24"/>
        </w:rPr>
        <w:t>Уметь</w:t>
      </w:r>
      <w:r w:rsidRPr="00BB7EB7">
        <w:rPr>
          <w:sz w:val="24"/>
          <w:szCs w:val="24"/>
        </w:rPr>
        <w:t>: Анализировать археологические материалы, опираясь на современные методы анализа археологических источников, сопоставлять с археологическими материалами сведения письменных исторических источников.</w:t>
      </w:r>
    </w:p>
    <w:p w:rsidR="005772C3" w:rsidRPr="00BB7EB7" w:rsidRDefault="005772C3" w:rsidP="005772C3">
      <w:pPr>
        <w:pStyle w:val="a5"/>
        <w:widowControl w:val="0"/>
        <w:tabs>
          <w:tab w:val="clear" w:pos="360"/>
          <w:tab w:val="clear" w:pos="756"/>
          <w:tab w:val="num" w:pos="822"/>
        </w:tabs>
        <w:spacing w:line="240" w:lineRule="auto"/>
        <w:ind w:left="0"/>
      </w:pPr>
      <w:r w:rsidRPr="00BB7EB7">
        <w:rPr>
          <w:i/>
        </w:rPr>
        <w:t>Владеть</w:t>
      </w:r>
      <w:r w:rsidRPr="00BB7EB7">
        <w:t xml:space="preserve">: Основным объемом знаний по истории развития археологической науки, представлениями о происхождении, становлении и развитии человечества и его материальной и духовной культуры.  </w:t>
      </w:r>
    </w:p>
    <w:p w:rsidR="005772C3" w:rsidRDefault="005772C3" w:rsidP="00E14142">
      <w:pPr>
        <w:jc w:val="center"/>
        <w:rPr>
          <w:b/>
          <w:bCs/>
          <w:color w:val="000000"/>
        </w:rPr>
      </w:pPr>
    </w:p>
    <w:p w:rsidR="00892A32" w:rsidRPr="00BB7EB7" w:rsidRDefault="00892A32" w:rsidP="00892A32">
      <w:pPr>
        <w:ind w:firstLine="426"/>
        <w:jc w:val="center"/>
        <w:rPr>
          <w:b/>
          <w:bCs/>
          <w:color w:val="000000"/>
        </w:rPr>
      </w:pPr>
      <w:r w:rsidRPr="00BB7EB7">
        <w:rPr>
          <w:b/>
          <w:bCs/>
          <w:color w:val="000000"/>
        </w:rPr>
        <w:t>ВИДЫ ОРГАНИЗАЦИИ УЧЕБНОЙ ДЕЯТЕЛЬНОСТИ И ИХ ОБЪЁМ</w:t>
      </w:r>
    </w:p>
    <w:p w:rsidR="00892A32" w:rsidRPr="00BB7EB7" w:rsidRDefault="00892A32" w:rsidP="00892A32">
      <w:pPr>
        <w:ind w:firstLine="426"/>
        <w:jc w:val="center"/>
        <w:rPr>
          <w:b/>
          <w:bCs/>
          <w:color w:val="000000"/>
        </w:rPr>
      </w:pPr>
    </w:p>
    <w:p w:rsidR="00892A32" w:rsidRPr="00BB7EB7" w:rsidRDefault="00892A32" w:rsidP="00892A32">
      <w:pPr>
        <w:ind w:firstLine="426"/>
        <w:rPr>
          <w:color w:val="000000"/>
        </w:rPr>
      </w:pPr>
      <w:r w:rsidRPr="00BB7EB7">
        <w:rPr>
          <w:color w:val="000000"/>
        </w:rPr>
        <w:t xml:space="preserve">                                                                                                                                Таблица 1.1</w:t>
      </w:r>
    </w:p>
    <w:tbl>
      <w:tblPr>
        <w:tblW w:w="0" w:type="auto"/>
        <w:tblInd w:w="111" w:type="dxa"/>
        <w:tblLayout w:type="fixed"/>
        <w:tblCellMar>
          <w:top w:w="105" w:type="dxa"/>
          <w:left w:w="105" w:type="dxa"/>
          <w:bottom w:w="105" w:type="dxa"/>
          <w:right w:w="105" w:type="dxa"/>
        </w:tblCellMar>
        <w:tblLook w:val="0000" w:firstRow="0" w:lastRow="0" w:firstColumn="0" w:lastColumn="0" w:noHBand="0" w:noVBand="0"/>
      </w:tblPr>
      <w:tblGrid>
        <w:gridCol w:w="6016"/>
        <w:gridCol w:w="3309"/>
      </w:tblGrid>
      <w:tr w:rsidR="00892A32" w:rsidRPr="00BB7EB7" w:rsidTr="00493F80">
        <w:tc>
          <w:tcPr>
            <w:tcW w:w="6016" w:type="dxa"/>
            <w:tcBorders>
              <w:top w:val="single" w:sz="1" w:space="0" w:color="000000"/>
              <w:left w:val="single" w:sz="1" w:space="0" w:color="000000"/>
              <w:bottom w:val="single" w:sz="1" w:space="0" w:color="000000"/>
            </w:tcBorders>
            <w:shd w:val="clear" w:color="auto" w:fill="auto"/>
          </w:tcPr>
          <w:p w:rsidR="00892A32" w:rsidRPr="00BB7EB7" w:rsidRDefault="00892A32" w:rsidP="00493F80">
            <w:pPr>
              <w:keepNext/>
              <w:ind w:left="5" w:right="5" w:firstLine="12"/>
            </w:pPr>
            <w:r w:rsidRPr="00BB7EB7">
              <w:t>Общая трудоемкость дисциплины</w:t>
            </w:r>
          </w:p>
        </w:tc>
        <w:tc>
          <w:tcPr>
            <w:tcW w:w="3309" w:type="dxa"/>
            <w:tcBorders>
              <w:top w:val="single" w:sz="1" w:space="0" w:color="000000"/>
              <w:left w:val="single" w:sz="1" w:space="0" w:color="000000"/>
              <w:bottom w:val="single" w:sz="1" w:space="0" w:color="000000"/>
              <w:right w:val="single" w:sz="1" w:space="0" w:color="000000"/>
            </w:tcBorders>
            <w:shd w:val="clear" w:color="auto" w:fill="auto"/>
          </w:tcPr>
          <w:p w:rsidR="00892A32" w:rsidRPr="00BB7EB7" w:rsidRDefault="00892A32" w:rsidP="00493F80">
            <w:pPr>
              <w:ind w:left="5" w:right="5"/>
            </w:pPr>
            <w:r w:rsidRPr="00BB7EB7">
              <w:t>72</w:t>
            </w:r>
          </w:p>
        </w:tc>
      </w:tr>
      <w:tr w:rsidR="00892A32" w:rsidRPr="00BB7EB7" w:rsidTr="00493F80">
        <w:tc>
          <w:tcPr>
            <w:tcW w:w="6016" w:type="dxa"/>
            <w:tcBorders>
              <w:left w:val="single" w:sz="1" w:space="0" w:color="000000"/>
              <w:bottom w:val="single" w:sz="1" w:space="0" w:color="000000"/>
            </w:tcBorders>
            <w:shd w:val="clear" w:color="auto" w:fill="auto"/>
          </w:tcPr>
          <w:p w:rsidR="00892A32" w:rsidRPr="00BB7EB7" w:rsidRDefault="00892A32" w:rsidP="00493F80">
            <w:pPr>
              <w:keepNext/>
              <w:ind w:left="5" w:right="5" w:firstLine="12"/>
            </w:pPr>
            <w:r w:rsidRPr="00BB7EB7">
              <w:t>Контактная работа со студентом:</w:t>
            </w:r>
          </w:p>
        </w:tc>
        <w:tc>
          <w:tcPr>
            <w:tcW w:w="3309" w:type="dxa"/>
            <w:tcBorders>
              <w:left w:val="single" w:sz="1" w:space="0" w:color="000000"/>
              <w:bottom w:val="single" w:sz="1" w:space="0" w:color="000000"/>
              <w:right w:val="single" w:sz="1" w:space="0" w:color="000000"/>
            </w:tcBorders>
            <w:shd w:val="clear" w:color="auto" w:fill="auto"/>
          </w:tcPr>
          <w:p w:rsidR="00892A32" w:rsidRPr="00BB7EB7" w:rsidRDefault="00387542" w:rsidP="00493F80">
            <w:pPr>
              <w:ind w:left="5" w:right="5" w:hanging="12"/>
            </w:pPr>
            <w:r>
              <w:t>38</w:t>
            </w:r>
          </w:p>
        </w:tc>
      </w:tr>
      <w:tr w:rsidR="00892A32" w:rsidRPr="00BB7EB7" w:rsidTr="00493F80">
        <w:tc>
          <w:tcPr>
            <w:tcW w:w="6016" w:type="dxa"/>
            <w:tcBorders>
              <w:left w:val="single" w:sz="1" w:space="0" w:color="000000"/>
              <w:bottom w:val="single" w:sz="1" w:space="0" w:color="000000"/>
            </w:tcBorders>
            <w:shd w:val="clear" w:color="auto" w:fill="auto"/>
          </w:tcPr>
          <w:p w:rsidR="00892A32" w:rsidRPr="00BB7EB7" w:rsidRDefault="00892A32" w:rsidP="00493F80">
            <w:pPr>
              <w:ind w:left="5" w:right="5" w:firstLine="12"/>
            </w:pPr>
            <w:r w:rsidRPr="00BB7EB7">
              <w:t xml:space="preserve">           Аудиторные занятие, в том числе:</w:t>
            </w:r>
          </w:p>
        </w:tc>
        <w:tc>
          <w:tcPr>
            <w:tcW w:w="3309" w:type="dxa"/>
            <w:tcBorders>
              <w:left w:val="single" w:sz="1" w:space="0" w:color="000000"/>
              <w:bottom w:val="single" w:sz="1" w:space="0" w:color="000000"/>
              <w:right w:val="single" w:sz="1" w:space="0" w:color="000000"/>
            </w:tcBorders>
            <w:shd w:val="clear" w:color="auto" w:fill="auto"/>
          </w:tcPr>
          <w:p w:rsidR="00892A32" w:rsidRPr="00BB7EB7" w:rsidRDefault="00892A32" w:rsidP="00493F80">
            <w:pPr>
              <w:ind w:left="5" w:right="5" w:hanging="12"/>
            </w:pPr>
            <w:r w:rsidRPr="00BB7EB7">
              <w:t>36</w:t>
            </w:r>
          </w:p>
        </w:tc>
      </w:tr>
      <w:tr w:rsidR="00892A32" w:rsidRPr="00BB7EB7" w:rsidTr="00493F80">
        <w:tc>
          <w:tcPr>
            <w:tcW w:w="6016" w:type="dxa"/>
            <w:tcBorders>
              <w:left w:val="single" w:sz="1" w:space="0" w:color="000000"/>
              <w:bottom w:val="single" w:sz="1" w:space="0" w:color="000000"/>
            </w:tcBorders>
            <w:shd w:val="clear" w:color="auto" w:fill="auto"/>
          </w:tcPr>
          <w:p w:rsidR="00892A32" w:rsidRPr="00BB7EB7" w:rsidRDefault="00892A32" w:rsidP="00493F80">
            <w:pPr>
              <w:ind w:left="5" w:right="5" w:firstLine="12"/>
            </w:pPr>
            <w:r w:rsidRPr="00BB7EB7">
              <w:t xml:space="preserve">                                  лекции</w:t>
            </w:r>
          </w:p>
        </w:tc>
        <w:tc>
          <w:tcPr>
            <w:tcW w:w="3309" w:type="dxa"/>
            <w:tcBorders>
              <w:left w:val="single" w:sz="1" w:space="0" w:color="000000"/>
              <w:bottom w:val="single" w:sz="1" w:space="0" w:color="000000"/>
              <w:right w:val="single" w:sz="1" w:space="0" w:color="000000"/>
            </w:tcBorders>
            <w:shd w:val="clear" w:color="auto" w:fill="auto"/>
          </w:tcPr>
          <w:p w:rsidR="00892A32" w:rsidRPr="00BB7EB7" w:rsidRDefault="00892A32" w:rsidP="00493F80">
            <w:pPr>
              <w:ind w:left="5" w:right="5" w:hanging="12"/>
            </w:pPr>
            <w:r w:rsidRPr="00BB7EB7">
              <w:t>36</w:t>
            </w:r>
          </w:p>
        </w:tc>
      </w:tr>
      <w:tr w:rsidR="00892A32" w:rsidRPr="00BB7EB7" w:rsidTr="00493F80">
        <w:tc>
          <w:tcPr>
            <w:tcW w:w="6016" w:type="dxa"/>
            <w:tcBorders>
              <w:left w:val="single" w:sz="1" w:space="0" w:color="000000"/>
              <w:bottom w:val="single" w:sz="1" w:space="0" w:color="000000"/>
            </w:tcBorders>
            <w:shd w:val="clear" w:color="auto" w:fill="auto"/>
          </w:tcPr>
          <w:p w:rsidR="00892A32" w:rsidRPr="00BB7EB7" w:rsidRDefault="00892A32" w:rsidP="00493F80">
            <w:pPr>
              <w:ind w:left="5" w:right="5" w:firstLine="12"/>
            </w:pPr>
            <w:r w:rsidRPr="00BB7EB7">
              <w:t xml:space="preserve">                                 практические занятия</w:t>
            </w:r>
          </w:p>
        </w:tc>
        <w:tc>
          <w:tcPr>
            <w:tcW w:w="3309" w:type="dxa"/>
            <w:tcBorders>
              <w:left w:val="single" w:sz="1" w:space="0" w:color="000000"/>
              <w:bottom w:val="single" w:sz="1" w:space="0" w:color="000000"/>
              <w:right w:val="single" w:sz="1" w:space="0" w:color="000000"/>
            </w:tcBorders>
            <w:shd w:val="clear" w:color="auto" w:fill="auto"/>
          </w:tcPr>
          <w:p w:rsidR="00892A32" w:rsidRPr="00BB7EB7" w:rsidRDefault="00892A32" w:rsidP="00493F80">
            <w:pPr>
              <w:ind w:left="5" w:right="5" w:hanging="12"/>
            </w:pPr>
          </w:p>
        </w:tc>
      </w:tr>
      <w:tr w:rsidR="00892A32" w:rsidRPr="00BB7EB7" w:rsidTr="00493F80">
        <w:tc>
          <w:tcPr>
            <w:tcW w:w="6016" w:type="dxa"/>
            <w:tcBorders>
              <w:left w:val="single" w:sz="1" w:space="0" w:color="000000"/>
              <w:bottom w:val="single" w:sz="1" w:space="0" w:color="000000"/>
            </w:tcBorders>
            <w:shd w:val="clear" w:color="auto" w:fill="auto"/>
          </w:tcPr>
          <w:p w:rsidR="00892A32" w:rsidRPr="00BB7EB7" w:rsidRDefault="00892A32" w:rsidP="00493F80">
            <w:pPr>
              <w:ind w:left="5" w:right="5" w:firstLine="12"/>
            </w:pPr>
            <w:r w:rsidRPr="00BB7EB7">
              <w:t xml:space="preserve">            Контактные консультации</w:t>
            </w:r>
          </w:p>
        </w:tc>
        <w:tc>
          <w:tcPr>
            <w:tcW w:w="3309" w:type="dxa"/>
            <w:tcBorders>
              <w:left w:val="single" w:sz="1" w:space="0" w:color="000000"/>
              <w:bottom w:val="single" w:sz="1" w:space="0" w:color="000000"/>
              <w:right w:val="single" w:sz="1" w:space="0" w:color="000000"/>
            </w:tcBorders>
            <w:shd w:val="clear" w:color="auto" w:fill="auto"/>
          </w:tcPr>
          <w:p w:rsidR="00892A32" w:rsidRPr="00BB7EB7" w:rsidRDefault="00892A32" w:rsidP="00493F80">
            <w:pPr>
              <w:ind w:left="5" w:right="5" w:hanging="12"/>
            </w:pPr>
          </w:p>
        </w:tc>
      </w:tr>
      <w:tr w:rsidR="00892A32" w:rsidRPr="00BB7EB7" w:rsidTr="00493F80">
        <w:tc>
          <w:tcPr>
            <w:tcW w:w="6016" w:type="dxa"/>
            <w:tcBorders>
              <w:left w:val="single" w:sz="1" w:space="0" w:color="000000"/>
              <w:bottom w:val="single" w:sz="1" w:space="0" w:color="000000"/>
            </w:tcBorders>
            <w:shd w:val="clear" w:color="auto" w:fill="auto"/>
          </w:tcPr>
          <w:p w:rsidR="00892A32" w:rsidRPr="00BB7EB7" w:rsidRDefault="00892A32" w:rsidP="00493F80">
            <w:pPr>
              <w:ind w:left="5" w:right="5" w:firstLine="12"/>
            </w:pPr>
            <w:r w:rsidRPr="00BB7EB7">
              <w:t>Форма аттестации -</w:t>
            </w:r>
          </w:p>
        </w:tc>
        <w:tc>
          <w:tcPr>
            <w:tcW w:w="3309" w:type="dxa"/>
            <w:tcBorders>
              <w:left w:val="single" w:sz="1" w:space="0" w:color="000000"/>
              <w:bottom w:val="single" w:sz="1" w:space="0" w:color="000000"/>
              <w:right w:val="single" w:sz="1" w:space="0" w:color="000000"/>
            </w:tcBorders>
            <w:shd w:val="clear" w:color="auto" w:fill="auto"/>
          </w:tcPr>
          <w:p w:rsidR="00892A32" w:rsidRPr="00BB7EB7" w:rsidRDefault="00647BF7" w:rsidP="00493F80">
            <w:pPr>
              <w:ind w:left="5" w:right="5" w:hanging="12"/>
            </w:pPr>
            <w:r>
              <w:t>экзамен, 2</w:t>
            </w:r>
            <w:r w:rsidR="00892A32" w:rsidRPr="00BB7EB7">
              <w:t xml:space="preserve"> ч.</w:t>
            </w:r>
          </w:p>
        </w:tc>
      </w:tr>
      <w:tr w:rsidR="00892A32" w:rsidRPr="00BB7EB7" w:rsidTr="00493F80">
        <w:tc>
          <w:tcPr>
            <w:tcW w:w="6016" w:type="dxa"/>
            <w:tcBorders>
              <w:left w:val="single" w:sz="1" w:space="0" w:color="000000"/>
              <w:bottom w:val="single" w:sz="1" w:space="0" w:color="000000"/>
            </w:tcBorders>
            <w:shd w:val="clear" w:color="auto" w:fill="auto"/>
          </w:tcPr>
          <w:p w:rsidR="00892A32" w:rsidRPr="00BB7EB7" w:rsidRDefault="00892A32" w:rsidP="00493F80">
            <w:pPr>
              <w:ind w:left="5" w:right="5" w:firstLine="12"/>
            </w:pPr>
            <w:r w:rsidRPr="00BB7EB7">
              <w:t>Самостоятельная работа</w:t>
            </w:r>
          </w:p>
        </w:tc>
        <w:tc>
          <w:tcPr>
            <w:tcW w:w="3309" w:type="dxa"/>
            <w:tcBorders>
              <w:left w:val="single" w:sz="1" w:space="0" w:color="000000"/>
              <w:bottom w:val="single" w:sz="1" w:space="0" w:color="000000"/>
              <w:right w:val="single" w:sz="1" w:space="0" w:color="000000"/>
            </w:tcBorders>
            <w:shd w:val="clear" w:color="auto" w:fill="auto"/>
          </w:tcPr>
          <w:p w:rsidR="00892A32" w:rsidRPr="00BB7EB7" w:rsidRDefault="00892A32" w:rsidP="00493F80">
            <w:pPr>
              <w:ind w:left="5" w:right="5" w:hanging="12"/>
            </w:pPr>
            <w:r w:rsidRPr="00BB7EB7">
              <w:t>34</w:t>
            </w:r>
          </w:p>
        </w:tc>
      </w:tr>
      <w:tr w:rsidR="00892A32" w:rsidRPr="00BB7EB7" w:rsidTr="00493F80">
        <w:tc>
          <w:tcPr>
            <w:tcW w:w="6016" w:type="dxa"/>
            <w:tcBorders>
              <w:left w:val="single" w:sz="1" w:space="0" w:color="000000"/>
              <w:bottom w:val="single" w:sz="1" w:space="0" w:color="000000"/>
            </w:tcBorders>
            <w:shd w:val="clear" w:color="auto" w:fill="auto"/>
          </w:tcPr>
          <w:p w:rsidR="00892A32" w:rsidRPr="00BB7EB7" w:rsidRDefault="00892A32" w:rsidP="00493F80">
            <w:pPr>
              <w:ind w:left="5" w:right="5" w:firstLine="12"/>
            </w:pPr>
            <w:r w:rsidRPr="00BB7EB7">
              <w:t>Зачетные единицы (кредиты)</w:t>
            </w:r>
          </w:p>
        </w:tc>
        <w:tc>
          <w:tcPr>
            <w:tcW w:w="3309" w:type="dxa"/>
            <w:tcBorders>
              <w:left w:val="single" w:sz="1" w:space="0" w:color="000000"/>
              <w:bottom w:val="single" w:sz="1" w:space="0" w:color="000000"/>
              <w:right w:val="single" w:sz="1" w:space="0" w:color="000000"/>
            </w:tcBorders>
            <w:shd w:val="clear" w:color="auto" w:fill="auto"/>
          </w:tcPr>
          <w:p w:rsidR="00892A32" w:rsidRPr="00BB7EB7" w:rsidRDefault="00892A32" w:rsidP="00493F80">
            <w:pPr>
              <w:ind w:left="5" w:right="5" w:hanging="12"/>
            </w:pPr>
            <w:r w:rsidRPr="00BB7EB7">
              <w:t>2</w:t>
            </w:r>
          </w:p>
        </w:tc>
      </w:tr>
    </w:tbl>
    <w:p w:rsidR="00892A32" w:rsidRPr="00BB7EB7" w:rsidRDefault="00892A32" w:rsidP="00892A32">
      <w:pPr>
        <w:contextualSpacing/>
        <w:jc w:val="both"/>
        <w:rPr>
          <w:b/>
        </w:rPr>
      </w:pPr>
      <w:r w:rsidRPr="00BB7EB7">
        <w:rPr>
          <w:b/>
        </w:rPr>
        <w:t>*Одна зачетная единица (ЗЕ) эквивалентна 36часам.</w:t>
      </w:r>
    </w:p>
    <w:p w:rsidR="00892A32" w:rsidRPr="00BB7EB7" w:rsidRDefault="00892A32" w:rsidP="00892A32">
      <w:pPr>
        <w:jc w:val="both"/>
        <w:rPr>
          <w:color w:val="000000"/>
        </w:rPr>
      </w:pPr>
    </w:p>
    <w:p w:rsidR="00892A32" w:rsidRDefault="00892A32" w:rsidP="00E14142">
      <w:pPr>
        <w:jc w:val="center"/>
        <w:rPr>
          <w:b/>
          <w:bCs/>
          <w:color w:val="000000"/>
        </w:rPr>
      </w:pPr>
    </w:p>
    <w:p w:rsidR="002E1FDE" w:rsidRPr="00BB7EB7" w:rsidRDefault="00E14142" w:rsidP="00E14142">
      <w:pPr>
        <w:jc w:val="center"/>
        <w:rPr>
          <w:b/>
          <w:bCs/>
          <w:color w:val="000000"/>
        </w:rPr>
      </w:pPr>
      <w:r w:rsidRPr="00BB7EB7">
        <w:rPr>
          <w:b/>
          <w:bCs/>
          <w:color w:val="000000"/>
        </w:rPr>
        <w:t>ПЕРЕЧЕНЬ ОСНОВНЫХ РАЗДЕЛОВ ДИСЦИПЛИНЫ:</w:t>
      </w:r>
    </w:p>
    <w:p w:rsidR="00D140B6" w:rsidRPr="00BB7EB7" w:rsidRDefault="00D140B6" w:rsidP="002E1FDE">
      <w:pPr>
        <w:jc w:val="both"/>
        <w:rPr>
          <w:b/>
          <w:bCs/>
          <w:color w:val="000000"/>
        </w:rPr>
      </w:pPr>
    </w:p>
    <w:p w:rsidR="00D140B6" w:rsidRPr="00BB7EB7" w:rsidRDefault="00D140B6" w:rsidP="002E1FDE">
      <w:pPr>
        <w:jc w:val="both"/>
        <w:rPr>
          <w:iCs/>
        </w:rPr>
      </w:pPr>
      <w:r w:rsidRPr="00BB7EB7">
        <w:rPr>
          <w:iCs/>
        </w:rPr>
        <w:t>Раздел первый. Введение</w:t>
      </w:r>
    </w:p>
    <w:p w:rsidR="00D140B6" w:rsidRPr="00BB7EB7" w:rsidRDefault="00D140B6" w:rsidP="002E1FDE">
      <w:pPr>
        <w:jc w:val="both"/>
      </w:pPr>
      <w:r w:rsidRPr="00BB7EB7">
        <w:rPr>
          <w:iCs/>
        </w:rPr>
        <w:t xml:space="preserve">Раздел второй. </w:t>
      </w:r>
      <w:r w:rsidRPr="00BB7EB7">
        <w:t>Каменный век.</w:t>
      </w:r>
    </w:p>
    <w:p w:rsidR="00D140B6" w:rsidRPr="00BB7EB7" w:rsidRDefault="00D140B6" w:rsidP="002E1FDE">
      <w:pPr>
        <w:jc w:val="both"/>
      </w:pPr>
      <w:r w:rsidRPr="00BB7EB7">
        <w:t>Раздел третий. Культуры бронзового века</w:t>
      </w:r>
    </w:p>
    <w:p w:rsidR="00D140B6" w:rsidRPr="00BB7EB7" w:rsidRDefault="00D140B6" w:rsidP="002E1FDE">
      <w:pPr>
        <w:jc w:val="both"/>
        <w:rPr>
          <w:i/>
        </w:rPr>
      </w:pPr>
      <w:r w:rsidRPr="00BB7EB7">
        <w:t>Раздел четвертый. Культуры железного века</w:t>
      </w:r>
      <w:r w:rsidR="005772C3">
        <w:t xml:space="preserve"> и средневековья</w:t>
      </w:r>
      <w:r w:rsidRPr="00BB7EB7">
        <w:t>.</w:t>
      </w:r>
    </w:p>
    <w:p w:rsidR="002E1FDE" w:rsidRPr="00BB7EB7" w:rsidRDefault="002E1FDE" w:rsidP="00D140B6">
      <w:pPr>
        <w:jc w:val="both"/>
        <w:rPr>
          <w:i/>
          <w:iCs/>
        </w:rPr>
      </w:pPr>
    </w:p>
    <w:p w:rsidR="002E1FDE" w:rsidRPr="00BB7EB7" w:rsidRDefault="002E1FDE" w:rsidP="002E1FDE">
      <w:pPr>
        <w:ind w:firstLine="426"/>
        <w:jc w:val="both"/>
        <w:rPr>
          <w:iCs/>
        </w:rPr>
      </w:pPr>
      <w:r w:rsidRPr="00BB7EB7">
        <w:t xml:space="preserve">При освоении </w:t>
      </w:r>
      <w:proofErr w:type="gramStart"/>
      <w:r w:rsidRPr="00BB7EB7">
        <w:t>дисциплины</w:t>
      </w:r>
      <w:proofErr w:type="gramEnd"/>
      <w:r w:rsidRPr="00BB7EB7">
        <w:t xml:space="preserve"> обучающиеся выполняют следующие виды учебной работы: лекции, </w:t>
      </w:r>
      <w:r w:rsidR="00E14142" w:rsidRPr="00BB7EB7">
        <w:t xml:space="preserve">тестирование, </w:t>
      </w:r>
      <w:r w:rsidRPr="00BB7EB7">
        <w:t>самостоятельная работа. В учебном процессе предусматривается использование активных и интерактивных форм проведения занятий</w:t>
      </w:r>
      <w:r w:rsidRPr="00BB7EB7">
        <w:rPr>
          <w:iCs/>
        </w:rPr>
        <w:t>.</w:t>
      </w:r>
    </w:p>
    <w:p w:rsidR="002E1FDE" w:rsidRPr="00BB7EB7" w:rsidRDefault="002E1FDE" w:rsidP="002E1FDE">
      <w:pPr>
        <w:ind w:firstLine="426"/>
        <w:jc w:val="both"/>
        <w:rPr>
          <w:i/>
          <w:color w:val="000000"/>
        </w:rPr>
      </w:pPr>
      <w:r w:rsidRPr="00BB7EB7">
        <w:rPr>
          <w:color w:val="000000"/>
        </w:rPr>
        <w:t>Самостоятельная работа включает: самостоятельное изучение теоретического материала по разделам дисциплины, подготовка рефератов</w:t>
      </w:r>
      <w:r w:rsidRPr="00BB7EB7">
        <w:rPr>
          <w:i/>
          <w:color w:val="000000"/>
        </w:rPr>
        <w:t>.</w:t>
      </w:r>
    </w:p>
    <w:p w:rsidR="002E1FDE" w:rsidRPr="00BB7EB7" w:rsidRDefault="002E1FDE" w:rsidP="002E1FDE">
      <w:pPr>
        <w:ind w:firstLine="567"/>
        <w:jc w:val="both"/>
        <w:rPr>
          <w:b/>
          <w:bCs/>
          <w:i/>
          <w:color w:val="000000"/>
        </w:rPr>
      </w:pPr>
    </w:p>
    <w:p w:rsidR="002E1FDE" w:rsidRPr="00BB7EB7" w:rsidRDefault="00E14142" w:rsidP="00E14142">
      <w:pPr>
        <w:jc w:val="center"/>
        <w:rPr>
          <w:bCs/>
          <w:i/>
          <w:color w:val="000000"/>
        </w:rPr>
      </w:pPr>
      <w:r w:rsidRPr="00BB7EB7">
        <w:rPr>
          <w:b/>
          <w:bCs/>
          <w:color w:val="000000"/>
        </w:rPr>
        <w:t>СОДЕРЖАНИЕ И СТРУКТУРА ДИСЦИПЛИНЫ</w:t>
      </w:r>
    </w:p>
    <w:p w:rsidR="00206114" w:rsidRPr="00BB7EB7" w:rsidRDefault="002E1FDE" w:rsidP="005772C3">
      <w:pPr>
        <w:ind w:firstLine="284"/>
        <w:jc w:val="both"/>
      </w:pPr>
      <w:r w:rsidRPr="00BB7EB7">
        <w:tab/>
      </w:r>
    </w:p>
    <w:p w:rsidR="00206114" w:rsidRPr="00BB7EB7" w:rsidRDefault="00E14142" w:rsidP="00206114">
      <w:pPr>
        <w:widowControl w:val="0"/>
        <w:tabs>
          <w:tab w:val="left" w:pos="-142"/>
        </w:tabs>
        <w:suppressAutoHyphens/>
        <w:autoSpaceDE w:val="0"/>
        <w:ind w:left="2084" w:hanging="2226"/>
        <w:jc w:val="center"/>
      </w:pPr>
      <w:r w:rsidRPr="00BB7EB7">
        <w:rPr>
          <w:b/>
          <w:bCs/>
        </w:rPr>
        <w:t>УЧЕБНО-ТЕМАТИЧЕСКИЙ ПЛАН КУРСА</w:t>
      </w:r>
    </w:p>
    <w:p w:rsidR="002E1FDE" w:rsidRPr="00BB7EB7" w:rsidRDefault="002E1FDE" w:rsidP="002E1FDE">
      <w:pPr>
        <w:ind w:left="1004"/>
      </w:pPr>
    </w:p>
    <w:tbl>
      <w:tblPr>
        <w:tblpPr w:leftFromText="180" w:rightFromText="180" w:vertAnchor="text" w:horzAnchor="margin" w:tblpXSpec="center" w:tblpY="9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12"/>
        <w:gridCol w:w="899"/>
        <w:gridCol w:w="850"/>
        <w:gridCol w:w="959"/>
        <w:gridCol w:w="884"/>
        <w:gridCol w:w="850"/>
        <w:gridCol w:w="2552"/>
      </w:tblGrid>
      <w:tr w:rsidR="005772C3" w:rsidRPr="00BB7EB7" w:rsidTr="005772C3">
        <w:trPr>
          <w:cantSplit/>
          <w:trHeight w:val="1312"/>
        </w:trPr>
        <w:tc>
          <w:tcPr>
            <w:tcW w:w="817" w:type="dxa"/>
            <w:tcBorders>
              <w:top w:val="single" w:sz="4" w:space="0" w:color="auto"/>
              <w:left w:val="single" w:sz="4" w:space="0" w:color="auto"/>
              <w:bottom w:val="single" w:sz="4" w:space="0" w:color="auto"/>
              <w:right w:val="single" w:sz="4" w:space="0" w:color="auto"/>
            </w:tcBorders>
          </w:tcPr>
          <w:p w:rsidR="005772C3" w:rsidRPr="00BB7EB7" w:rsidRDefault="005772C3" w:rsidP="00E14142">
            <w:pPr>
              <w:rPr>
                <w:b/>
              </w:rPr>
            </w:pPr>
          </w:p>
          <w:p w:rsidR="005772C3" w:rsidRPr="00BB7EB7" w:rsidRDefault="005772C3" w:rsidP="00E14142">
            <w:pPr>
              <w:rPr>
                <w:b/>
              </w:rPr>
            </w:pPr>
          </w:p>
          <w:p w:rsidR="005772C3" w:rsidRPr="00BB7EB7" w:rsidRDefault="005772C3" w:rsidP="00E14142">
            <w:pPr>
              <w:rPr>
                <w:b/>
              </w:rPr>
            </w:pPr>
            <w:r w:rsidRPr="00BB7EB7">
              <w:rPr>
                <w:b/>
              </w:rPr>
              <w:t>№</w:t>
            </w:r>
          </w:p>
          <w:p w:rsidR="005772C3" w:rsidRPr="00BB7EB7" w:rsidRDefault="005772C3" w:rsidP="00E14142">
            <w:pPr>
              <w:rPr>
                <w:b/>
              </w:rPr>
            </w:pPr>
            <w:r w:rsidRPr="00BB7EB7">
              <w:rPr>
                <w:b/>
              </w:rPr>
              <w:t>п/п</w:t>
            </w:r>
          </w:p>
        </w:tc>
        <w:tc>
          <w:tcPr>
            <w:tcW w:w="2112" w:type="dxa"/>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5772C3" w:rsidRPr="00BB7EB7" w:rsidRDefault="005772C3" w:rsidP="00E14142">
            <w:pPr>
              <w:rPr>
                <w:b/>
              </w:rPr>
            </w:pPr>
          </w:p>
          <w:p w:rsidR="005772C3" w:rsidRPr="00BB7EB7" w:rsidRDefault="005772C3" w:rsidP="00E14142">
            <w:pPr>
              <w:jc w:val="center"/>
              <w:rPr>
                <w:b/>
              </w:rPr>
            </w:pPr>
            <w:r w:rsidRPr="00BB7EB7">
              <w:rPr>
                <w:b/>
              </w:rPr>
              <w:t>Раздел</w:t>
            </w:r>
          </w:p>
          <w:p w:rsidR="005772C3" w:rsidRPr="00BB7EB7" w:rsidRDefault="005772C3" w:rsidP="00E14142">
            <w:pPr>
              <w:jc w:val="center"/>
              <w:rPr>
                <w:b/>
              </w:rPr>
            </w:pPr>
            <w:r w:rsidRPr="00BB7EB7">
              <w:rPr>
                <w:b/>
              </w:rPr>
              <w:t>дисциплины</w:t>
            </w:r>
          </w:p>
        </w:tc>
        <w:tc>
          <w:tcPr>
            <w:tcW w:w="899" w:type="dxa"/>
            <w:tcBorders>
              <w:top w:val="single" w:sz="4" w:space="0" w:color="auto"/>
              <w:left w:val="single" w:sz="4" w:space="0" w:color="auto"/>
              <w:bottom w:val="single" w:sz="4" w:space="0" w:color="auto"/>
              <w:right w:val="single" w:sz="4" w:space="0" w:color="auto"/>
            </w:tcBorders>
            <w:textDirection w:val="btLr"/>
          </w:tcPr>
          <w:p w:rsidR="005772C3" w:rsidRPr="00BB7EB7" w:rsidRDefault="005772C3" w:rsidP="00E14142">
            <w:pPr>
              <w:ind w:left="113" w:right="113"/>
              <w:jc w:val="center"/>
              <w:rPr>
                <w:b/>
              </w:rPr>
            </w:pPr>
            <w:r w:rsidRPr="00BB7EB7">
              <w:rPr>
                <w:b/>
              </w:rPr>
              <w:t>Неделя семестра</w:t>
            </w:r>
          </w:p>
        </w:tc>
        <w:tc>
          <w:tcPr>
            <w:tcW w:w="3543" w:type="dxa"/>
            <w:gridSpan w:val="4"/>
            <w:tcBorders>
              <w:top w:val="single" w:sz="4" w:space="0" w:color="auto"/>
              <w:left w:val="single" w:sz="4" w:space="0" w:color="auto"/>
              <w:bottom w:val="single" w:sz="4" w:space="0" w:color="auto"/>
              <w:right w:val="single" w:sz="4" w:space="0" w:color="auto"/>
            </w:tcBorders>
          </w:tcPr>
          <w:p w:rsidR="005772C3" w:rsidRPr="00BB7EB7" w:rsidRDefault="005772C3" w:rsidP="00E14142">
            <w:pPr>
              <w:jc w:val="center"/>
              <w:rPr>
                <w:b/>
              </w:rPr>
            </w:pPr>
            <w:r w:rsidRPr="00BB7EB7">
              <w:rPr>
                <w:b/>
              </w:rPr>
              <w:t>Виды учебной работы, включая самостоятельную работу студентов и трудоемкость (в часах)</w:t>
            </w:r>
          </w:p>
        </w:tc>
        <w:tc>
          <w:tcPr>
            <w:tcW w:w="2552" w:type="dxa"/>
            <w:tcBorders>
              <w:top w:val="single" w:sz="4" w:space="0" w:color="auto"/>
              <w:left w:val="single" w:sz="4" w:space="0" w:color="auto"/>
              <w:bottom w:val="single" w:sz="4" w:space="0" w:color="auto"/>
              <w:right w:val="single" w:sz="4" w:space="0" w:color="auto"/>
            </w:tcBorders>
          </w:tcPr>
          <w:p w:rsidR="005772C3" w:rsidRPr="00BB7EB7" w:rsidRDefault="005772C3" w:rsidP="00E14142">
            <w:pPr>
              <w:jc w:val="center"/>
              <w:rPr>
                <w:b/>
              </w:rPr>
            </w:pPr>
            <w:r w:rsidRPr="00BB7EB7">
              <w:rPr>
                <w:b/>
              </w:rPr>
              <w:t xml:space="preserve">Формы текущего контроля успеваемости </w:t>
            </w:r>
          </w:p>
          <w:p w:rsidR="005772C3" w:rsidRPr="00BB7EB7" w:rsidRDefault="005772C3" w:rsidP="00E14142">
            <w:pPr>
              <w:jc w:val="center"/>
              <w:rPr>
                <w:b/>
                <w:i/>
              </w:rPr>
            </w:pPr>
            <w:r w:rsidRPr="00BB7EB7">
              <w:rPr>
                <w:b/>
                <w:i/>
              </w:rPr>
              <w:t>(по неделям семестра)</w:t>
            </w:r>
          </w:p>
          <w:p w:rsidR="005772C3" w:rsidRPr="00BB7EB7" w:rsidRDefault="005772C3" w:rsidP="00E14142">
            <w:pPr>
              <w:jc w:val="center"/>
              <w:rPr>
                <w:b/>
              </w:rPr>
            </w:pPr>
            <w:r w:rsidRPr="00BB7EB7">
              <w:rPr>
                <w:b/>
              </w:rPr>
              <w:t xml:space="preserve">Форма промежуточной аттестации </w:t>
            </w:r>
          </w:p>
          <w:p w:rsidR="005772C3" w:rsidRPr="00BB7EB7" w:rsidRDefault="005772C3" w:rsidP="00E14142">
            <w:pPr>
              <w:jc w:val="center"/>
              <w:rPr>
                <w:b/>
                <w:i/>
              </w:rPr>
            </w:pPr>
            <w:r w:rsidRPr="00BB7EB7">
              <w:rPr>
                <w:b/>
                <w:i/>
              </w:rPr>
              <w:t>(по семестрам)</w:t>
            </w:r>
          </w:p>
        </w:tc>
      </w:tr>
      <w:tr w:rsidR="005772C3" w:rsidRPr="00BB7EB7" w:rsidTr="00017C12">
        <w:tc>
          <w:tcPr>
            <w:tcW w:w="817" w:type="dxa"/>
            <w:tcBorders>
              <w:top w:val="single" w:sz="4" w:space="0" w:color="auto"/>
              <w:left w:val="single" w:sz="4" w:space="0" w:color="auto"/>
              <w:bottom w:val="single" w:sz="4" w:space="0" w:color="auto"/>
              <w:right w:val="single" w:sz="4" w:space="0" w:color="auto"/>
            </w:tcBorders>
          </w:tcPr>
          <w:p w:rsidR="005772C3" w:rsidRPr="00BB7EB7" w:rsidRDefault="005772C3" w:rsidP="00E14142">
            <w:pPr>
              <w:jc w:val="center"/>
            </w:pPr>
          </w:p>
        </w:tc>
        <w:tc>
          <w:tcPr>
            <w:tcW w:w="2112" w:type="dxa"/>
            <w:tcBorders>
              <w:top w:val="single" w:sz="4" w:space="0" w:color="auto"/>
              <w:left w:val="single" w:sz="4" w:space="0" w:color="auto"/>
              <w:bottom w:val="single" w:sz="4" w:space="0" w:color="auto"/>
              <w:right w:val="single" w:sz="4" w:space="0" w:color="auto"/>
            </w:tcBorders>
          </w:tcPr>
          <w:p w:rsidR="005772C3" w:rsidRPr="00BB7EB7" w:rsidRDefault="005772C3" w:rsidP="00E14142"/>
        </w:tc>
        <w:tc>
          <w:tcPr>
            <w:tcW w:w="899" w:type="dxa"/>
            <w:tcBorders>
              <w:top w:val="single" w:sz="4" w:space="0" w:color="auto"/>
              <w:left w:val="single" w:sz="4" w:space="0" w:color="auto"/>
              <w:bottom w:val="single" w:sz="4" w:space="0" w:color="auto"/>
              <w:right w:val="single" w:sz="4" w:space="0" w:color="auto"/>
            </w:tcBorders>
          </w:tcPr>
          <w:p w:rsidR="005772C3" w:rsidRPr="00BB7EB7" w:rsidRDefault="005772C3" w:rsidP="00E14142"/>
        </w:tc>
        <w:tc>
          <w:tcPr>
            <w:tcW w:w="850"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общая</w:t>
            </w:r>
          </w:p>
          <w:p w:rsidR="005772C3" w:rsidRPr="00BB7EB7" w:rsidRDefault="005772C3" w:rsidP="00E14142">
            <w:proofErr w:type="spellStart"/>
            <w:r w:rsidRPr="00BB7EB7">
              <w:t>трудоем</w:t>
            </w:r>
            <w:proofErr w:type="spellEnd"/>
            <w:r w:rsidRPr="00BB7EB7">
              <w:t>.</w:t>
            </w:r>
          </w:p>
        </w:tc>
        <w:tc>
          <w:tcPr>
            <w:tcW w:w="959"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лекции</w:t>
            </w:r>
          </w:p>
        </w:tc>
        <w:tc>
          <w:tcPr>
            <w:tcW w:w="884"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t>с</w:t>
            </w:r>
            <w:r w:rsidRPr="00BB7EB7">
              <w:t>еминары</w:t>
            </w:r>
          </w:p>
        </w:tc>
        <w:tc>
          <w:tcPr>
            <w:tcW w:w="850"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t>СРС</w:t>
            </w:r>
          </w:p>
        </w:tc>
        <w:tc>
          <w:tcPr>
            <w:tcW w:w="2552" w:type="dxa"/>
            <w:tcBorders>
              <w:top w:val="single" w:sz="4" w:space="0" w:color="auto"/>
              <w:left w:val="single" w:sz="4" w:space="0" w:color="auto"/>
              <w:bottom w:val="single" w:sz="4" w:space="0" w:color="auto"/>
              <w:right w:val="single" w:sz="4" w:space="0" w:color="auto"/>
            </w:tcBorders>
          </w:tcPr>
          <w:p w:rsidR="005772C3" w:rsidRPr="00BB7EB7" w:rsidRDefault="005772C3" w:rsidP="00E14142"/>
        </w:tc>
      </w:tr>
      <w:tr w:rsidR="005772C3" w:rsidRPr="00BB7EB7" w:rsidTr="00017C12">
        <w:tc>
          <w:tcPr>
            <w:tcW w:w="817" w:type="dxa"/>
            <w:tcBorders>
              <w:top w:val="single" w:sz="4" w:space="0" w:color="auto"/>
              <w:left w:val="single" w:sz="4" w:space="0" w:color="auto"/>
              <w:bottom w:val="single" w:sz="4" w:space="0" w:color="auto"/>
              <w:right w:val="single" w:sz="4" w:space="0" w:color="auto"/>
            </w:tcBorders>
          </w:tcPr>
          <w:p w:rsidR="005772C3" w:rsidRPr="00BB7EB7" w:rsidRDefault="005772C3" w:rsidP="00E14142">
            <w:pPr>
              <w:jc w:val="center"/>
            </w:pPr>
            <w:r w:rsidRPr="00BB7EB7">
              <w:t>1</w:t>
            </w:r>
          </w:p>
        </w:tc>
        <w:tc>
          <w:tcPr>
            <w:tcW w:w="2112"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 xml:space="preserve">Введение.  </w:t>
            </w:r>
          </w:p>
        </w:tc>
        <w:tc>
          <w:tcPr>
            <w:tcW w:w="899"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1-2</w:t>
            </w:r>
          </w:p>
        </w:tc>
        <w:tc>
          <w:tcPr>
            <w:tcW w:w="850" w:type="dxa"/>
            <w:tcBorders>
              <w:top w:val="single" w:sz="4" w:space="0" w:color="auto"/>
              <w:left w:val="single" w:sz="4" w:space="0" w:color="auto"/>
              <w:bottom w:val="single" w:sz="4" w:space="0" w:color="auto"/>
              <w:right w:val="single" w:sz="4" w:space="0" w:color="auto"/>
            </w:tcBorders>
          </w:tcPr>
          <w:p w:rsidR="005772C3" w:rsidRPr="00BB7EB7" w:rsidRDefault="00892A32" w:rsidP="00E14142">
            <w:r>
              <w:t>8</w:t>
            </w:r>
          </w:p>
        </w:tc>
        <w:tc>
          <w:tcPr>
            <w:tcW w:w="959"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4</w:t>
            </w:r>
          </w:p>
        </w:tc>
        <w:tc>
          <w:tcPr>
            <w:tcW w:w="884"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0</w:t>
            </w:r>
          </w:p>
        </w:tc>
        <w:tc>
          <w:tcPr>
            <w:tcW w:w="850" w:type="dxa"/>
            <w:tcBorders>
              <w:top w:val="single" w:sz="4" w:space="0" w:color="auto"/>
              <w:left w:val="single" w:sz="4" w:space="0" w:color="auto"/>
              <w:bottom w:val="single" w:sz="4" w:space="0" w:color="auto"/>
              <w:right w:val="single" w:sz="4" w:space="0" w:color="auto"/>
            </w:tcBorders>
          </w:tcPr>
          <w:p w:rsidR="005772C3" w:rsidRPr="00BB7EB7" w:rsidRDefault="00892A32" w:rsidP="00E14142">
            <w:r>
              <w:t>4</w:t>
            </w:r>
          </w:p>
        </w:tc>
        <w:tc>
          <w:tcPr>
            <w:tcW w:w="2552" w:type="dxa"/>
            <w:tcBorders>
              <w:top w:val="single" w:sz="4" w:space="0" w:color="auto"/>
              <w:left w:val="single" w:sz="4" w:space="0" w:color="auto"/>
              <w:bottom w:val="single" w:sz="4" w:space="0" w:color="auto"/>
              <w:right w:val="single" w:sz="4" w:space="0" w:color="auto"/>
            </w:tcBorders>
          </w:tcPr>
          <w:p w:rsidR="005772C3" w:rsidRPr="00BB7EB7" w:rsidRDefault="005772C3" w:rsidP="00E14142"/>
        </w:tc>
      </w:tr>
      <w:tr w:rsidR="005772C3" w:rsidRPr="00BB7EB7" w:rsidTr="00017C12">
        <w:tc>
          <w:tcPr>
            <w:tcW w:w="817" w:type="dxa"/>
            <w:tcBorders>
              <w:top w:val="single" w:sz="4" w:space="0" w:color="auto"/>
              <w:left w:val="single" w:sz="4" w:space="0" w:color="auto"/>
              <w:bottom w:val="single" w:sz="4" w:space="0" w:color="auto"/>
              <w:right w:val="single" w:sz="4" w:space="0" w:color="auto"/>
            </w:tcBorders>
          </w:tcPr>
          <w:p w:rsidR="005772C3" w:rsidRPr="00BB7EB7" w:rsidRDefault="005772C3" w:rsidP="00E14142">
            <w:pPr>
              <w:jc w:val="center"/>
            </w:pPr>
            <w:r w:rsidRPr="00BB7EB7">
              <w:lastRenderedPageBreak/>
              <w:t>2</w:t>
            </w:r>
          </w:p>
        </w:tc>
        <w:tc>
          <w:tcPr>
            <w:tcW w:w="2112"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 xml:space="preserve"> Каменный век (палеолит, мезолит, неолит)</w:t>
            </w:r>
          </w:p>
        </w:tc>
        <w:tc>
          <w:tcPr>
            <w:tcW w:w="899" w:type="dxa"/>
            <w:tcBorders>
              <w:top w:val="single" w:sz="4" w:space="0" w:color="auto"/>
              <w:left w:val="single" w:sz="4" w:space="0" w:color="auto"/>
              <w:bottom w:val="single" w:sz="4" w:space="0" w:color="auto"/>
              <w:right w:val="single" w:sz="4" w:space="0" w:color="auto"/>
            </w:tcBorders>
          </w:tcPr>
          <w:p w:rsidR="005772C3" w:rsidRPr="00BB7EB7" w:rsidRDefault="00017C12" w:rsidP="00017C12">
            <w:r>
              <w:t>3-9</w:t>
            </w:r>
          </w:p>
        </w:tc>
        <w:tc>
          <w:tcPr>
            <w:tcW w:w="850" w:type="dxa"/>
            <w:tcBorders>
              <w:top w:val="single" w:sz="4" w:space="0" w:color="auto"/>
              <w:left w:val="single" w:sz="4" w:space="0" w:color="auto"/>
              <w:bottom w:val="single" w:sz="4" w:space="0" w:color="auto"/>
              <w:right w:val="single" w:sz="4" w:space="0" w:color="auto"/>
            </w:tcBorders>
          </w:tcPr>
          <w:p w:rsidR="005772C3" w:rsidRPr="00BB7EB7" w:rsidRDefault="00892A32" w:rsidP="00E14142">
            <w:r>
              <w:t>30</w:t>
            </w:r>
          </w:p>
        </w:tc>
        <w:tc>
          <w:tcPr>
            <w:tcW w:w="959" w:type="dxa"/>
            <w:tcBorders>
              <w:top w:val="single" w:sz="4" w:space="0" w:color="auto"/>
              <w:left w:val="single" w:sz="4" w:space="0" w:color="auto"/>
              <w:bottom w:val="single" w:sz="4" w:space="0" w:color="auto"/>
              <w:right w:val="single" w:sz="4" w:space="0" w:color="auto"/>
            </w:tcBorders>
          </w:tcPr>
          <w:p w:rsidR="005772C3" w:rsidRPr="00BB7EB7" w:rsidRDefault="005772C3" w:rsidP="00017C12">
            <w:r w:rsidRPr="00BB7EB7">
              <w:t>1</w:t>
            </w:r>
            <w:r w:rsidR="00017C12">
              <w:t>4</w:t>
            </w:r>
          </w:p>
        </w:tc>
        <w:tc>
          <w:tcPr>
            <w:tcW w:w="884"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0</w:t>
            </w:r>
          </w:p>
        </w:tc>
        <w:tc>
          <w:tcPr>
            <w:tcW w:w="850" w:type="dxa"/>
            <w:tcBorders>
              <w:top w:val="single" w:sz="4" w:space="0" w:color="auto"/>
              <w:left w:val="single" w:sz="4" w:space="0" w:color="auto"/>
              <w:bottom w:val="single" w:sz="4" w:space="0" w:color="auto"/>
              <w:right w:val="single" w:sz="4" w:space="0" w:color="auto"/>
            </w:tcBorders>
          </w:tcPr>
          <w:p w:rsidR="005772C3" w:rsidRPr="00BB7EB7" w:rsidRDefault="00017C12" w:rsidP="00017C12">
            <w:r>
              <w:t>1</w:t>
            </w:r>
            <w:r w:rsidR="00892A32">
              <w:t>6</w:t>
            </w:r>
          </w:p>
        </w:tc>
        <w:tc>
          <w:tcPr>
            <w:tcW w:w="2552" w:type="dxa"/>
            <w:tcBorders>
              <w:top w:val="single" w:sz="4" w:space="0" w:color="auto"/>
              <w:left w:val="single" w:sz="4" w:space="0" w:color="auto"/>
              <w:bottom w:val="single" w:sz="4" w:space="0" w:color="auto"/>
              <w:right w:val="single" w:sz="4" w:space="0" w:color="auto"/>
            </w:tcBorders>
          </w:tcPr>
          <w:p w:rsidR="005772C3" w:rsidRPr="00BB7EB7" w:rsidRDefault="005772C3" w:rsidP="00562CF2">
            <w:r w:rsidRPr="00BB7EB7">
              <w:t>Промежуточное тестирование</w:t>
            </w:r>
          </w:p>
        </w:tc>
      </w:tr>
      <w:tr w:rsidR="005772C3" w:rsidRPr="00BB7EB7" w:rsidTr="00017C12">
        <w:tc>
          <w:tcPr>
            <w:tcW w:w="817" w:type="dxa"/>
            <w:tcBorders>
              <w:top w:val="single" w:sz="4" w:space="0" w:color="auto"/>
              <w:left w:val="single" w:sz="4" w:space="0" w:color="auto"/>
              <w:bottom w:val="single" w:sz="4" w:space="0" w:color="auto"/>
              <w:right w:val="single" w:sz="4" w:space="0" w:color="auto"/>
            </w:tcBorders>
          </w:tcPr>
          <w:p w:rsidR="005772C3" w:rsidRPr="00BB7EB7" w:rsidRDefault="005772C3" w:rsidP="00E14142">
            <w:pPr>
              <w:jc w:val="center"/>
            </w:pPr>
            <w:r w:rsidRPr="00BB7EB7">
              <w:t>3</w:t>
            </w:r>
          </w:p>
        </w:tc>
        <w:tc>
          <w:tcPr>
            <w:tcW w:w="2112"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 xml:space="preserve">Культуры бронзового </w:t>
            </w:r>
            <w:r>
              <w:t xml:space="preserve"> и раннего железного </w:t>
            </w:r>
            <w:r w:rsidRPr="00BB7EB7">
              <w:t>века</w:t>
            </w:r>
          </w:p>
        </w:tc>
        <w:tc>
          <w:tcPr>
            <w:tcW w:w="899" w:type="dxa"/>
            <w:tcBorders>
              <w:top w:val="single" w:sz="4" w:space="0" w:color="auto"/>
              <w:left w:val="single" w:sz="4" w:space="0" w:color="auto"/>
              <w:bottom w:val="single" w:sz="4" w:space="0" w:color="auto"/>
              <w:right w:val="single" w:sz="4" w:space="0" w:color="auto"/>
            </w:tcBorders>
          </w:tcPr>
          <w:p w:rsidR="005772C3" w:rsidRPr="00BB7EB7" w:rsidRDefault="00017C12" w:rsidP="00E14142">
            <w:r>
              <w:t>10-13</w:t>
            </w:r>
          </w:p>
        </w:tc>
        <w:tc>
          <w:tcPr>
            <w:tcW w:w="850" w:type="dxa"/>
            <w:tcBorders>
              <w:top w:val="single" w:sz="4" w:space="0" w:color="auto"/>
              <w:left w:val="single" w:sz="4" w:space="0" w:color="auto"/>
              <w:bottom w:val="single" w:sz="4" w:space="0" w:color="auto"/>
              <w:right w:val="single" w:sz="4" w:space="0" w:color="auto"/>
            </w:tcBorders>
          </w:tcPr>
          <w:p w:rsidR="005772C3" w:rsidRPr="00BB7EB7" w:rsidRDefault="00892A32" w:rsidP="00E14142">
            <w:r>
              <w:t>16</w:t>
            </w:r>
          </w:p>
        </w:tc>
        <w:tc>
          <w:tcPr>
            <w:tcW w:w="959" w:type="dxa"/>
            <w:tcBorders>
              <w:top w:val="single" w:sz="4" w:space="0" w:color="auto"/>
              <w:left w:val="single" w:sz="4" w:space="0" w:color="auto"/>
              <w:bottom w:val="single" w:sz="4" w:space="0" w:color="auto"/>
              <w:right w:val="single" w:sz="4" w:space="0" w:color="auto"/>
            </w:tcBorders>
          </w:tcPr>
          <w:p w:rsidR="005772C3" w:rsidRPr="00BB7EB7" w:rsidRDefault="00017C12" w:rsidP="00E14142">
            <w:r>
              <w:t>8</w:t>
            </w:r>
          </w:p>
        </w:tc>
        <w:tc>
          <w:tcPr>
            <w:tcW w:w="884"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0</w:t>
            </w:r>
          </w:p>
        </w:tc>
        <w:tc>
          <w:tcPr>
            <w:tcW w:w="850" w:type="dxa"/>
            <w:tcBorders>
              <w:top w:val="single" w:sz="4" w:space="0" w:color="auto"/>
              <w:left w:val="single" w:sz="4" w:space="0" w:color="auto"/>
              <w:bottom w:val="single" w:sz="4" w:space="0" w:color="auto"/>
              <w:right w:val="single" w:sz="4" w:space="0" w:color="auto"/>
            </w:tcBorders>
          </w:tcPr>
          <w:p w:rsidR="005772C3" w:rsidRPr="00BB7EB7" w:rsidRDefault="00892A32" w:rsidP="00E14142">
            <w:r>
              <w:t>8</w:t>
            </w:r>
          </w:p>
        </w:tc>
        <w:tc>
          <w:tcPr>
            <w:tcW w:w="2552"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 xml:space="preserve">  </w:t>
            </w:r>
          </w:p>
        </w:tc>
      </w:tr>
      <w:tr w:rsidR="005772C3" w:rsidRPr="00BB7EB7" w:rsidTr="00017C12">
        <w:tc>
          <w:tcPr>
            <w:tcW w:w="817" w:type="dxa"/>
            <w:tcBorders>
              <w:top w:val="single" w:sz="4" w:space="0" w:color="auto"/>
              <w:left w:val="single" w:sz="4" w:space="0" w:color="auto"/>
              <w:bottom w:val="single" w:sz="4" w:space="0" w:color="auto"/>
              <w:right w:val="single" w:sz="4" w:space="0" w:color="auto"/>
            </w:tcBorders>
          </w:tcPr>
          <w:p w:rsidR="005772C3" w:rsidRPr="00BB7EB7" w:rsidRDefault="005772C3" w:rsidP="00E14142">
            <w:pPr>
              <w:jc w:val="center"/>
            </w:pPr>
            <w:r w:rsidRPr="00BB7EB7">
              <w:t>4</w:t>
            </w:r>
          </w:p>
        </w:tc>
        <w:tc>
          <w:tcPr>
            <w:tcW w:w="2112" w:type="dxa"/>
            <w:tcBorders>
              <w:top w:val="single" w:sz="4" w:space="0" w:color="auto"/>
              <w:left w:val="single" w:sz="4" w:space="0" w:color="auto"/>
              <w:bottom w:val="single" w:sz="4" w:space="0" w:color="auto"/>
              <w:right w:val="single" w:sz="4" w:space="0" w:color="auto"/>
            </w:tcBorders>
          </w:tcPr>
          <w:p w:rsidR="005772C3" w:rsidRPr="00BB7EB7" w:rsidRDefault="005772C3" w:rsidP="005772C3">
            <w:r w:rsidRPr="00BB7EB7">
              <w:t>Культуры железного века</w:t>
            </w:r>
            <w:r>
              <w:t xml:space="preserve"> и эпохи </w:t>
            </w:r>
            <w:proofErr w:type="spellStart"/>
            <w:r>
              <w:t>среднеквековья</w:t>
            </w:r>
            <w:proofErr w:type="spellEnd"/>
          </w:p>
        </w:tc>
        <w:tc>
          <w:tcPr>
            <w:tcW w:w="899"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1</w:t>
            </w:r>
            <w:r w:rsidR="00017C12">
              <w:t>4</w:t>
            </w:r>
            <w:r>
              <w:t>-18</w:t>
            </w:r>
          </w:p>
        </w:tc>
        <w:tc>
          <w:tcPr>
            <w:tcW w:w="850" w:type="dxa"/>
            <w:tcBorders>
              <w:top w:val="single" w:sz="4" w:space="0" w:color="auto"/>
              <w:left w:val="single" w:sz="4" w:space="0" w:color="auto"/>
              <w:bottom w:val="single" w:sz="4" w:space="0" w:color="auto"/>
              <w:right w:val="single" w:sz="4" w:space="0" w:color="auto"/>
            </w:tcBorders>
          </w:tcPr>
          <w:p w:rsidR="005772C3" w:rsidRPr="00BB7EB7" w:rsidRDefault="00892A32" w:rsidP="00E14142">
            <w:r>
              <w:t>18</w:t>
            </w:r>
          </w:p>
        </w:tc>
        <w:tc>
          <w:tcPr>
            <w:tcW w:w="959" w:type="dxa"/>
            <w:tcBorders>
              <w:top w:val="single" w:sz="4" w:space="0" w:color="auto"/>
              <w:left w:val="single" w:sz="4" w:space="0" w:color="auto"/>
              <w:bottom w:val="single" w:sz="4" w:space="0" w:color="auto"/>
              <w:right w:val="single" w:sz="4" w:space="0" w:color="auto"/>
            </w:tcBorders>
          </w:tcPr>
          <w:p w:rsidR="005772C3" w:rsidRPr="00BB7EB7" w:rsidRDefault="00017C12" w:rsidP="00E14142">
            <w:r>
              <w:t>10</w:t>
            </w:r>
          </w:p>
        </w:tc>
        <w:tc>
          <w:tcPr>
            <w:tcW w:w="884"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0</w:t>
            </w:r>
          </w:p>
        </w:tc>
        <w:tc>
          <w:tcPr>
            <w:tcW w:w="850" w:type="dxa"/>
            <w:tcBorders>
              <w:top w:val="single" w:sz="4" w:space="0" w:color="auto"/>
              <w:left w:val="single" w:sz="4" w:space="0" w:color="auto"/>
              <w:bottom w:val="single" w:sz="4" w:space="0" w:color="auto"/>
              <w:right w:val="single" w:sz="4" w:space="0" w:color="auto"/>
            </w:tcBorders>
          </w:tcPr>
          <w:p w:rsidR="005772C3" w:rsidRPr="00BB7EB7" w:rsidRDefault="00892A32" w:rsidP="00E14142">
            <w:r>
              <w:t>8</w:t>
            </w:r>
          </w:p>
        </w:tc>
        <w:tc>
          <w:tcPr>
            <w:tcW w:w="2552" w:type="dxa"/>
            <w:tcBorders>
              <w:top w:val="single" w:sz="4" w:space="0" w:color="auto"/>
              <w:left w:val="single" w:sz="4" w:space="0" w:color="auto"/>
              <w:bottom w:val="single" w:sz="4" w:space="0" w:color="auto"/>
              <w:right w:val="single" w:sz="4" w:space="0" w:color="auto"/>
            </w:tcBorders>
          </w:tcPr>
          <w:p w:rsidR="005772C3" w:rsidRPr="00BB7EB7" w:rsidRDefault="005772C3" w:rsidP="00E14142"/>
        </w:tc>
      </w:tr>
      <w:tr w:rsidR="005772C3" w:rsidRPr="00BB7EB7" w:rsidTr="00017C12">
        <w:tc>
          <w:tcPr>
            <w:tcW w:w="817" w:type="dxa"/>
            <w:tcBorders>
              <w:top w:val="single" w:sz="4" w:space="0" w:color="auto"/>
              <w:left w:val="single" w:sz="4" w:space="0" w:color="auto"/>
              <w:bottom w:val="single" w:sz="4" w:space="0" w:color="auto"/>
              <w:right w:val="single" w:sz="4" w:space="0" w:color="auto"/>
            </w:tcBorders>
          </w:tcPr>
          <w:p w:rsidR="005772C3" w:rsidRPr="00BB7EB7" w:rsidRDefault="005772C3" w:rsidP="00E14142">
            <w:pPr>
              <w:jc w:val="center"/>
            </w:pPr>
            <w:r w:rsidRPr="00BB7EB7">
              <w:t>6</w:t>
            </w:r>
          </w:p>
        </w:tc>
        <w:tc>
          <w:tcPr>
            <w:tcW w:w="2112"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Аттестация</w:t>
            </w:r>
          </w:p>
        </w:tc>
        <w:tc>
          <w:tcPr>
            <w:tcW w:w="899" w:type="dxa"/>
            <w:tcBorders>
              <w:top w:val="single" w:sz="4" w:space="0" w:color="auto"/>
              <w:left w:val="single" w:sz="4" w:space="0" w:color="auto"/>
              <w:bottom w:val="single" w:sz="4" w:space="0" w:color="auto"/>
              <w:right w:val="single" w:sz="4" w:space="0" w:color="auto"/>
            </w:tcBorders>
          </w:tcPr>
          <w:p w:rsidR="005772C3" w:rsidRPr="00BB7EB7" w:rsidRDefault="005772C3" w:rsidP="00E14142"/>
        </w:tc>
        <w:tc>
          <w:tcPr>
            <w:tcW w:w="850" w:type="dxa"/>
            <w:tcBorders>
              <w:top w:val="single" w:sz="4" w:space="0" w:color="auto"/>
              <w:left w:val="single" w:sz="4" w:space="0" w:color="auto"/>
              <w:bottom w:val="single" w:sz="4" w:space="0" w:color="auto"/>
              <w:right w:val="single" w:sz="4" w:space="0" w:color="auto"/>
            </w:tcBorders>
          </w:tcPr>
          <w:p w:rsidR="005772C3" w:rsidRPr="00BB7EB7" w:rsidRDefault="005772C3" w:rsidP="00E14142"/>
        </w:tc>
        <w:tc>
          <w:tcPr>
            <w:tcW w:w="959" w:type="dxa"/>
            <w:tcBorders>
              <w:top w:val="single" w:sz="4" w:space="0" w:color="auto"/>
              <w:left w:val="single" w:sz="4" w:space="0" w:color="auto"/>
              <w:bottom w:val="single" w:sz="4" w:space="0" w:color="auto"/>
              <w:right w:val="single" w:sz="4" w:space="0" w:color="auto"/>
            </w:tcBorders>
          </w:tcPr>
          <w:p w:rsidR="005772C3" w:rsidRPr="00BB7EB7" w:rsidRDefault="005772C3" w:rsidP="00E14142"/>
        </w:tc>
        <w:tc>
          <w:tcPr>
            <w:tcW w:w="884" w:type="dxa"/>
            <w:tcBorders>
              <w:top w:val="single" w:sz="4" w:space="0" w:color="auto"/>
              <w:left w:val="single" w:sz="4" w:space="0" w:color="auto"/>
              <w:bottom w:val="single" w:sz="4" w:space="0" w:color="auto"/>
              <w:right w:val="single" w:sz="4" w:space="0" w:color="auto"/>
            </w:tcBorders>
          </w:tcPr>
          <w:p w:rsidR="005772C3" w:rsidRPr="00BB7EB7" w:rsidRDefault="005772C3" w:rsidP="00E14142"/>
        </w:tc>
        <w:tc>
          <w:tcPr>
            <w:tcW w:w="850" w:type="dxa"/>
            <w:tcBorders>
              <w:top w:val="single" w:sz="4" w:space="0" w:color="auto"/>
              <w:left w:val="single" w:sz="4" w:space="0" w:color="auto"/>
              <w:bottom w:val="single" w:sz="4" w:space="0" w:color="auto"/>
              <w:right w:val="single" w:sz="4" w:space="0" w:color="auto"/>
            </w:tcBorders>
          </w:tcPr>
          <w:p w:rsidR="005772C3" w:rsidRPr="00BB7EB7" w:rsidRDefault="005772C3" w:rsidP="00E14142"/>
        </w:tc>
        <w:tc>
          <w:tcPr>
            <w:tcW w:w="2552"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Экзамен</w:t>
            </w:r>
          </w:p>
        </w:tc>
      </w:tr>
      <w:tr w:rsidR="005772C3" w:rsidRPr="00BB7EB7" w:rsidTr="00017C12">
        <w:trPr>
          <w:trHeight w:val="527"/>
        </w:trPr>
        <w:tc>
          <w:tcPr>
            <w:tcW w:w="817" w:type="dxa"/>
            <w:tcBorders>
              <w:top w:val="single" w:sz="4" w:space="0" w:color="auto"/>
              <w:left w:val="single" w:sz="4" w:space="0" w:color="auto"/>
              <w:bottom w:val="single" w:sz="4" w:space="0" w:color="auto"/>
              <w:right w:val="single" w:sz="4" w:space="0" w:color="auto"/>
            </w:tcBorders>
          </w:tcPr>
          <w:p w:rsidR="005772C3" w:rsidRPr="00BB7EB7" w:rsidRDefault="005772C3" w:rsidP="00E14142">
            <w:pPr>
              <w:jc w:val="center"/>
            </w:pPr>
          </w:p>
        </w:tc>
        <w:tc>
          <w:tcPr>
            <w:tcW w:w="2112"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Итого</w:t>
            </w:r>
          </w:p>
        </w:tc>
        <w:tc>
          <w:tcPr>
            <w:tcW w:w="899" w:type="dxa"/>
            <w:tcBorders>
              <w:top w:val="single" w:sz="4" w:space="0" w:color="auto"/>
              <w:left w:val="single" w:sz="4" w:space="0" w:color="auto"/>
              <w:bottom w:val="single" w:sz="4" w:space="0" w:color="auto"/>
              <w:right w:val="single" w:sz="4" w:space="0" w:color="auto"/>
            </w:tcBorders>
          </w:tcPr>
          <w:p w:rsidR="005772C3" w:rsidRPr="00BB7EB7" w:rsidRDefault="005772C3" w:rsidP="00E14142"/>
        </w:tc>
        <w:tc>
          <w:tcPr>
            <w:tcW w:w="850"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72</w:t>
            </w:r>
          </w:p>
        </w:tc>
        <w:tc>
          <w:tcPr>
            <w:tcW w:w="959" w:type="dxa"/>
            <w:tcBorders>
              <w:top w:val="single" w:sz="4" w:space="0" w:color="auto"/>
              <w:left w:val="single" w:sz="4" w:space="0" w:color="auto"/>
              <w:bottom w:val="single" w:sz="4" w:space="0" w:color="auto"/>
              <w:right w:val="single" w:sz="4" w:space="0" w:color="auto"/>
            </w:tcBorders>
          </w:tcPr>
          <w:p w:rsidR="005772C3" w:rsidRPr="00BB7EB7" w:rsidRDefault="005772C3" w:rsidP="00E14142">
            <w:r w:rsidRPr="00BB7EB7">
              <w:t>36</w:t>
            </w:r>
          </w:p>
        </w:tc>
        <w:tc>
          <w:tcPr>
            <w:tcW w:w="884" w:type="dxa"/>
            <w:tcBorders>
              <w:top w:val="single" w:sz="4" w:space="0" w:color="auto"/>
              <w:left w:val="single" w:sz="4" w:space="0" w:color="auto"/>
              <w:bottom w:val="single" w:sz="4" w:space="0" w:color="auto"/>
              <w:right w:val="single" w:sz="4" w:space="0" w:color="auto"/>
            </w:tcBorders>
          </w:tcPr>
          <w:p w:rsidR="005772C3" w:rsidRPr="00BB7EB7" w:rsidRDefault="005772C3" w:rsidP="00E14142"/>
        </w:tc>
        <w:tc>
          <w:tcPr>
            <w:tcW w:w="850" w:type="dxa"/>
            <w:tcBorders>
              <w:top w:val="single" w:sz="4" w:space="0" w:color="auto"/>
              <w:left w:val="single" w:sz="4" w:space="0" w:color="auto"/>
              <w:bottom w:val="single" w:sz="4" w:space="0" w:color="auto"/>
              <w:right w:val="single" w:sz="4" w:space="0" w:color="auto"/>
            </w:tcBorders>
          </w:tcPr>
          <w:p w:rsidR="005772C3" w:rsidRPr="00BB7EB7" w:rsidRDefault="00892A32" w:rsidP="00E14142">
            <w:r>
              <w:t>36</w:t>
            </w:r>
          </w:p>
        </w:tc>
        <w:tc>
          <w:tcPr>
            <w:tcW w:w="2552" w:type="dxa"/>
            <w:tcBorders>
              <w:top w:val="single" w:sz="4" w:space="0" w:color="auto"/>
              <w:left w:val="single" w:sz="4" w:space="0" w:color="auto"/>
              <w:bottom w:val="single" w:sz="4" w:space="0" w:color="auto"/>
              <w:right w:val="single" w:sz="4" w:space="0" w:color="auto"/>
            </w:tcBorders>
          </w:tcPr>
          <w:p w:rsidR="005772C3" w:rsidRPr="00BB7EB7" w:rsidRDefault="005772C3" w:rsidP="00E14142"/>
        </w:tc>
      </w:tr>
    </w:tbl>
    <w:p w:rsidR="005772C3" w:rsidRDefault="005772C3" w:rsidP="005772C3">
      <w:pPr>
        <w:widowControl w:val="0"/>
        <w:tabs>
          <w:tab w:val="left" w:pos="-142"/>
        </w:tabs>
        <w:suppressAutoHyphens/>
        <w:autoSpaceDE w:val="0"/>
        <w:ind w:left="2084" w:hanging="2226"/>
        <w:jc w:val="center"/>
        <w:rPr>
          <w:b/>
          <w:bCs/>
        </w:rPr>
      </w:pPr>
      <w:r>
        <w:rPr>
          <w:b/>
          <w:bCs/>
        </w:rPr>
        <w:t xml:space="preserve"> </w:t>
      </w:r>
    </w:p>
    <w:p w:rsidR="00D140B6" w:rsidRPr="00BB7EB7" w:rsidRDefault="00562CF2" w:rsidP="005772C3">
      <w:pPr>
        <w:widowControl w:val="0"/>
        <w:tabs>
          <w:tab w:val="left" w:pos="-142"/>
        </w:tabs>
        <w:suppressAutoHyphens/>
        <w:autoSpaceDE w:val="0"/>
        <w:ind w:left="2084" w:hanging="2226"/>
        <w:jc w:val="center"/>
      </w:pPr>
      <w:r w:rsidRPr="00BB7EB7">
        <w:rPr>
          <w:b/>
          <w:bCs/>
        </w:rPr>
        <w:t>СОДЕРЖАНИЕ РАЗДЕЛОВ И ТЕМ</w:t>
      </w:r>
    </w:p>
    <w:p w:rsidR="002E1FDE" w:rsidRPr="00BB7EB7" w:rsidRDefault="002E1FDE">
      <w:pPr>
        <w:spacing w:after="200" w:line="276" w:lineRule="auto"/>
        <w:rPr>
          <w:b/>
        </w:rPr>
      </w:pPr>
    </w:p>
    <w:p w:rsidR="00D140B6" w:rsidRPr="00BB7EB7" w:rsidRDefault="002E1FDE" w:rsidP="00D140B6">
      <w:pPr>
        <w:ind w:firstLine="709"/>
        <w:jc w:val="both"/>
      </w:pPr>
      <w:r w:rsidRPr="00BB7EB7">
        <w:t xml:space="preserve"> </w:t>
      </w:r>
      <w:r w:rsidR="00D140B6" w:rsidRPr="00BB7EB7">
        <w:t>Раздел 1. ВВЕДЕНИЕ. – 4 часа.</w:t>
      </w:r>
    </w:p>
    <w:p w:rsidR="00D140B6" w:rsidRPr="00BB7EB7" w:rsidRDefault="00D140B6" w:rsidP="00D140B6">
      <w:pPr>
        <w:ind w:firstLine="709"/>
        <w:jc w:val="both"/>
        <w:rPr>
          <w:b/>
        </w:rPr>
      </w:pPr>
    </w:p>
    <w:p w:rsidR="00D140B6" w:rsidRPr="00BB7EB7" w:rsidRDefault="00D140B6" w:rsidP="00D140B6">
      <w:pPr>
        <w:ind w:firstLine="709"/>
        <w:jc w:val="both"/>
        <w:rPr>
          <w:b/>
        </w:rPr>
      </w:pPr>
      <w:r w:rsidRPr="00BB7EB7">
        <w:rPr>
          <w:b/>
        </w:rPr>
        <w:t>Тема 1. Предмет и задачи археологии. – 2 часа.</w:t>
      </w:r>
    </w:p>
    <w:p w:rsidR="00D140B6" w:rsidRPr="00BB7EB7" w:rsidRDefault="00D140B6" w:rsidP="00D140B6">
      <w:pPr>
        <w:ind w:firstLine="709"/>
        <w:jc w:val="both"/>
      </w:pPr>
      <w:r w:rsidRPr="00BB7EB7">
        <w:t xml:space="preserve">Предмет и объект археологической науки. Специфика археологических источников. Методология археологии. Методика археологических исследований. Полевые археологические исследования. Поиск археологических памятников в разнотипных географических и историко-культурных ландшафтах. Раскопки разных типов археологических памятников. Раскопки поселений, городищ, курганных и грунтовых погребений, поминальных сооружений и святилищ. Изучение наземных археологических памятников. Обработка собранных в результате полевых исследований археологических материалов. Анализ археологических материалов. Исторические реконструкции на основе изучения вещественных археологических источников.   </w:t>
      </w:r>
    </w:p>
    <w:p w:rsidR="00D140B6" w:rsidRPr="00BB7EB7" w:rsidRDefault="00D140B6" w:rsidP="00D140B6">
      <w:pPr>
        <w:ind w:firstLine="709"/>
        <w:jc w:val="both"/>
      </w:pPr>
    </w:p>
    <w:p w:rsidR="00D140B6" w:rsidRPr="00BB7EB7" w:rsidRDefault="00D140B6" w:rsidP="00D140B6">
      <w:pPr>
        <w:ind w:firstLine="709"/>
        <w:jc w:val="both"/>
        <w:rPr>
          <w:b/>
        </w:rPr>
      </w:pPr>
      <w:r w:rsidRPr="00BB7EB7">
        <w:rPr>
          <w:b/>
        </w:rPr>
        <w:t xml:space="preserve">Тема 2. История археологической науки в России. – 2 часа. </w:t>
      </w:r>
    </w:p>
    <w:p w:rsidR="00D140B6" w:rsidRPr="00BB7EB7" w:rsidRDefault="00D140B6" w:rsidP="00D140B6">
      <w:pPr>
        <w:ind w:firstLine="709"/>
        <w:jc w:val="both"/>
      </w:pPr>
      <w:r w:rsidRPr="00BB7EB7">
        <w:t>Представления</w:t>
      </w:r>
      <w:r w:rsidRPr="00BB7EB7">
        <w:rPr>
          <w:b/>
        </w:rPr>
        <w:t xml:space="preserve"> </w:t>
      </w:r>
      <w:r w:rsidRPr="00BB7EB7">
        <w:t>об историческом прошлом в мифологической</w:t>
      </w:r>
      <w:r w:rsidRPr="00BB7EB7">
        <w:rPr>
          <w:b/>
        </w:rPr>
        <w:t xml:space="preserve"> </w:t>
      </w:r>
      <w:r w:rsidRPr="00BB7EB7">
        <w:t xml:space="preserve">традиции. Опыт осмысления исторического прошлого в летописных традициях разных народов. Опыт рационального познания исторического прошлого. Интерес к древностям в </w:t>
      </w:r>
      <w:proofErr w:type="gramStart"/>
      <w:r w:rsidRPr="00BB7EB7">
        <w:t>России  на</w:t>
      </w:r>
      <w:proofErr w:type="gramEnd"/>
      <w:r w:rsidRPr="00BB7EB7">
        <w:t xml:space="preserve"> рубеже Нового времени. Изучение сибирских древностей европейскими исследователями, в том числе находившимися на российской службе, в конце </w:t>
      </w:r>
      <w:r w:rsidRPr="00BB7EB7">
        <w:rPr>
          <w:lang w:val="en-US"/>
        </w:rPr>
        <w:t>XVII</w:t>
      </w:r>
      <w:r w:rsidRPr="00BB7EB7">
        <w:t xml:space="preserve"> – </w:t>
      </w:r>
      <w:r w:rsidRPr="00BB7EB7">
        <w:rPr>
          <w:lang w:val="en-US"/>
        </w:rPr>
        <w:t>XVIII</w:t>
      </w:r>
      <w:r w:rsidRPr="00BB7EB7">
        <w:t xml:space="preserve"> вв. Представления о «татарских» и «чудских древностях». Сбор древностей для Кунсткамеры. Роль гипотезы о «чудских древностях» в развитии археологических исследований в Сибири в первой половине </w:t>
      </w:r>
      <w:r w:rsidRPr="00BB7EB7">
        <w:rPr>
          <w:lang w:val="en-US"/>
        </w:rPr>
        <w:t>XIX</w:t>
      </w:r>
      <w:r w:rsidRPr="00BB7EB7">
        <w:t xml:space="preserve"> в. Значение представлений о смене технологических эр в развитии культуры в деле изучения древностей в России. Создание и функционирование археологических обществ и проведение археологических съездов в России. Археология в России в </w:t>
      </w:r>
      <w:r w:rsidRPr="00BB7EB7">
        <w:rPr>
          <w:lang w:val="en-US"/>
        </w:rPr>
        <w:t>XX</w:t>
      </w:r>
      <w:r w:rsidRPr="00BB7EB7">
        <w:t xml:space="preserve"> в. Значение материалистической концепции в развитии истории материальной культуры. Археология в России в настоящее время.   </w:t>
      </w:r>
    </w:p>
    <w:p w:rsidR="00D140B6" w:rsidRPr="00BB7EB7" w:rsidRDefault="00D140B6" w:rsidP="00D140B6">
      <w:pPr>
        <w:ind w:firstLine="709"/>
        <w:jc w:val="both"/>
        <w:rPr>
          <w:b/>
          <w:highlight w:val="yellow"/>
        </w:rPr>
      </w:pPr>
    </w:p>
    <w:p w:rsidR="00D140B6" w:rsidRPr="00BB7EB7" w:rsidRDefault="00D140B6" w:rsidP="00562CF2">
      <w:pPr>
        <w:ind w:firstLine="540"/>
        <w:jc w:val="both"/>
      </w:pPr>
      <w:r w:rsidRPr="00BB7EB7">
        <w:t>Раздел 2. КАМЕННЫЙ ВЕК. – 1</w:t>
      </w:r>
      <w:r w:rsidR="00562CF2" w:rsidRPr="00BB7EB7">
        <w:t>4</w:t>
      </w:r>
      <w:r w:rsidRPr="00BB7EB7">
        <w:t xml:space="preserve"> часов. </w:t>
      </w:r>
    </w:p>
    <w:p w:rsidR="00D140B6" w:rsidRPr="00BB7EB7" w:rsidRDefault="00D140B6" w:rsidP="00D140B6">
      <w:pPr>
        <w:ind w:firstLine="709"/>
        <w:jc w:val="both"/>
        <w:rPr>
          <w:b/>
          <w:highlight w:val="yellow"/>
        </w:rPr>
      </w:pPr>
    </w:p>
    <w:p w:rsidR="00D140B6" w:rsidRPr="00BB7EB7" w:rsidRDefault="00D140B6" w:rsidP="00D140B6">
      <w:pPr>
        <w:ind w:firstLine="540"/>
        <w:jc w:val="both"/>
        <w:rPr>
          <w:b/>
        </w:rPr>
      </w:pPr>
      <w:r w:rsidRPr="00BB7EB7">
        <w:rPr>
          <w:b/>
        </w:rPr>
        <w:t>Тема 3. Основные теории антропогенеза и археологические материалы- 2 часа</w:t>
      </w:r>
    </w:p>
    <w:p w:rsidR="00D140B6" w:rsidRPr="00BB7EB7" w:rsidRDefault="00D140B6" w:rsidP="00D140B6">
      <w:pPr>
        <w:jc w:val="both"/>
        <w:rPr>
          <w:b/>
        </w:rPr>
      </w:pPr>
    </w:p>
    <w:p w:rsidR="00D140B6" w:rsidRPr="00BB7EB7" w:rsidRDefault="00D140B6" w:rsidP="00D140B6">
      <w:pPr>
        <w:ind w:firstLine="540"/>
        <w:jc w:val="both"/>
      </w:pPr>
      <w:r w:rsidRPr="00BB7EB7">
        <w:t xml:space="preserve">Основные теории </w:t>
      </w:r>
      <w:proofErr w:type="spellStart"/>
      <w:r w:rsidRPr="00BB7EB7">
        <w:t>антропо</w:t>
      </w:r>
      <w:proofErr w:type="spellEnd"/>
      <w:r w:rsidRPr="00BB7EB7">
        <w:t xml:space="preserve">- и </w:t>
      </w:r>
      <w:proofErr w:type="spellStart"/>
      <w:r w:rsidRPr="00BB7EB7">
        <w:t>социогенеза</w:t>
      </w:r>
      <w:proofErr w:type="spellEnd"/>
      <w:r w:rsidRPr="00BB7EB7">
        <w:t xml:space="preserve">. Антропологические и археологические данные теории поли- и моноцентризма в процессе антропогенеза. Трудовая и знаковая деятельность животных. Основные признаки человеческой </w:t>
      </w:r>
      <w:proofErr w:type="spellStart"/>
      <w:proofErr w:type="gramStart"/>
      <w:r w:rsidRPr="00BB7EB7">
        <w:t>деятельности.Восточно</w:t>
      </w:r>
      <w:proofErr w:type="spellEnd"/>
      <w:proofErr w:type="gramEnd"/>
      <w:r w:rsidRPr="00BB7EB7">
        <w:t xml:space="preserve">-африканский рифт и возможности изучения антропологических остатков и материальной </w:t>
      </w:r>
      <w:r w:rsidRPr="00BB7EB7">
        <w:lastRenderedPageBreak/>
        <w:t xml:space="preserve">культуры первых </w:t>
      </w:r>
      <w:proofErr w:type="spellStart"/>
      <w:r w:rsidRPr="00BB7EB7">
        <w:rPr>
          <w:i/>
        </w:rPr>
        <w:t>Homo</w:t>
      </w:r>
      <w:proofErr w:type="spellEnd"/>
      <w:r w:rsidRPr="00BB7EB7">
        <w:t xml:space="preserve">. Способы датирования и особенности стратиграфии </w:t>
      </w:r>
      <w:proofErr w:type="spellStart"/>
      <w:r w:rsidRPr="00BB7EB7">
        <w:t>эоплейстоцена</w:t>
      </w:r>
      <w:proofErr w:type="spellEnd"/>
      <w:r w:rsidRPr="00BB7EB7">
        <w:t xml:space="preserve"> (2,5 — 2,3 млн. лет). </w:t>
      </w:r>
    </w:p>
    <w:p w:rsidR="00D140B6" w:rsidRPr="00BB7EB7" w:rsidRDefault="00D140B6" w:rsidP="00D140B6">
      <w:pPr>
        <w:jc w:val="both"/>
      </w:pPr>
    </w:p>
    <w:p w:rsidR="00D140B6" w:rsidRPr="00BB7EB7" w:rsidRDefault="00D140B6" w:rsidP="00D140B6">
      <w:pPr>
        <w:ind w:firstLine="540"/>
        <w:jc w:val="both"/>
        <w:rPr>
          <w:b/>
        </w:rPr>
      </w:pPr>
      <w:r w:rsidRPr="00BB7EB7">
        <w:rPr>
          <w:b/>
        </w:rPr>
        <w:t xml:space="preserve">Тема 4. Ранний палеолит – 2 часа </w:t>
      </w:r>
    </w:p>
    <w:p w:rsidR="00D140B6" w:rsidRPr="00BB7EB7" w:rsidRDefault="00D140B6" w:rsidP="00D140B6">
      <w:pPr>
        <w:jc w:val="both"/>
        <w:rPr>
          <w:b/>
        </w:rPr>
      </w:pPr>
    </w:p>
    <w:p w:rsidR="00D140B6" w:rsidRPr="00BB7EB7" w:rsidRDefault="00D140B6" w:rsidP="00D140B6">
      <w:pPr>
        <w:ind w:firstLine="540"/>
        <w:jc w:val="both"/>
        <w:rPr>
          <w:b/>
        </w:rPr>
      </w:pPr>
      <w:r w:rsidRPr="00BB7EB7">
        <w:t>Проблемы хронологических определений. Геоморфологическая и стратиграфическая характеристики основных местонахождений. Территория распространения галечных индустрий. Феномен жилища. Каменная индустрия. Техника обивки и способы расщепления (</w:t>
      </w:r>
      <w:r w:rsidRPr="00BB7EB7">
        <w:rPr>
          <w:lang w:val="en-US"/>
        </w:rPr>
        <w:t>block</w:t>
      </w:r>
      <w:r w:rsidRPr="00BB7EB7">
        <w:t xml:space="preserve"> </w:t>
      </w:r>
      <w:r w:rsidRPr="00BB7EB7">
        <w:rPr>
          <w:lang w:val="en-US"/>
        </w:rPr>
        <w:t>on</w:t>
      </w:r>
      <w:r w:rsidRPr="00BB7EB7">
        <w:t xml:space="preserve"> </w:t>
      </w:r>
      <w:r w:rsidRPr="00BB7EB7">
        <w:rPr>
          <w:lang w:val="en-US"/>
        </w:rPr>
        <w:t>block</w:t>
      </w:r>
      <w:r w:rsidRPr="00BB7EB7">
        <w:t xml:space="preserve">, </w:t>
      </w:r>
      <w:proofErr w:type="spellStart"/>
      <w:r w:rsidRPr="00BB7EB7">
        <w:t>долечное</w:t>
      </w:r>
      <w:proofErr w:type="spellEnd"/>
      <w:r w:rsidRPr="00BB7EB7">
        <w:t xml:space="preserve">). </w:t>
      </w:r>
      <w:proofErr w:type="spellStart"/>
      <w:r w:rsidRPr="00BB7EB7">
        <w:t>Олдувайская</w:t>
      </w:r>
      <w:proofErr w:type="spellEnd"/>
      <w:r w:rsidRPr="00BB7EB7">
        <w:t xml:space="preserve"> эпоха. Развитый </w:t>
      </w:r>
      <w:proofErr w:type="spellStart"/>
      <w:r w:rsidRPr="00BB7EB7">
        <w:t>Олдувай</w:t>
      </w:r>
      <w:proofErr w:type="spellEnd"/>
      <w:r w:rsidRPr="00BB7EB7">
        <w:t xml:space="preserve"> и </w:t>
      </w:r>
      <w:proofErr w:type="spellStart"/>
      <w:r w:rsidRPr="00BB7EB7">
        <w:t>Ашель</w:t>
      </w:r>
      <w:proofErr w:type="spellEnd"/>
      <w:r w:rsidRPr="00BB7EB7">
        <w:t>. Галечные индустрии Европы (</w:t>
      </w:r>
      <w:proofErr w:type="spellStart"/>
      <w:r w:rsidRPr="00BB7EB7">
        <w:t>Вертешселлеш</w:t>
      </w:r>
      <w:proofErr w:type="spellEnd"/>
      <w:r w:rsidRPr="00BB7EB7">
        <w:t xml:space="preserve">, </w:t>
      </w:r>
      <w:proofErr w:type="spellStart"/>
      <w:r w:rsidRPr="00BB7EB7">
        <w:t>Бильцингслибен</w:t>
      </w:r>
      <w:proofErr w:type="spellEnd"/>
      <w:r w:rsidRPr="00BB7EB7">
        <w:t xml:space="preserve">, </w:t>
      </w:r>
      <w:proofErr w:type="spellStart"/>
      <w:r w:rsidRPr="00BB7EB7">
        <w:t>Королево</w:t>
      </w:r>
      <w:proofErr w:type="spellEnd"/>
      <w:r w:rsidRPr="00BB7EB7">
        <w:t xml:space="preserve">). </w:t>
      </w:r>
    </w:p>
    <w:p w:rsidR="00D140B6" w:rsidRPr="00BB7EB7" w:rsidRDefault="00D140B6" w:rsidP="00D140B6">
      <w:pPr>
        <w:ind w:firstLine="540"/>
        <w:jc w:val="both"/>
      </w:pPr>
      <w:r w:rsidRPr="00BB7EB7">
        <w:t xml:space="preserve">Периодизация </w:t>
      </w:r>
      <w:proofErr w:type="spellStart"/>
      <w:r w:rsidRPr="00BB7EB7">
        <w:t>Ашеля</w:t>
      </w:r>
      <w:proofErr w:type="spellEnd"/>
      <w:r w:rsidRPr="00BB7EB7">
        <w:t xml:space="preserve">. Специфика африканского </w:t>
      </w:r>
      <w:proofErr w:type="spellStart"/>
      <w:r w:rsidRPr="00BB7EB7">
        <w:t>Ашеля</w:t>
      </w:r>
      <w:proofErr w:type="spellEnd"/>
      <w:r w:rsidRPr="00BB7EB7">
        <w:t xml:space="preserve"> и проблема </w:t>
      </w:r>
      <w:proofErr w:type="gramStart"/>
      <w:r w:rsidRPr="00BB7EB7">
        <w:t>его  распространения</w:t>
      </w:r>
      <w:proofErr w:type="gramEnd"/>
      <w:r w:rsidRPr="00BB7EB7">
        <w:t xml:space="preserve"> на другие континенты. Варианты ашельской культуры. Общая характеристика каменной индустрии. Специфика поселений. Первые очаги и жилые конструкции (Терра-</w:t>
      </w:r>
      <w:proofErr w:type="spellStart"/>
      <w:r w:rsidRPr="00BB7EB7">
        <w:t>Амата</w:t>
      </w:r>
      <w:proofErr w:type="spellEnd"/>
      <w:r w:rsidRPr="00BB7EB7">
        <w:t xml:space="preserve">). </w:t>
      </w:r>
    </w:p>
    <w:p w:rsidR="00D140B6" w:rsidRPr="00BB7EB7" w:rsidRDefault="00D140B6" w:rsidP="00D140B6">
      <w:pPr>
        <w:ind w:firstLine="540"/>
        <w:jc w:val="both"/>
      </w:pPr>
      <w:proofErr w:type="spellStart"/>
      <w:r w:rsidRPr="00BB7EB7">
        <w:t>Микроиндустрии</w:t>
      </w:r>
      <w:proofErr w:type="spellEnd"/>
      <w:r w:rsidRPr="00BB7EB7">
        <w:t xml:space="preserve"> в раннем палеолите, </w:t>
      </w:r>
      <w:proofErr w:type="spellStart"/>
      <w:r w:rsidRPr="00BB7EB7">
        <w:t>клектон</w:t>
      </w:r>
      <w:proofErr w:type="spellEnd"/>
      <w:r w:rsidRPr="00BB7EB7">
        <w:t xml:space="preserve">, </w:t>
      </w:r>
      <w:proofErr w:type="spellStart"/>
      <w:r w:rsidRPr="00BB7EB7">
        <w:t>тейяк</w:t>
      </w:r>
      <w:proofErr w:type="spellEnd"/>
      <w:r w:rsidRPr="00BB7EB7">
        <w:t>.</w:t>
      </w:r>
    </w:p>
    <w:p w:rsidR="00D140B6" w:rsidRPr="00BB7EB7" w:rsidRDefault="00D140B6" w:rsidP="00D140B6">
      <w:pPr>
        <w:jc w:val="both"/>
      </w:pPr>
    </w:p>
    <w:p w:rsidR="00D140B6" w:rsidRPr="00BB7EB7" w:rsidRDefault="00D140B6" w:rsidP="00D140B6">
      <w:pPr>
        <w:ind w:firstLine="540"/>
        <w:jc w:val="both"/>
        <w:rPr>
          <w:b/>
        </w:rPr>
      </w:pPr>
      <w:r w:rsidRPr="00BB7EB7">
        <w:rPr>
          <w:b/>
        </w:rPr>
        <w:t>Тема 5. Средний палеолит – 2 часа</w:t>
      </w:r>
    </w:p>
    <w:p w:rsidR="00D140B6" w:rsidRPr="00BB7EB7" w:rsidRDefault="00D140B6" w:rsidP="00D140B6">
      <w:pPr>
        <w:jc w:val="both"/>
        <w:rPr>
          <w:b/>
        </w:rPr>
      </w:pPr>
    </w:p>
    <w:p w:rsidR="00D140B6" w:rsidRPr="00BB7EB7" w:rsidRDefault="00D140B6" w:rsidP="00D140B6">
      <w:pPr>
        <w:ind w:firstLine="540"/>
        <w:jc w:val="both"/>
      </w:pPr>
      <w:r w:rsidRPr="00BB7EB7">
        <w:t xml:space="preserve">Хронологические рамки позднего </w:t>
      </w:r>
      <w:proofErr w:type="spellStart"/>
      <w:r w:rsidRPr="00BB7EB7">
        <w:t>рисс-вюрма</w:t>
      </w:r>
      <w:proofErr w:type="spellEnd"/>
      <w:r w:rsidRPr="00BB7EB7">
        <w:t xml:space="preserve"> - раннего </w:t>
      </w:r>
      <w:proofErr w:type="spellStart"/>
      <w:r w:rsidRPr="00BB7EB7">
        <w:t>вюрма</w:t>
      </w:r>
      <w:proofErr w:type="spellEnd"/>
      <w:r w:rsidRPr="00BB7EB7">
        <w:t xml:space="preserve">. Характер памятников. Индустриальный комплекс и вариабельность </w:t>
      </w:r>
      <w:proofErr w:type="spellStart"/>
      <w:r w:rsidRPr="00BB7EB7">
        <w:t>мустьерских</w:t>
      </w:r>
      <w:proofErr w:type="spellEnd"/>
      <w:r w:rsidRPr="00BB7EB7">
        <w:t xml:space="preserve"> индустрий. Техника </w:t>
      </w:r>
      <w:proofErr w:type="spellStart"/>
      <w:r w:rsidRPr="00BB7EB7">
        <w:t>леваллуа</w:t>
      </w:r>
      <w:proofErr w:type="spellEnd"/>
      <w:r w:rsidRPr="00BB7EB7">
        <w:t xml:space="preserve"> и ее роль в развитии каменных индустрий.</w:t>
      </w:r>
    </w:p>
    <w:p w:rsidR="00D140B6" w:rsidRPr="00BB7EB7" w:rsidRDefault="00D140B6" w:rsidP="00D140B6">
      <w:pPr>
        <w:ind w:firstLine="540"/>
        <w:jc w:val="both"/>
      </w:pPr>
      <w:proofErr w:type="spellStart"/>
      <w:r w:rsidRPr="00BB7EB7">
        <w:t>Мустье</w:t>
      </w:r>
      <w:proofErr w:type="spellEnd"/>
      <w:r w:rsidRPr="00BB7EB7">
        <w:t xml:space="preserve"> </w:t>
      </w:r>
      <w:proofErr w:type="gramStart"/>
      <w:r w:rsidRPr="00BB7EB7">
        <w:t>Крыма  Общая</w:t>
      </w:r>
      <w:proofErr w:type="gramEnd"/>
      <w:r w:rsidRPr="00BB7EB7">
        <w:t xml:space="preserve"> характеристика </w:t>
      </w:r>
      <w:proofErr w:type="spellStart"/>
      <w:r w:rsidRPr="00BB7EB7">
        <w:t>бифасиальных</w:t>
      </w:r>
      <w:proofErr w:type="spellEnd"/>
      <w:r w:rsidRPr="00BB7EB7">
        <w:t xml:space="preserve"> индустрий, преемственность традиций и гипотеза локальных культур. Средней палеолит Русской </w:t>
      </w:r>
      <w:proofErr w:type="spellStart"/>
      <w:proofErr w:type="gramStart"/>
      <w:r w:rsidRPr="00BB7EB7">
        <w:t>равнины.Общая</w:t>
      </w:r>
      <w:proofErr w:type="spellEnd"/>
      <w:proofErr w:type="gramEnd"/>
      <w:r w:rsidRPr="00BB7EB7">
        <w:t xml:space="preserve"> характеристика </w:t>
      </w:r>
      <w:proofErr w:type="spellStart"/>
      <w:r w:rsidRPr="00BB7EB7">
        <w:t>мустьерских</w:t>
      </w:r>
      <w:proofErr w:type="spellEnd"/>
      <w:r w:rsidRPr="00BB7EB7">
        <w:t xml:space="preserve"> памятников Средней Азии. Средний палеолит Сибири и Монголии.</w:t>
      </w:r>
    </w:p>
    <w:p w:rsidR="00D140B6" w:rsidRPr="00BB7EB7" w:rsidRDefault="00D140B6" w:rsidP="00D140B6">
      <w:pPr>
        <w:ind w:firstLine="540"/>
        <w:jc w:val="both"/>
      </w:pPr>
      <w:r w:rsidRPr="00BB7EB7">
        <w:t xml:space="preserve">Погребения в среднем палеолите. Медвежьи пещеры и знаковое поведение человека в </w:t>
      </w:r>
      <w:proofErr w:type="spellStart"/>
      <w:r w:rsidRPr="00BB7EB7">
        <w:t>мустьерскую</w:t>
      </w:r>
      <w:proofErr w:type="spellEnd"/>
      <w:r w:rsidRPr="00BB7EB7">
        <w:t xml:space="preserve"> эпоху</w:t>
      </w:r>
    </w:p>
    <w:p w:rsidR="00D140B6" w:rsidRPr="00BB7EB7" w:rsidRDefault="00D140B6" w:rsidP="00D140B6">
      <w:pPr>
        <w:ind w:firstLine="540"/>
        <w:jc w:val="both"/>
      </w:pPr>
    </w:p>
    <w:p w:rsidR="00D140B6" w:rsidRPr="00BB7EB7" w:rsidRDefault="00D140B6" w:rsidP="00D140B6">
      <w:pPr>
        <w:ind w:firstLine="540"/>
        <w:jc w:val="both"/>
      </w:pPr>
      <w:r w:rsidRPr="00BB7EB7">
        <w:rPr>
          <w:b/>
        </w:rPr>
        <w:t>Тема 6. Проблема перехода от среднего к верхнему палеолиту -2 часа</w:t>
      </w:r>
    </w:p>
    <w:p w:rsidR="00D140B6" w:rsidRPr="00BB7EB7" w:rsidRDefault="00D140B6" w:rsidP="00D140B6">
      <w:pPr>
        <w:jc w:val="both"/>
      </w:pPr>
    </w:p>
    <w:p w:rsidR="00D140B6" w:rsidRPr="00BB7EB7" w:rsidRDefault="00D140B6" w:rsidP="00D140B6">
      <w:pPr>
        <w:ind w:firstLine="540"/>
        <w:jc w:val="both"/>
      </w:pPr>
      <w:r w:rsidRPr="00BB7EB7">
        <w:t xml:space="preserve">Постановка </w:t>
      </w:r>
      <w:proofErr w:type="gramStart"/>
      <w:r w:rsidRPr="00BB7EB7">
        <w:t>проблемы  перехода</w:t>
      </w:r>
      <w:proofErr w:type="gramEnd"/>
      <w:r w:rsidRPr="00BB7EB7">
        <w:t xml:space="preserve"> в контексте становления и развития культур человека современного физического типа. Адаптивные стратегии неандертальца и человека современного физического </w:t>
      </w:r>
      <w:proofErr w:type="spellStart"/>
      <w:proofErr w:type="gramStart"/>
      <w:r w:rsidRPr="00BB7EB7">
        <w:t>типа.Индустрии</w:t>
      </w:r>
      <w:proofErr w:type="spellEnd"/>
      <w:proofErr w:type="gramEnd"/>
      <w:r w:rsidRPr="00BB7EB7">
        <w:t xml:space="preserve"> переходного периода в Европе, на Ближнем Востоке,  в Средней Азии, на Алтае </w:t>
      </w:r>
    </w:p>
    <w:p w:rsidR="00D140B6" w:rsidRPr="00BB7EB7" w:rsidRDefault="00D140B6" w:rsidP="00D140B6">
      <w:pPr>
        <w:ind w:firstLine="540"/>
        <w:jc w:val="both"/>
      </w:pPr>
      <w:r w:rsidRPr="00BB7EB7">
        <w:t>Индустриальные комплексы верхнего палеолита и его начальных периодов. Типологические разработки и критерии. Особенности культурных слоев верхнепалеолитического времени. Специализация охоты. Проблема выделения локальных культур начальной стадии верхнего палеолита.</w:t>
      </w:r>
    </w:p>
    <w:p w:rsidR="00D140B6" w:rsidRPr="00BB7EB7" w:rsidRDefault="00D140B6" w:rsidP="00D140B6">
      <w:pPr>
        <w:ind w:firstLine="540"/>
        <w:jc w:val="both"/>
        <w:rPr>
          <w:b/>
        </w:rPr>
      </w:pPr>
    </w:p>
    <w:p w:rsidR="00D140B6" w:rsidRPr="00BB7EB7" w:rsidRDefault="00D140B6" w:rsidP="00D140B6">
      <w:pPr>
        <w:ind w:firstLine="540"/>
        <w:jc w:val="both"/>
        <w:rPr>
          <w:b/>
        </w:rPr>
      </w:pPr>
      <w:r w:rsidRPr="00BB7EB7">
        <w:rPr>
          <w:b/>
        </w:rPr>
        <w:t xml:space="preserve">Тема 7. Поздний </w:t>
      </w:r>
      <w:proofErr w:type="gramStart"/>
      <w:r w:rsidRPr="00BB7EB7">
        <w:rPr>
          <w:b/>
        </w:rPr>
        <w:t>палеолит  -</w:t>
      </w:r>
      <w:proofErr w:type="gramEnd"/>
      <w:r w:rsidRPr="00BB7EB7">
        <w:rPr>
          <w:b/>
        </w:rPr>
        <w:t xml:space="preserve"> 2 часа</w:t>
      </w:r>
    </w:p>
    <w:p w:rsidR="00D140B6" w:rsidRPr="00BB7EB7" w:rsidRDefault="00D140B6" w:rsidP="00D140B6">
      <w:pPr>
        <w:jc w:val="both"/>
        <w:rPr>
          <w:b/>
        </w:rPr>
      </w:pPr>
    </w:p>
    <w:p w:rsidR="00D140B6" w:rsidRPr="00BB7EB7" w:rsidRDefault="00D140B6" w:rsidP="00D140B6">
      <w:pPr>
        <w:ind w:firstLine="540"/>
        <w:jc w:val="both"/>
      </w:pPr>
      <w:r w:rsidRPr="00BB7EB7">
        <w:t xml:space="preserve">Поздний палеолит Европы. </w:t>
      </w:r>
      <w:proofErr w:type="spellStart"/>
      <w:r w:rsidRPr="00BB7EB7">
        <w:t>Перигордьен</w:t>
      </w:r>
      <w:proofErr w:type="spellEnd"/>
      <w:r w:rsidRPr="00BB7EB7">
        <w:t xml:space="preserve">. </w:t>
      </w:r>
      <w:proofErr w:type="spellStart"/>
      <w:r w:rsidRPr="00BB7EB7">
        <w:t>Ориньяк</w:t>
      </w:r>
      <w:proofErr w:type="spellEnd"/>
      <w:r w:rsidRPr="00BB7EB7">
        <w:t xml:space="preserve"> и аналогичные индустрии в пределах западной и центральной Европы. Феномен </w:t>
      </w:r>
      <w:proofErr w:type="spellStart"/>
      <w:r w:rsidRPr="00BB7EB7">
        <w:t>Салютре</w:t>
      </w:r>
      <w:proofErr w:type="spellEnd"/>
      <w:r w:rsidRPr="00BB7EB7">
        <w:t xml:space="preserve">. Мадлен и его особенности. </w:t>
      </w:r>
      <w:proofErr w:type="spellStart"/>
      <w:r w:rsidRPr="00BB7EB7">
        <w:t>Селетская</w:t>
      </w:r>
      <w:proofErr w:type="spellEnd"/>
      <w:r w:rsidRPr="00BB7EB7">
        <w:t xml:space="preserve"> культура. Восточный </w:t>
      </w:r>
      <w:proofErr w:type="spellStart"/>
      <w:r w:rsidRPr="00BB7EB7">
        <w:t>граветт</w:t>
      </w:r>
      <w:proofErr w:type="spellEnd"/>
      <w:r w:rsidRPr="00BB7EB7">
        <w:t>. Жилища и поселения (структура, типы, реконструкции).</w:t>
      </w:r>
    </w:p>
    <w:p w:rsidR="00D140B6" w:rsidRPr="00BB7EB7" w:rsidRDefault="00D140B6" w:rsidP="00D140B6">
      <w:pPr>
        <w:ind w:firstLine="540"/>
        <w:jc w:val="both"/>
      </w:pPr>
      <w:r w:rsidRPr="00BB7EB7">
        <w:t xml:space="preserve">Верхнепалеолитическое искусство (пещерная живопись, графика, скульптура, мелкая пластика, </w:t>
      </w:r>
      <w:proofErr w:type="spellStart"/>
      <w:r w:rsidRPr="00BB7EB7">
        <w:t>нефигуративное</w:t>
      </w:r>
      <w:proofErr w:type="spellEnd"/>
      <w:r w:rsidRPr="00BB7EB7">
        <w:t xml:space="preserve"> творчество). Погребальные комплексы (захоронения и могильники). Первые опыты использования глины </w:t>
      </w:r>
    </w:p>
    <w:p w:rsidR="00D140B6" w:rsidRPr="00BB7EB7" w:rsidRDefault="00D140B6" w:rsidP="00D140B6">
      <w:pPr>
        <w:ind w:firstLine="540"/>
        <w:jc w:val="both"/>
      </w:pPr>
      <w:r w:rsidRPr="00BB7EB7">
        <w:t xml:space="preserve">Поздний палеолит Русской </w:t>
      </w:r>
      <w:proofErr w:type="gramStart"/>
      <w:r w:rsidRPr="00BB7EB7">
        <w:t>равнины  (</w:t>
      </w:r>
      <w:proofErr w:type="gramEnd"/>
      <w:r w:rsidRPr="00BB7EB7">
        <w:t xml:space="preserve"> поселения, жилища, каменная и костяная индустрии). Развитие костяной индустрии и искусство малых форм. Погребения верхнего </w:t>
      </w:r>
      <w:proofErr w:type="spellStart"/>
      <w:proofErr w:type="gramStart"/>
      <w:r w:rsidRPr="00BB7EB7">
        <w:t>палеолита.Особенности</w:t>
      </w:r>
      <w:proofErr w:type="spellEnd"/>
      <w:proofErr w:type="gramEnd"/>
      <w:r w:rsidRPr="00BB7EB7">
        <w:t xml:space="preserve"> </w:t>
      </w:r>
      <w:proofErr w:type="spellStart"/>
      <w:r w:rsidRPr="00BB7EB7">
        <w:t>финальнопалеолитических</w:t>
      </w:r>
      <w:proofErr w:type="spellEnd"/>
      <w:r w:rsidRPr="00BB7EB7">
        <w:t xml:space="preserve"> памятников Русской равнины</w:t>
      </w:r>
    </w:p>
    <w:p w:rsidR="00D140B6" w:rsidRPr="00BB7EB7" w:rsidRDefault="00D140B6" w:rsidP="00D140B6">
      <w:pPr>
        <w:ind w:firstLine="540"/>
        <w:jc w:val="both"/>
      </w:pPr>
      <w:r w:rsidRPr="00BB7EB7">
        <w:t xml:space="preserve">Основные проблемы современных исследований палеолита в Сибири. Индустриальные различия и пути развития в верхнем палеолите Западной и Южной </w:t>
      </w:r>
      <w:r w:rsidRPr="00BB7EB7">
        <w:lastRenderedPageBreak/>
        <w:t xml:space="preserve">Сибири, Алтая, </w:t>
      </w:r>
      <w:proofErr w:type="spellStart"/>
      <w:r w:rsidRPr="00BB7EB7">
        <w:t>Приангарья</w:t>
      </w:r>
      <w:proofErr w:type="spellEnd"/>
      <w:r w:rsidRPr="00BB7EB7">
        <w:t xml:space="preserve">, Забайкалья, Дальнего Востока, Якутии и Камчатки. Основные этапы, памятники и культуры. Погребения верхнего палеолита в Сибири (Мальта). Сибирское палеолитическое искусство. </w:t>
      </w:r>
    </w:p>
    <w:p w:rsidR="00D140B6" w:rsidRPr="00BB7EB7" w:rsidRDefault="00D140B6" w:rsidP="00D140B6">
      <w:pPr>
        <w:ind w:firstLine="540"/>
        <w:jc w:val="both"/>
        <w:rPr>
          <w:b/>
        </w:rPr>
      </w:pPr>
    </w:p>
    <w:p w:rsidR="00D140B6" w:rsidRPr="00BB7EB7" w:rsidRDefault="00D140B6" w:rsidP="00D140B6">
      <w:pPr>
        <w:ind w:firstLine="540"/>
        <w:jc w:val="both"/>
        <w:rPr>
          <w:b/>
        </w:rPr>
      </w:pPr>
      <w:r w:rsidRPr="00BB7EB7">
        <w:rPr>
          <w:b/>
        </w:rPr>
        <w:t>Тема 8. Мезолит – 2 часа</w:t>
      </w:r>
    </w:p>
    <w:p w:rsidR="00D140B6" w:rsidRPr="00BB7EB7" w:rsidRDefault="00D140B6" w:rsidP="00D140B6">
      <w:pPr>
        <w:ind w:firstLine="540"/>
        <w:jc w:val="both"/>
        <w:rPr>
          <w:b/>
        </w:rPr>
      </w:pPr>
    </w:p>
    <w:p w:rsidR="00D140B6" w:rsidRPr="00BB7EB7" w:rsidRDefault="00D140B6" w:rsidP="00D140B6">
      <w:pPr>
        <w:ind w:firstLine="540"/>
        <w:jc w:val="both"/>
      </w:pPr>
      <w:r w:rsidRPr="00BB7EB7">
        <w:t>Дискуссия о выделении мезолитической эпохи. Изменения природной среды и формы адаптации человека. Хозяйственно-экономический, историко-культурный, хронологический, технологический аспект в дискуссии о выделении мезолита как археологической эпохи. «</w:t>
      </w:r>
      <w:proofErr w:type="spellStart"/>
      <w:r w:rsidRPr="00BB7EB7">
        <w:t>Микропластинчатые</w:t>
      </w:r>
      <w:proofErr w:type="spellEnd"/>
      <w:r w:rsidRPr="00BB7EB7">
        <w:t xml:space="preserve"> индустрии».</w:t>
      </w:r>
    </w:p>
    <w:p w:rsidR="00D140B6" w:rsidRPr="00BB7EB7" w:rsidRDefault="00D140B6" w:rsidP="00D140B6">
      <w:pPr>
        <w:ind w:firstLine="540"/>
        <w:jc w:val="both"/>
      </w:pPr>
      <w:r w:rsidRPr="00BB7EB7">
        <w:t xml:space="preserve">Общая характеристика раннего голоцена, палеоклиматические, ландшафтные изменения. </w:t>
      </w:r>
      <w:proofErr w:type="spellStart"/>
      <w:r w:rsidRPr="00BB7EB7">
        <w:t>Хроностратиграфия</w:t>
      </w:r>
      <w:proofErr w:type="spellEnd"/>
      <w:r w:rsidRPr="00BB7EB7">
        <w:t xml:space="preserve"> голоцена. Изменения в характере </w:t>
      </w:r>
      <w:proofErr w:type="spellStart"/>
      <w:proofErr w:type="gramStart"/>
      <w:r w:rsidRPr="00BB7EB7">
        <w:t>биотопов.Характеристики</w:t>
      </w:r>
      <w:proofErr w:type="spellEnd"/>
      <w:proofErr w:type="gramEnd"/>
      <w:r w:rsidRPr="00BB7EB7">
        <w:t xml:space="preserve"> мезолитических культур Европы. Традиции </w:t>
      </w:r>
      <w:proofErr w:type="spellStart"/>
      <w:r w:rsidRPr="00BB7EB7">
        <w:t>азиль</w:t>
      </w:r>
      <w:proofErr w:type="spellEnd"/>
      <w:r w:rsidRPr="00BB7EB7">
        <w:t xml:space="preserve">, </w:t>
      </w:r>
      <w:proofErr w:type="spellStart"/>
      <w:r w:rsidRPr="00BB7EB7">
        <w:t>маглемозе</w:t>
      </w:r>
      <w:proofErr w:type="spellEnd"/>
      <w:r w:rsidRPr="00BB7EB7">
        <w:t xml:space="preserve">, </w:t>
      </w:r>
      <w:proofErr w:type="spellStart"/>
      <w:r w:rsidRPr="00BB7EB7">
        <w:t>советерр-тарденуаз</w:t>
      </w:r>
      <w:proofErr w:type="spellEnd"/>
      <w:r w:rsidRPr="00BB7EB7">
        <w:t xml:space="preserve">, </w:t>
      </w:r>
      <w:proofErr w:type="spellStart"/>
      <w:r w:rsidRPr="00BB7EB7">
        <w:t>монтадьен</w:t>
      </w:r>
      <w:proofErr w:type="spellEnd"/>
      <w:r w:rsidRPr="00BB7EB7">
        <w:t xml:space="preserve">. «Протонеолит» </w:t>
      </w:r>
    </w:p>
    <w:p w:rsidR="00D140B6" w:rsidRPr="00BB7EB7" w:rsidRDefault="00D140B6" w:rsidP="00D140B6">
      <w:pPr>
        <w:ind w:firstLine="540"/>
        <w:jc w:val="both"/>
      </w:pPr>
      <w:r w:rsidRPr="00BB7EB7">
        <w:t xml:space="preserve">Проблема становления производящего хозяйства (предпосылки, источники, виды хозяйственной адаптации). Усложненное собирательство. </w:t>
      </w:r>
      <w:proofErr w:type="spellStart"/>
      <w:r w:rsidRPr="00BB7EB7">
        <w:t>Натуфийская</w:t>
      </w:r>
      <w:proofErr w:type="spellEnd"/>
      <w:r w:rsidRPr="00BB7EB7">
        <w:t xml:space="preserve"> культура (общая характеристика инвентаря, основные памятники). Памятники мезолитического искусства. </w:t>
      </w:r>
    </w:p>
    <w:p w:rsidR="00D140B6" w:rsidRPr="00BB7EB7" w:rsidRDefault="00D140B6" w:rsidP="00D140B6">
      <w:pPr>
        <w:jc w:val="both"/>
      </w:pPr>
    </w:p>
    <w:p w:rsidR="00D140B6" w:rsidRPr="00BB7EB7" w:rsidRDefault="00D140B6" w:rsidP="00D140B6">
      <w:pPr>
        <w:ind w:firstLine="709"/>
        <w:jc w:val="both"/>
        <w:rPr>
          <w:b/>
        </w:rPr>
      </w:pPr>
      <w:r w:rsidRPr="00BB7EB7">
        <w:rPr>
          <w:b/>
        </w:rPr>
        <w:t>Тема 9. Неолит – 2 часа</w:t>
      </w:r>
    </w:p>
    <w:p w:rsidR="00D140B6" w:rsidRPr="00BB7EB7" w:rsidRDefault="00D140B6" w:rsidP="00D140B6">
      <w:pPr>
        <w:ind w:firstLine="709"/>
        <w:jc w:val="both"/>
        <w:rPr>
          <w:b/>
        </w:rPr>
      </w:pPr>
    </w:p>
    <w:p w:rsidR="00D140B6" w:rsidRPr="00BB7EB7" w:rsidRDefault="00D140B6" w:rsidP="00D140B6">
      <w:pPr>
        <w:ind w:firstLine="709"/>
        <w:jc w:val="both"/>
      </w:pPr>
      <w:r w:rsidRPr="00BB7EB7">
        <w:t xml:space="preserve">«Неолитическая революция»: признаки, характерные элементы. Применимость термина к понятию неолит в современном археологическом знании. Хозяйственно-экономический, историко-культурный, хронологический, </w:t>
      </w:r>
      <w:proofErr w:type="gramStart"/>
      <w:r w:rsidRPr="00BB7EB7">
        <w:t>технологический  аспект</w:t>
      </w:r>
      <w:proofErr w:type="gramEnd"/>
      <w:r w:rsidRPr="00BB7EB7">
        <w:t>. Керамическое производство – технологии, способы формовки, способы орнаментации.</w:t>
      </w:r>
    </w:p>
    <w:p w:rsidR="00D140B6" w:rsidRPr="00BB7EB7" w:rsidRDefault="00D140B6" w:rsidP="00D140B6">
      <w:pPr>
        <w:ind w:firstLine="709"/>
        <w:jc w:val="both"/>
      </w:pPr>
      <w:r w:rsidRPr="00BB7EB7">
        <w:t xml:space="preserve">Неолитические культуры присваивающей экономики (Северо-восточная Европа, северо-восточная Азия). </w:t>
      </w:r>
    </w:p>
    <w:p w:rsidR="00D140B6" w:rsidRPr="00BB7EB7" w:rsidRDefault="00D140B6" w:rsidP="00D140B6">
      <w:pPr>
        <w:ind w:firstLine="709"/>
        <w:jc w:val="both"/>
      </w:pPr>
      <w:r w:rsidRPr="00BB7EB7">
        <w:t>Неолитические культуры производящей экономики (Передняя Азия, Средняя Азия, Китай, Южная Европа). Первичные очаги земледелия. Развитие социальных структур.</w:t>
      </w:r>
    </w:p>
    <w:p w:rsidR="00D140B6" w:rsidRPr="00BB7EB7" w:rsidRDefault="00D140B6" w:rsidP="00D140B6">
      <w:pPr>
        <w:ind w:firstLine="709"/>
        <w:jc w:val="both"/>
      </w:pPr>
      <w:r w:rsidRPr="00BB7EB7">
        <w:t>Погребальные обряды. Изменения в ритуальной практике. Искусство неолита.</w:t>
      </w:r>
    </w:p>
    <w:p w:rsidR="00D140B6" w:rsidRPr="00BB7EB7" w:rsidRDefault="00D140B6" w:rsidP="00D140B6">
      <w:pPr>
        <w:ind w:firstLine="709"/>
        <w:jc w:val="both"/>
        <w:rPr>
          <w:b/>
        </w:rPr>
      </w:pPr>
    </w:p>
    <w:p w:rsidR="00D140B6" w:rsidRPr="00BB7EB7" w:rsidRDefault="00D140B6" w:rsidP="00D140B6">
      <w:pPr>
        <w:ind w:firstLine="709"/>
        <w:jc w:val="both"/>
      </w:pPr>
      <w:r w:rsidRPr="00BB7EB7">
        <w:t>Раздел 3. АРХЕОЛОГИЯ БРОНЗОВОГО И РАННЕГО ЖЕЛЕЗНОГО ВЕКОВ. – 8 часов.</w:t>
      </w:r>
    </w:p>
    <w:p w:rsidR="00D140B6" w:rsidRPr="00BB7EB7" w:rsidRDefault="00D140B6" w:rsidP="00D140B6">
      <w:pPr>
        <w:ind w:firstLine="709"/>
        <w:jc w:val="both"/>
        <w:rPr>
          <w:b/>
        </w:rPr>
      </w:pPr>
    </w:p>
    <w:p w:rsidR="00D140B6" w:rsidRPr="00BB7EB7" w:rsidRDefault="00D140B6" w:rsidP="00D140B6">
      <w:pPr>
        <w:ind w:firstLine="709"/>
        <w:jc w:val="both"/>
        <w:rPr>
          <w:b/>
        </w:rPr>
      </w:pPr>
      <w:r w:rsidRPr="00BB7EB7">
        <w:rPr>
          <w:b/>
        </w:rPr>
        <w:t>Тема 10. Культуры бронзового века. – 4 часа.</w:t>
      </w:r>
    </w:p>
    <w:p w:rsidR="00D140B6" w:rsidRPr="00BB7EB7" w:rsidRDefault="00D140B6" w:rsidP="00D140B6">
      <w:pPr>
        <w:ind w:firstLine="709"/>
        <w:jc w:val="both"/>
        <w:rPr>
          <w:b/>
        </w:rPr>
      </w:pPr>
      <w:r w:rsidRPr="00BB7EB7">
        <w:t>Первые изделия</w:t>
      </w:r>
      <w:r w:rsidRPr="00BB7EB7">
        <w:rPr>
          <w:b/>
        </w:rPr>
        <w:t xml:space="preserve"> </w:t>
      </w:r>
      <w:r w:rsidRPr="00BB7EB7">
        <w:t>из металлов в древних культурах</w:t>
      </w:r>
      <w:r w:rsidRPr="00BB7EB7">
        <w:rPr>
          <w:b/>
        </w:rPr>
        <w:t xml:space="preserve"> </w:t>
      </w:r>
      <w:r w:rsidRPr="00BB7EB7">
        <w:t>в</w:t>
      </w:r>
      <w:r w:rsidRPr="00BB7EB7">
        <w:rPr>
          <w:b/>
        </w:rPr>
        <w:t xml:space="preserve"> </w:t>
      </w:r>
      <w:r w:rsidRPr="00BB7EB7">
        <w:t xml:space="preserve">Северной Евразии. </w:t>
      </w:r>
      <w:r w:rsidR="00562CF2" w:rsidRPr="00BB7EB7">
        <w:t xml:space="preserve">Энеолит. Культуры энеолита в Средней и Передней Азии, Европе. </w:t>
      </w:r>
      <w:r w:rsidRPr="00BB7EB7">
        <w:t>Значение открытия технологии бронзового литья для развития бронзолитейной металлургии и металлообработки. Культуры бронзового века степной полосы Восточной Европы. Культуры бронзового века лесной полосы Восточной Европы. Культуры бронзового века Северного Кавказа. Культуры бронзового века лесной полосы Северной Азии. Культуры бронзового века Западной Сибири. Культуры бронзового века Южной Сибири. Культуры бронзового века Восточной Сибири. Культуры бронзового века в Центральной Азии. Бронзовый век на Дальнем Востоке. Искусство бронзового века.</w:t>
      </w:r>
    </w:p>
    <w:p w:rsidR="00D140B6" w:rsidRPr="00BB7EB7" w:rsidRDefault="00D140B6" w:rsidP="00D140B6">
      <w:pPr>
        <w:ind w:firstLine="709"/>
        <w:jc w:val="both"/>
        <w:rPr>
          <w:b/>
        </w:rPr>
      </w:pPr>
    </w:p>
    <w:p w:rsidR="00D140B6" w:rsidRPr="00BB7EB7" w:rsidRDefault="00D140B6" w:rsidP="00D140B6">
      <w:pPr>
        <w:ind w:firstLine="709"/>
        <w:jc w:val="both"/>
        <w:rPr>
          <w:b/>
        </w:rPr>
      </w:pPr>
      <w:r w:rsidRPr="00BB7EB7">
        <w:rPr>
          <w:b/>
        </w:rPr>
        <w:t xml:space="preserve">Тема 11. Культуры раннего железного века. – 4 часа. </w:t>
      </w:r>
    </w:p>
    <w:p w:rsidR="00D140B6" w:rsidRPr="00BB7EB7" w:rsidRDefault="00D140B6" w:rsidP="00D140B6">
      <w:pPr>
        <w:ind w:firstLine="709"/>
        <w:jc w:val="both"/>
        <w:rPr>
          <w:b/>
        </w:rPr>
      </w:pPr>
      <w:r w:rsidRPr="00BB7EB7">
        <w:t xml:space="preserve">Значение освоения технологии железоделательного производства для процессов </w:t>
      </w:r>
      <w:proofErr w:type="spellStart"/>
      <w:r w:rsidRPr="00BB7EB7">
        <w:t>культурогенеза</w:t>
      </w:r>
      <w:proofErr w:type="spellEnd"/>
      <w:r w:rsidRPr="00BB7EB7">
        <w:t xml:space="preserve"> в Северной Евразии. Культуры лесной полосы Восточной Европы в раннем железном веке. Скифы и сарматы. Культуры раннего железного века на Северном Кавказе. Культуры раннего железного века в лесной полосе Северной Азии. Культуры раннего железного века в Западной Сибири. Культуры раннего железного века в Западной Сибири. Культуры раннего железного века в Южной Сибири. Культуры раннего железного века в Центральной Азии. Саки и </w:t>
      </w:r>
      <w:proofErr w:type="spellStart"/>
      <w:r w:rsidRPr="00BB7EB7">
        <w:t>массагеты</w:t>
      </w:r>
      <w:proofErr w:type="spellEnd"/>
      <w:r w:rsidRPr="00BB7EB7">
        <w:t xml:space="preserve">. Ранний железный век на Дальнем Востоке. Искусство звериного стиля. </w:t>
      </w:r>
    </w:p>
    <w:p w:rsidR="00D140B6" w:rsidRPr="00BB7EB7" w:rsidRDefault="00D140B6" w:rsidP="00D140B6">
      <w:pPr>
        <w:ind w:firstLine="709"/>
        <w:jc w:val="both"/>
        <w:rPr>
          <w:b/>
        </w:rPr>
      </w:pPr>
    </w:p>
    <w:p w:rsidR="00D140B6" w:rsidRPr="00BB7EB7" w:rsidRDefault="00D140B6" w:rsidP="00D140B6">
      <w:pPr>
        <w:ind w:firstLine="709"/>
        <w:jc w:val="both"/>
      </w:pPr>
      <w:r w:rsidRPr="00BB7EB7">
        <w:t xml:space="preserve">Раздел 4. </w:t>
      </w:r>
      <w:proofErr w:type="gramStart"/>
      <w:r w:rsidR="003234ED">
        <w:t xml:space="preserve">КУЛЬТУРЫ </w:t>
      </w:r>
      <w:r w:rsidRPr="00BB7EB7">
        <w:t xml:space="preserve"> </w:t>
      </w:r>
      <w:r w:rsidR="00562CF2" w:rsidRPr="00BB7EB7">
        <w:t>ЖЕЛЕЗНОГО</w:t>
      </w:r>
      <w:proofErr w:type="gramEnd"/>
      <w:r w:rsidR="00562CF2" w:rsidRPr="00BB7EB7">
        <w:t xml:space="preserve"> ВЕКА И </w:t>
      </w:r>
      <w:r w:rsidR="00892A32">
        <w:t>ЭПОХИ СРЕДНЕВЕКОВЬЯ. – 10</w:t>
      </w:r>
      <w:r w:rsidRPr="00BB7EB7">
        <w:t xml:space="preserve"> часов.</w:t>
      </w:r>
    </w:p>
    <w:p w:rsidR="00D140B6" w:rsidRPr="00BB7EB7" w:rsidRDefault="00D140B6" w:rsidP="00D140B6">
      <w:pPr>
        <w:ind w:firstLine="709"/>
        <w:jc w:val="both"/>
        <w:rPr>
          <w:b/>
        </w:rPr>
      </w:pPr>
    </w:p>
    <w:p w:rsidR="00D140B6" w:rsidRPr="00BB7EB7" w:rsidRDefault="00D140B6" w:rsidP="00D140B6">
      <w:pPr>
        <w:ind w:firstLine="709"/>
        <w:jc w:val="both"/>
        <w:rPr>
          <w:b/>
        </w:rPr>
      </w:pPr>
      <w:r w:rsidRPr="00BB7EB7">
        <w:rPr>
          <w:b/>
        </w:rPr>
        <w:t xml:space="preserve">Тема 12. Культуры </w:t>
      </w:r>
      <w:proofErr w:type="spellStart"/>
      <w:r w:rsidRPr="00BB7EB7">
        <w:rPr>
          <w:b/>
        </w:rPr>
        <w:t>хунно-сяньбийского</w:t>
      </w:r>
      <w:proofErr w:type="spellEnd"/>
      <w:r w:rsidRPr="00BB7EB7">
        <w:rPr>
          <w:b/>
        </w:rPr>
        <w:t xml:space="preserve"> вр</w:t>
      </w:r>
      <w:r w:rsidR="00017C12">
        <w:rPr>
          <w:b/>
        </w:rPr>
        <w:t>емени – 4</w:t>
      </w:r>
      <w:r w:rsidRPr="00BB7EB7">
        <w:rPr>
          <w:b/>
        </w:rPr>
        <w:t xml:space="preserve"> час</w:t>
      </w:r>
      <w:r w:rsidR="00017C12">
        <w:rPr>
          <w:b/>
        </w:rPr>
        <w:t>а</w:t>
      </w:r>
      <w:r w:rsidRPr="00BB7EB7">
        <w:rPr>
          <w:b/>
        </w:rPr>
        <w:t>.</w:t>
      </w:r>
    </w:p>
    <w:p w:rsidR="00D140B6" w:rsidRDefault="00D140B6" w:rsidP="00D140B6">
      <w:pPr>
        <w:widowControl w:val="0"/>
        <w:jc w:val="both"/>
      </w:pPr>
      <w:r w:rsidRPr="00BB7EB7">
        <w:t xml:space="preserve">             Особенности</w:t>
      </w:r>
      <w:r w:rsidRPr="00BB7EB7">
        <w:rPr>
          <w:b/>
        </w:rPr>
        <w:t xml:space="preserve"> </w:t>
      </w:r>
      <w:proofErr w:type="spellStart"/>
      <w:r w:rsidRPr="00BB7EB7">
        <w:t>этнокультурогенеза</w:t>
      </w:r>
      <w:proofErr w:type="spellEnd"/>
      <w:r w:rsidRPr="00BB7EB7">
        <w:t xml:space="preserve"> в Северной Евразии в </w:t>
      </w:r>
      <w:proofErr w:type="spellStart"/>
      <w:r w:rsidRPr="00BB7EB7">
        <w:t>хунно-сяньбийское</w:t>
      </w:r>
      <w:proofErr w:type="spellEnd"/>
      <w:r w:rsidRPr="00BB7EB7">
        <w:t xml:space="preserve"> время и эпоху средневековья. Значение археологических и письменных исторических источников в реконструкции процессов этнокультурного развития. </w:t>
      </w:r>
      <w:proofErr w:type="spellStart"/>
      <w:r w:rsidRPr="00BB7EB7">
        <w:t>Корелляция</w:t>
      </w:r>
      <w:proofErr w:type="spellEnd"/>
      <w:r w:rsidRPr="00BB7EB7">
        <w:t xml:space="preserve"> сведений разных видов источников.  Формирование древних и современных этносов, этнических культур и государств. Археологические культуры и этнические общности. Культура </w:t>
      </w:r>
      <w:proofErr w:type="spellStart"/>
      <w:r w:rsidRPr="00BB7EB7">
        <w:t>хуннов</w:t>
      </w:r>
      <w:proofErr w:type="spellEnd"/>
      <w:r w:rsidRPr="00BB7EB7">
        <w:t xml:space="preserve">. Культуры кочевников Южной Сибири и Центральной Азии </w:t>
      </w:r>
      <w:proofErr w:type="spellStart"/>
      <w:r w:rsidRPr="00BB7EB7">
        <w:t>хунно-сяньбийской</w:t>
      </w:r>
      <w:proofErr w:type="spellEnd"/>
      <w:r w:rsidRPr="00BB7EB7">
        <w:t xml:space="preserve"> эпохи. Культуры эпохи «Великого переселения народов» в степях Евразии. </w:t>
      </w:r>
    </w:p>
    <w:p w:rsidR="00017C12" w:rsidRDefault="00017C12" w:rsidP="00D140B6">
      <w:pPr>
        <w:widowControl w:val="0"/>
        <w:jc w:val="both"/>
      </w:pPr>
      <w:r>
        <w:tab/>
      </w:r>
    </w:p>
    <w:p w:rsidR="00017C12" w:rsidRPr="00017C12" w:rsidRDefault="00017C12" w:rsidP="00017C12">
      <w:pPr>
        <w:widowControl w:val="0"/>
        <w:ind w:firstLine="708"/>
        <w:jc w:val="both"/>
        <w:rPr>
          <w:b/>
        </w:rPr>
      </w:pPr>
      <w:r w:rsidRPr="00017C12">
        <w:rPr>
          <w:b/>
        </w:rPr>
        <w:t>Тема 13. Культуры эпохи средневековья –</w:t>
      </w:r>
      <w:r w:rsidR="00892A32">
        <w:rPr>
          <w:b/>
        </w:rPr>
        <w:t xml:space="preserve"> 6</w:t>
      </w:r>
      <w:r w:rsidRPr="00017C12">
        <w:rPr>
          <w:b/>
        </w:rPr>
        <w:t xml:space="preserve"> </w:t>
      </w:r>
      <w:r w:rsidR="00892A32">
        <w:rPr>
          <w:b/>
        </w:rPr>
        <w:t>часов</w:t>
      </w:r>
    </w:p>
    <w:p w:rsidR="00D140B6" w:rsidRPr="00BB7EB7" w:rsidRDefault="00D140B6" w:rsidP="00D140B6">
      <w:pPr>
        <w:widowControl w:val="0"/>
        <w:ind w:firstLine="708"/>
        <w:jc w:val="both"/>
      </w:pPr>
      <w:r w:rsidRPr="00BB7EB7">
        <w:t xml:space="preserve">Культуры лесной полосы Восточной Европы в раннем Средневековье. Восточные славяне. Образование и развитие Древней Руси. Города Древней Руси. Культуры булгар и хазар в Восточной Европе. </w:t>
      </w:r>
      <w:proofErr w:type="spellStart"/>
      <w:r w:rsidRPr="00BB7EB7">
        <w:t>Печенего</w:t>
      </w:r>
      <w:proofErr w:type="spellEnd"/>
      <w:r w:rsidRPr="00BB7EB7">
        <w:t xml:space="preserve">, </w:t>
      </w:r>
      <w:proofErr w:type="spellStart"/>
      <w:r w:rsidRPr="00BB7EB7">
        <w:t>торки</w:t>
      </w:r>
      <w:proofErr w:type="spellEnd"/>
      <w:r w:rsidRPr="00BB7EB7">
        <w:t xml:space="preserve"> и половцы по данным археологии.</w:t>
      </w:r>
    </w:p>
    <w:p w:rsidR="00D140B6" w:rsidRPr="00BB7EB7" w:rsidRDefault="00D140B6" w:rsidP="00D140B6">
      <w:pPr>
        <w:widowControl w:val="0"/>
        <w:ind w:firstLine="708"/>
        <w:jc w:val="both"/>
        <w:rPr>
          <w:b/>
        </w:rPr>
      </w:pPr>
      <w:r w:rsidRPr="00BB7EB7">
        <w:t xml:space="preserve">Культуры Средней Азии в средние века. Культуры тюркских кочевников Южной Сибири и Центральной Азии в эпоху раннего Средневековья. Культуры населения лесной полосы Западной Сибири. Культуры лесной полосы Восточной Сибири. Культуры </w:t>
      </w:r>
      <w:proofErr w:type="spellStart"/>
      <w:r w:rsidRPr="00BB7EB7">
        <w:t>мохэ</w:t>
      </w:r>
      <w:proofErr w:type="spellEnd"/>
      <w:r w:rsidRPr="00BB7EB7">
        <w:t xml:space="preserve"> и чжурчжэней на Дальнем Востоке. Культура монголов в Центральной Азии.  Культура Средней Азии в эпоху развитого Средневековья. Развитие торговых и культурных связей, искусства, религии и письменности в Средние века. </w:t>
      </w:r>
    </w:p>
    <w:p w:rsidR="002E1FDE" w:rsidRPr="00BB7EB7" w:rsidRDefault="002E1FDE" w:rsidP="002E1FDE">
      <w:pPr>
        <w:widowControl w:val="0"/>
        <w:jc w:val="both"/>
      </w:pPr>
    </w:p>
    <w:p w:rsidR="00D140B6" w:rsidRPr="00BB7EB7" w:rsidRDefault="00D140B6" w:rsidP="002E1FDE">
      <w:pPr>
        <w:widowControl w:val="0"/>
        <w:jc w:val="both"/>
      </w:pPr>
    </w:p>
    <w:p w:rsidR="00D140B6" w:rsidRPr="00BB7EB7" w:rsidRDefault="00D140B6" w:rsidP="00D140B6">
      <w:pPr>
        <w:pStyle w:val="12"/>
        <w:tabs>
          <w:tab w:val="left" w:pos="1440"/>
        </w:tabs>
        <w:spacing w:line="276" w:lineRule="auto"/>
        <w:ind w:left="360"/>
        <w:rPr>
          <w:rFonts w:ascii="Times New Roman" w:eastAsia="Times New Roman" w:hAnsi="Times New Roman" w:cs="Times New Roman"/>
          <w:color w:val="000000" w:themeColor="text1"/>
        </w:rPr>
      </w:pPr>
      <w:r w:rsidRPr="00BB7EB7">
        <w:rPr>
          <w:rFonts w:ascii="Times New Roman" w:eastAsia="Times New Roman" w:hAnsi="Times New Roman" w:cs="Times New Roman"/>
          <w:b/>
          <w:bCs/>
        </w:rPr>
        <w:t xml:space="preserve">                                      ОБРАЗОВАТЕЛЬНЫЕ ТЕХНОЛОГИИ</w:t>
      </w:r>
      <w:r w:rsidR="003234ED">
        <w:rPr>
          <w:rFonts w:ascii="Times New Roman" w:eastAsia="Times New Roman" w:hAnsi="Times New Roman" w:cs="Times New Roman"/>
          <w:b/>
          <w:bCs/>
        </w:rPr>
        <w:t xml:space="preserve"> </w:t>
      </w:r>
    </w:p>
    <w:p w:rsidR="00D140B6" w:rsidRDefault="00D140B6" w:rsidP="00D140B6">
      <w:pPr>
        <w:ind w:firstLine="360"/>
        <w:jc w:val="both"/>
        <w:rPr>
          <w:color w:val="000000" w:themeColor="text1"/>
        </w:rPr>
      </w:pPr>
      <w:r w:rsidRPr="00BB7EB7">
        <w:rPr>
          <w:color w:val="000000" w:themeColor="text1"/>
        </w:rPr>
        <w:t>Дисциплина предусматривает лекции, лекции-обсуждения, проблемные лекции</w:t>
      </w:r>
      <w:r w:rsidR="00892A32">
        <w:rPr>
          <w:color w:val="000000" w:themeColor="text1"/>
        </w:rPr>
        <w:t xml:space="preserve"> приглашенных специалистов.</w:t>
      </w:r>
      <w:r w:rsidRPr="00BB7EB7">
        <w:rPr>
          <w:color w:val="000000" w:themeColor="text1"/>
        </w:rPr>
        <w:t xml:space="preserve"> </w:t>
      </w:r>
      <w:r w:rsidR="00892A32" w:rsidRPr="003819F8">
        <w:rPr>
          <w:i/>
        </w:rPr>
        <w:t>Лекции</w:t>
      </w:r>
      <w:r w:rsidR="00892A32" w:rsidRPr="003819F8">
        <w:t xml:space="preserve"> сопровождаются мультимедийными презентациями, содержащими текстовый и иллюстративный материал, который способствует лучшему усвоению обучающимися изучаемых тем</w:t>
      </w:r>
    </w:p>
    <w:p w:rsidR="00D140B6" w:rsidRPr="00BB7EB7" w:rsidRDefault="00D140B6" w:rsidP="00D041FE">
      <w:pPr>
        <w:pStyle w:val="12"/>
        <w:tabs>
          <w:tab w:val="left" w:pos="1080"/>
        </w:tabs>
        <w:spacing w:line="276" w:lineRule="auto"/>
        <w:ind w:left="0"/>
        <w:rPr>
          <w:rFonts w:ascii="Times New Roman" w:eastAsia="Times New Roman" w:hAnsi="Times New Roman" w:cs="Times New Roman"/>
          <w:b/>
          <w:bCs/>
        </w:rPr>
      </w:pPr>
    </w:p>
    <w:p w:rsidR="00D140B6" w:rsidRPr="00BB7EB7" w:rsidRDefault="00D140B6" w:rsidP="00562CF2">
      <w:pPr>
        <w:pStyle w:val="12"/>
        <w:tabs>
          <w:tab w:val="left" w:pos="1080"/>
        </w:tabs>
        <w:spacing w:line="276" w:lineRule="auto"/>
        <w:jc w:val="center"/>
        <w:rPr>
          <w:rFonts w:ascii="Times New Roman" w:hAnsi="Times New Roman" w:cs="Times New Roman"/>
        </w:rPr>
      </w:pPr>
      <w:r w:rsidRPr="00BB7EB7">
        <w:rPr>
          <w:rFonts w:ascii="Times New Roman" w:eastAsia="Times New Roman" w:hAnsi="Times New Roman" w:cs="Times New Roman"/>
          <w:b/>
          <w:bCs/>
        </w:rPr>
        <w:t>УЧЕБНО-МЕТОДИЧЕСКОЕ ОБЕСПЕЧЕНИЕ САМОСТОЯТЕЛЬНОЙ РАБОТЫ СТУДЕНТОВ</w:t>
      </w:r>
    </w:p>
    <w:p w:rsidR="00D140B6" w:rsidRPr="00BB7EB7" w:rsidRDefault="00D140B6" w:rsidP="002E1FDE">
      <w:pPr>
        <w:widowControl w:val="0"/>
        <w:jc w:val="both"/>
      </w:pPr>
    </w:p>
    <w:p w:rsidR="00D140B6" w:rsidRPr="00BB7EB7" w:rsidRDefault="00D140B6" w:rsidP="00D140B6">
      <w:pPr>
        <w:pStyle w:val="11"/>
        <w:widowControl w:val="0"/>
        <w:ind w:firstLine="0"/>
        <w:jc w:val="center"/>
        <w:rPr>
          <w:b/>
          <w:i/>
          <w:sz w:val="24"/>
          <w:szCs w:val="24"/>
        </w:rPr>
      </w:pPr>
      <w:r w:rsidRPr="00BB7EB7">
        <w:rPr>
          <w:b/>
          <w:i/>
          <w:sz w:val="24"/>
          <w:szCs w:val="24"/>
        </w:rPr>
        <w:t>ОСНОВНАЯ ЛИТЕРАТУРА</w:t>
      </w:r>
    </w:p>
    <w:p w:rsidR="00D140B6" w:rsidRPr="00BB7EB7" w:rsidRDefault="00D140B6" w:rsidP="00D140B6">
      <w:pPr>
        <w:pStyle w:val="11"/>
        <w:widowControl w:val="0"/>
        <w:ind w:firstLine="0"/>
        <w:jc w:val="center"/>
        <w:rPr>
          <w:b/>
          <w:i/>
          <w:sz w:val="24"/>
          <w:szCs w:val="24"/>
        </w:rPr>
      </w:pPr>
    </w:p>
    <w:p w:rsidR="00D140B6" w:rsidRPr="00BB7EB7" w:rsidRDefault="00D140B6" w:rsidP="00D140B6">
      <w:pPr>
        <w:pStyle w:val="11"/>
        <w:widowControl w:val="0"/>
        <w:ind w:firstLine="0"/>
        <w:jc w:val="center"/>
        <w:rPr>
          <w:b/>
          <w:i/>
          <w:sz w:val="24"/>
          <w:szCs w:val="24"/>
        </w:rPr>
      </w:pPr>
    </w:p>
    <w:p w:rsidR="00D140B6" w:rsidRPr="00BB7EB7" w:rsidRDefault="00D140B6" w:rsidP="00D140B6">
      <w:pPr>
        <w:shd w:val="clear" w:color="auto" w:fill="FFFFFF"/>
        <w:autoSpaceDE w:val="0"/>
        <w:autoSpaceDN w:val="0"/>
        <w:adjustRightInd w:val="0"/>
        <w:ind w:firstLine="540"/>
        <w:jc w:val="both"/>
      </w:pPr>
      <w:r w:rsidRPr="00BB7EB7">
        <w:rPr>
          <w:smallCaps/>
          <w:color w:val="000000"/>
        </w:rPr>
        <w:t xml:space="preserve">АВДУСИН </w:t>
      </w:r>
      <w:r w:rsidRPr="00BB7EB7">
        <w:rPr>
          <w:color w:val="000000"/>
        </w:rPr>
        <w:t>Д.А. АРХЕОЛОГИЯ СССР. М., 1967, 1977.</w:t>
      </w:r>
    </w:p>
    <w:p w:rsidR="00D140B6" w:rsidRPr="00BB7EB7" w:rsidRDefault="00D140B6" w:rsidP="00D140B6">
      <w:pPr>
        <w:shd w:val="clear" w:color="auto" w:fill="FFFFFF"/>
        <w:autoSpaceDE w:val="0"/>
        <w:autoSpaceDN w:val="0"/>
        <w:adjustRightInd w:val="0"/>
        <w:ind w:firstLine="540"/>
        <w:jc w:val="both"/>
        <w:rPr>
          <w:color w:val="000000"/>
        </w:rPr>
      </w:pPr>
      <w:r w:rsidRPr="00BB7EB7">
        <w:rPr>
          <w:smallCaps/>
          <w:color w:val="000000"/>
        </w:rPr>
        <w:t xml:space="preserve">АРЦИХОВСКИЙ </w:t>
      </w:r>
      <w:r w:rsidRPr="00BB7EB7">
        <w:rPr>
          <w:color w:val="000000"/>
        </w:rPr>
        <w:t>А.В. ОСНОВЫ АРХЕОЛОГИИ. М, 1955.</w:t>
      </w:r>
    </w:p>
    <w:p w:rsidR="00D140B6" w:rsidRPr="00BB7EB7" w:rsidRDefault="00D140B6" w:rsidP="00D140B6">
      <w:pPr>
        <w:shd w:val="clear" w:color="auto" w:fill="FFFFFF"/>
        <w:autoSpaceDE w:val="0"/>
        <w:autoSpaceDN w:val="0"/>
        <w:adjustRightInd w:val="0"/>
        <w:ind w:firstLine="540"/>
        <w:jc w:val="both"/>
      </w:pPr>
      <w:r w:rsidRPr="00BB7EB7">
        <w:rPr>
          <w:color w:val="000000"/>
        </w:rPr>
        <w:t>АРХЕОЛОГИЯ.</w:t>
      </w:r>
      <w:r w:rsidR="00BB7EB7" w:rsidRPr="00BB7EB7">
        <w:rPr>
          <w:color w:val="000000"/>
        </w:rPr>
        <w:t xml:space="preserve"> </w:t>
      </w:r>
      <w:r w:rsidRPr="00BB7EB7">
        <w:rPr>
          <w:color w:val="000000"/>
        </w:rPr>
        <w:t>(РЕД. В. Л. ЯНИНА). М.:</w:t>
      </w:r>
      <w:r w:rsidR="00562CF2" w:rsidRPr="00BB7EB7">
        <w:rPr>
          <w:color w:val="000000"/>
        </w:rPr>
        <w:t xml:space="preserve"> </w:t>
      </w:r>
      <w:r w:rsidRPr="00BB7EB7">
        <w:rPr>
          <w:color w:val="000000"/>
        </w:rPr>
        <w:t>МГУ, 2006.</w:t>
      </w:r>
    </w:p>
    <w:p w:rsidR="00D140B6" w:rsidRPr="00BB7EB7" w:rsidRDefault="00D140B6" w:rsidP="00D140B6">
      <w:pPr>
        <w:shd w:val="clear" w:color="auto" w:fill="FFFFFF"/>
        <w:autoSpaceDE w:val="0"/>
        <w:autoSpaceDN w:val="0"/>
        <w:adjustRightInd w:val="0"/>
        <w:ind w:firstLine="540"/>
        <w:jc w:val="both"/>
        <w:rPr>
          <w:color w:val="000000"/>
        </w:rPr>
      </w:pPr>
      <w:r w:rsidRPr="00BB7EB7">
        <w:rPr>
          <w:smallCaps/>
          <w:color w:val="000000"/>
        </w:rPr>
        <w:t xml:space="preserve">МАРТЫНОВ </w:t>
      </w:r>
      <w:r w:rsidRPr="00BB7EB7">
        <w:rPr>
          <w:color w:val="000000"/>
        </w:rPr>
        <w:t>А.И. АРХЕОЛОГИЯ СССР. М., 1973, 1982.</w:t>
      </w:r>
    </w:p>
    <w:p w:rsidR="00D140B6" w:rsidRPr="00BB7EB7" w:rsidRDefault="00D140B6" w:rsidP="00D140B6">
      <w:pPr>
        <w:shd w:val="clear" w:color="auto" w:fill="FFFFFF"/>
        <w:autoSpaceDE w:val="0"/>
        <w:autoSpaceDN w:val="0"/>
        <w:adjustRightInd w:val="0"/>
        <w:ind w:firstLine="540"/>
        <w:jc w:val="both"/>
      </w:pPr>
      <w:r w:rsidRPr="00BB7EB7">
        <w:rPr>
          <w:color w:val="000000"/>
        </w:rPr>
        <w:t>ИСТОРИЯ СИБИРИ. Л., 1968. Т. 1.</w:t>
      </w:r>
    </w:p>
    <w:p w:rsidR="00D140B6" w:rsidRPr="00BB7EB7" w:rsidRDefault="00D140B6" w:rsidP="00D140B6">
      <w:pPr>
        <w:pStyle w:val="11"/>
        <w:widowControl w:val="0"/>
        <w:ind w:firstLine="0"/>
        <w:jc w:val="center"/>
        <w:rPr>
          <w:b/>
          <w:i/>
          <w:sz w:val="24"/>
          <w:szCs w:val="24"/>
        </w:rPr>
      </w:pPr>
    </w:p>
    <w:p w:rsidR="00D140B6" w:rsidRPr="00BB7EB7" w:rsidRDefault="00D140B6" w:rsidP="00D140B6">
      <w:pPr>
        <w:pStyle w:val="11"/>
        <w:widowControl w:val="0"/>
        <w:ind w:firstLine="0"/>
        <w:jc w:val="center"/>
        <w:rPr>
          <w:b/>
          <w:i/>
          <w:sz w:val="24"/>
          <w:szCs w:val="24"/>
        </w:rPr>
      </w:pPr>
    </w:p>
    <w:p w:rsidR="00D140B6" w:rsidRPr="00BB7EB7" w:rsidRDefault="00D140B6" w:rsidP="00D140B6">
      <w:pPr>
        <w:pStyle w:val="11"/>
        <w:widowControl w:val="0"/>
        <w:ind w:firstLine="0"/>
        <w:jc w:val="center"/>
        <w:rPr>
          <w:b/>
          <w:i/>
          <w:sz w:val="24"/>
          <w:szCs w:val="24"/>
        </w:rPr>
      </w:pPr>
      <w:r w:rsidRPr="00BB7EB7">
        <w:rPr>
          <w:b/>
          <w:i/>
          <w:sz w:val="24"/>
          <w:szCs w:val="24"/>
        </w:rPr>
        <w:t>ДОПОЛНИТЕЛЬНАЯ ЛИТЕРАТУРА</w:t>
      </w:r>
    </w:p>
    <w:p w:rsidR="00D140B6" w:rsidRPr="00BB7EB7" w:rsidRDefault="00D140B6" w:rsidP="00D140B6">
      <w:pPr>
        <w:pStyle w:val="11"/>
        <w:widowControl w:val="0"/>
        <w:ind w:firstLine="0"/>
        <w:rPr>
          <w:b/>
          <w:i/>
          <w:sz w:val="24"/>
          <w:szCs w:val="24"/>
        </w:rPr>
      </w:pPr>
    </w:p>
    <w:p w:rsidR="00D140B6" w:rsidRPr="003234ED" w:rsidRDefault="00D140B6" w:rsidP="003234ED">
      <w:pPr>
        <w:shd w:val="clear" w:color="auto" w:fill="FFFFFF"/>
        <w:autoSpaceDE w:val="0"/>
        <w:autoSpaceDN w:val="0"/>
        <w:adjustRightInd w:val="0"/>
        <w:spacing w:line="360" w:lineRule="auto"/>
        <w:ind w:firstLine="540"/>
        <w:jc w:val="center"/>
        <w:rPr>
          <w:i/>
          <w:smallCaps/>
          <w:color w:val="000000"/>
        </w:rPr>
      </w:pPr>
      <w:r w:rsidRPr="003234ED">
        <w:rPr>
          <w:i/>
          <w:smallCaps/>
          <w:color w:val="000000"/>
        </w:rPr>
        <w:t>СПИСОК ЛИТЕРАТУРЫ ПО РАЗДЕЛУ «КАМЕННЫЙ ВЕК»</w:t>
      </w:r>
    </w:p>
    <w:p w:rsidR="00D140B6" w:rsidRPr="00BB7EB7" w:rsidRDefault="00D140B6" w:rsidP="00D140B6">
      <w:pPr>
        <w:shd w:val="clear" w:color="auto" w:fill="FFFFFF"/>
        <w:autoSpaceDE w:val="0"/>
        <w:autoSpaceDN w:val="0"/>
        <w:adjustRightInd w:val="0"/>
        <w:spacing w:line="360" w:lineRule="auto"/>
        <w:ind w:firstLine="540"/>
        <w:jc w:val="both"/>
        <w:rPr>
          <w:b/>
          <w:smallCaps/>
          <w:color w:val="000000"/>
        </w:rPr>
      </w:pPr>
    </w:p>
    <w:p w:rsidR="00D140B6" w:rsidRPr="00BB7EB7" w:rsidRDefault="00D140B6" w:rsidP="00D140B6">
      <w:pPr>
        <w:spacing w:line="360" w:lineRule="auto"/>
        <w:jc w:val="both"/>
      </w:pPr>
      <w:r w:rsidRPr="00BB7EB7">
        <w:t>АЛЕКСЕЕВ В. П. ПАЛЕОАНТРОПОЛОГИЯ ЗЕМНОГО ШАРА И ФОРМИРОВАНИЕ ЧЕЛОВЕЧЕСКИХ РАС. ПАЛЕОЛИТ. М.: НАУКА, 1978.</w:t>
      </w:r>
    </w:p>
    <w:p w:rsidR="00D140B6" w:rsidRPr="00BB7EB7" w:rsidRDefault="00D140B6" w:rsidP="00D140B6">
      <w:pPr>
        <w:spacing w:line="360" w:lineRule="auto"/>
        <w:jc w:val="both"/>
      </w:pPr>
      <w:r w:rsidRPr="00BB7EB7">
        <w:lastRenderedPageBreak/>
        <w:t>БОРИСКОВСКИЙ П. И. ДРЕВНЕЙШЕЕ ПРОШЛОЕ ЧЕЛОВЕЧЕСТВА. Л., 1979 (МИА №166).</w:t>
      </w:r>
    </w:p>
    <w:p w:rsidR="00D140B6" w:rsidRPr="00BB7EB7" w:rsidRDefault="00D140B6" w:rsidP="00D140B6">
      <w:pPr>
        <w:spacing w:line="360" w:lineRule="auto"/>
        <w:jc w:val="both"/>
      </w:pPr>
      <w:r w:rsidRPr="00BB7EB7">
        <w:t xml:space="preserve">ДЕРЕВЯНКО А. П. КАМЕННЫЙ ВЕК СЕВЕРНОЙ, ВОСТОЧНОЙ И ЦЕНТРАЛЬНОЙ АЗИИ. НОВОСИБИРСК: ИЗД-ВО НОВОСИБ. УН-ТА, 1975. </w:t>
      </w:r>
    </w:p>
    <w:p w:rsidR="00D140B6" w:rsidRPr="00BB7EB7" w:rsidRDefault="00D140B6" w:rsidP="00D140B6">
      <w:pPr>
        <w:spacing w:line="360" w:lineRule="auto"/>
        <w:jc w:val="both"/>
      </w:pPr>
      <w:r w:rsidRPr="00BB7EB7">
        <w:t>ДЖОХАНСОН Д., ИДИ М. ЛЮСИ. ИСТОКИ РОДА ЧЕЛОВЕЧЕСКОГО. М., 1984.</w:t>
      </w:r>
    </w:p>
    <w:p w:rsidR="00D140B6" w:rsidRPr="00BB7EB7" w:rsidRDefault="00D140B6" w:rsidP="00D140B6">
      <w:pPr>
        <w:spacing w:line="360" w:lineRule="auto"/>
        <w:jc w:val="both"/>
      </w:pPr>
      <w:r w:rsidRPr="00BB7EB7">
        <w:t xml:space="preserve">ЕЛЕНЕК Я. БОЛЬШОЙ ИЛЛЮСТРИРОВАННЫЙ АТЛАС ПЕРВОБЫТНОГО ЧЕЛОВЕКА. ПРАГА: </w:t>
      </w:r>
      <w:proofErr w:type="gramStart"/>
      <w:r w:rsidRPr="00BB7EB7">
        <w:t>АРТИЯ,  1982</w:t>
      </w:r>
      <w:proofErr w:type="gramEnd"/>
      <w:r w:rsidRPr="00BB7EB7">
        <w:t>.</w:t>
      </w:r>
    </w:p>
    <w:p w:rsidR="00D140B6" w:rsidRPr="00BB7EB7" w:rsidRDefault="00D140B6" w:rsidP="00D140B6">
      <w:pPr>
        <w:spacing w:line="360" w:lineRule="auto"/>
        <w:jc w:val="both"/>
      </w:pPr>
      <w:r w:rsidRPr="00BB7EB7">
        <w:t>ЕФИМЕНКО П. П. ПЕРВОБЫТНОЕ ОБЩЕСТВО. КИЕВ: ИЗД-ВО АН УССР, 1953.</w:t>
      </w:r>
    </w:p>
    <w:p w:rsidR="00D140B6" w:rsidRPr="00BB7EB7" w:rsidRDefault="00D140B6" w:rsidP="00D140B6">
      <w:pPr>
        <w:spacing w:line="360" w:lineRule="auto"/>
        <w:jc w:val="both"/>
      </w:pPr>
      <w:proofErr w:type="gramStart"/>
      <w:r w:rsidRPr="00BB7EB7">
        <w:t>КЛАРК  Д.</w:t>
      </w:r>
      <w:proofErr w:type="gramEnd"/>
      <w:r w:rsidRPr="00BB7EB7">
        <w:t xml:space="preserve"> ДОИСТОРИЧЕСКАЯ АФРИКА. М., 1977.</w:t>
      </w:r>
    </w:p>
    <w:p w:rsidR="00D140B6" w:rsidRPr="00BB7EB7" w:rsidRDefault="00D140B6" w:rsidP="00D140B6">
      <w:pPr>
        <w:spacing w:line="360" w:lineRule="auto"/>
        <w:jc w:val="both"/>
      </w:pPr>
      <w:proofErr w:type="gramStart"/>
      <w:r w:rsidRPr="00BB7EB7">
        <w:t>КЛАРК  Д.</w:t>
      </w:r>
      <w:proofErr w:type="gramEnd"/>
      <w:r w:rsidRPr="00BB7EB7">
        <w:t xml:space="preserve"> ДОИСТОРИЧЕСКАЯ ЕВРОПА, М., 1978.</w:t>
      </w:r>
    </w:p>
    <w:p w:rsidR="00D140B6" w:rsidRPr="00BB7EB7" w:rsidRDefault="00D140B6" w:rsidP="00D140B6">
      <w:pPr>
        <w:spacing w:line="360" w:lineRule="auto"/>
        <w:jc w:val="both"/>
      </w:pPr>
      <w:r w:rsidRPr="00BB7EB7">
        <w:t>ЛАМБЕРТ Д. ДОИСТОРИЧЕСКИЙ ЧЕЛОВЕК. КЕМБРИДЖСКИЙ ПУТЕВОДИТЕЛЬ. Л., 1991.</w:t>
      </w:r>
    </w:p>
    <w:p w:rsidR="00D140B6" w:rsidRPr="00BB7EB7" w:rsidRDefault="00D140B6" w:rsidP="00D140B6">
      <w:pPr>
        <w:spacing w:line="360" w:lineRule="auto"/>
        <w:jc w:val="both"/>
      </w:pPr>
      <w:r w:rsidRPr="00BB7EB7">
        <w:t>МОНГАЙТ А. Л. АРХЕОЛОГИЯ ЗАПАДНОЙ ЕВРОПЫ. КАМЕННЫЙ ВЕК.  М.: НАУКА, 1973.</w:t>
      </w:r>
    </w:p>
    <w:p w:rsidR="00D140B6" w:rsidRPr="00BB7EB7" w:rsidRDefault="00D140B6" w:rsidP="00D140B6">
      <w:pPr>
        <w:spacing w:line="360" w:lineRule="auto"/>
        <w:jc w:val="both"/>
      </w:pPr>
      <w:r w:rsidRPr="00BB7EB7">
        <w:t>ПРИРОДА И ДРЕВНИЙ ЧЕЛОВЕК. М., 1981.</w:t>
      </w:r>
    </w:p>
    <w:p w:rsidR="00D140B6" w:rsidRPr="00BB7EB7" w:rsidRDefault="00D140B6" w:rsidP="00D140B6">
      <w:pPr>
        <w:spacing w:line="360" w:lineRule="auto"/>
        <w:jc w:val="both"/>
      </w:pPr>
      <w:r w:rsidRPr="00BB7EB7">
        <w:t>РАНОВ В.А. ДРЕВНЕЙШИЕ СТРАНИЦЫ ИСТОРИИ ЧЕЛОВЕЧЕСТВА. М., 1988.</w:t>
      </w:r>
    </w:p>
    <w:p w:rsidR="00D140B6" w:rsidRPr="00BB7EB7" w:rsidRDefault="00D140B6" w:rsidP="00D140B6">
      <w:pPr>
        <w:spacing w:line="360" w:lineRule="auto"/>
        <w:jc w:val="both"/>
      </w:pPr>
      <w:r w:rsidRPr="00BB7EB7">
        <w:t>СЕМЕНОВ С. А. ПЕРВОБЫТНАЯ ТЕХНИКА. М., 1957 (МИА, № 54)</w:t>
      </w:r>
    </w:p>
    <w:p w:rsidR="00D140B6" w:rsidRPr="00BB7EB7" w:rsidRDefault="00D140B6" w:rsidP="00D140B6">
      <w:pPr>
        <w:spacing w:line="360" w:lineRule="auto"/>
        <w:jc w:val="both"/>
      </w:pPr>
      <w:r w:rsidRPr="00BB7EB7">
        <w:t xml:space="preserve">СМИРНОВ </w:t>
      </w:r>
      <w:proofErr w:type="gramStart"/>
      <w:r w:rsidRPr="00BB7EB7">
        <w:t>Ю .</w:t>
      </w:r>
      <w:proofErr w:type="gramEnd"/>
      <w:r w:rsidRPr="00BB7EB7">
        <w:t>А. МУСТЬЕРСКИЕ ПОГРЕБЕНИЯ ЕВРАЗИИ.  М.: НАУКА, 1991</w:t>
      </w:r>
    </w:p>
    <w:p w:rsidR="00D140B6" w:rsidRPr="00BB7EB7" w:rsidRDefault="00D140B6" w:rsidP="00D140B6">
      <w:pPr>
        <w:spacing w:line="360" w:lineRule="auto"/>
        <w:jc w:val="both"/>
      </w:pPr>
      <w:r w:rsidRPr="00BB7EB7">
        <w:t>СТОЛЯР А. Д. ПРОИСХОЖДЕНИЕ ПЕРВОБЫТНОГО ИСКУССТВА. М.: ИСКУССТВО, 1985</w:t>
      </w:r>
    </w:p>
    <w:p w:rsidR="00D140B6" w:rsidRPr="00BB7EB7" w:rsidRDefault="00D140B6" w:rsidP="00D140B6">
      <w:pPr>
        <w:shd w:val="clear" w:color="auto" w:fill="FFFFFF"/>
        <w:autoSpaceDE w:val="0"/>
        <w:autoSpaceDN w:val="0"/>
        <w:adjustRightInd w:val="0"/>
        <w:spacing w:line="360" w:lineRule="auto"/>
        <w:ind w:firstLine="540"/>
        <w:jc w:val="both"/>
        <w:rPr>
          <w:b/>
          <w:smallCaps/>
          <w:color w:val="000000"/>
        </w:rPr>
      </w:pPr>
    </w:p>
    <w:p w:rsidR="00D140B6" w:rsidRPr="003234ED" w:rsidRDefault="00D140B6" w:rsidP="003234ED">
      <w:pPr>
        <w:shd w:val="clear" w:color="auto" w:fill="FFFFFF"/>
        <w:autoSpaceDE w:val="0"/>
        <w:autoSpaceDN w:val="0"/>
        <w:adjustRightInd w:val="0"/>
        <w:spacing w:line="360" w:lineRule="auto"/>
        <w:ind w:firstLine="540"/>
        <w:jc w:val="center"/>
        <w:rPr>
          <w:i/>
          <w:smallCaps/>
          <w:color w:val="000000"/>
        </w:rPr>
      </w:pPr>
      <w:r w:rsidRPr="003234ED">
        <w:rPr>
          <w:i/>
          <w:smallCaps/>
          <w:color w:val="000000"/>
        </w:rPr>
        <w:t xml:space="preserve">СПИСОК ЛИТЕРАТУРЫ ПО </w:t>
      </w:r>
      <w:r w:rsidR="00892A32" w:rsidRPr="003234ED">
        <w:rPr>
          <w:i/>
          <w:smallCaps/>
          <w:color w:val="000000"/>
        </w:rPr>
        <w:t>РАЗДЕЛАМ «</w:t>
      </w:r>
      <w:r w:rsidR="003234ED" w:rsidRPr="003234ED">
        <w:rPr>
          <w:i/>
          <w:smallCaps/>
          <w:color w:val="000000"/>
        </w:rPr>
        <w:t>Э</w:t>
      </w:r>
      <w:r w:rsidR="003234ED">
        <w:rPr>
          <w:i/>
          <w:smallCaps/>
          <w:color w:val="000000"/>
        </w:rPr>
        <w:t>П</w:t>
      </w:r>
      <w:r w:rsidR="003234ED" w:rsidRPr="003234ED">
        <w:rPr>
          <w:i/>
          <w:smallCaps/>
          <w:color w:val="000000"/>
        </w:rPr>
        <w:t>ОХА</w:t>
      </w:r>
      <w:r w:rsidR="003234ED">
        <w:rPr>
          <w:i/>
          <w:smallCaps/>
          <w:color w:val="000000"/>
        </w:rPr>
        <w:t>БРОНЗОВОГО ВЕКА</w:t>
      </w:r>
      <w:r w:rsidRPr="003234ED">
        <w:rPr>
          <w:i/>
          <w:smallCaps/>
          <w:color w:val="000000"/>
        </w:rPr>
        <w:t>»</w:t>
      </w:r>
      <w:r w:rsidR="003234ED">
        <w:rPr>
          <w:i/>
          <w:smallCaps/>
          <w:color w:val="000000"/>
        </w:rPr>
        <w:t xml:space="preserve">, </w:t>
      </w:r>
      <w:proofErr w:type="gramStart"/>
      <w:r w:rsidR="003234ED" w:rsidRPr="003234ED">
        <w:rPr>
          <w:i/>
          <w:smallCaps/>
          <w:color w:val="000000"/>
        </w:rPr>
        <w:t>«</w:t>
      </w:r>
      <w:r w:rsidRPr="003234ED">
        <w:rPr>
          <w:i/>
          <w:smallCaps/>
          <w:color w:val="000000"/>
        </w:rPr>
        <w:t xml:space="preserve"> </w:t>
      </w:r>
      <w:r w:rsidR="003234ED" w:rsidRPr="003234ED">
        <w:rPr>
          <w:i/>
        </w:rPr>
        <w:t>КУЛЬТУРЫ</w:t>
      </w:r>
      <w:proofErr w:type="gramEnd"/>
      <w:r w:rsidR="003234ED" w:rsidRPr="003234ED">
        <w:rPr>
          <w:i/>
        </w:rPr>
        <w:t xml:space="preserve">  ЖЕЛЕЗНОГО ВЕКА И ЭПОХИ СРЕДНЕВЕКОВЬЯ»</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АРТАМОНОВ М.И. ИСТОРИЯ ХАЗАР. Л., 1962.</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АРЦИХОВСКИЙ А.В., ЯНИН В.Л. НОВГОРОДСКИЕ ГРАМОТЫ НА БЕРЕСТЕ. М., 1978.</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БАДЕР О.Н. ДРЕВНЕЙШИЕ МЕТАЛЛУРГИ ПРИУРАЛЬЯ. М., 1964.</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БЛАВАТСКИЙ В.Д. АНТИЧНАЯ АРХЕОЛОГИЯ СЕВЕРНОГО ПРИЧЕРНОМОРЬЯ. М., 1961.</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ВАДЕЦКАЯ Э.Б. АРХЕОЛОГИЧЕСКИЕ ПАМЯТНИКИ В СТЕПЯХ СРЕДНЕГО ЕНИСЕЯ. Л., 1986.</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ГАВРИЛОВА А.А. МОГИЛЬНИК КУДЫРГЭ КАК ИСТОЧНИК ПО ИСТОРИИ АЛТАЙСКИХ ПЛЕМЕН. М.; Л., 1965.</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 xml:space="preserve">ГОРОДА ПОВОЛЖЬЯ В СРЕДИНЕ ВЕКА. М., 1974.  </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lastRenderedPageBreak/>
        <w:t>ГРАЧ А.Д. ДРЕВНИЕ КОЧЕВНИКИ В ЦЕНТРЕ АЗИИ. М., 1980.</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 xml:space="preserve">ГРАЧ А.Д., САВИНОВ Д.Г., ДЛУЖНЕВСКАЯ Г.В. ЕНИСЕЙСКИЕ КЫРГЫЗЫ В ЦЕНТРЕ ТУВЫ (ЭЙЛИГ-ХЕМ </w:t>
      </w:r>
      <w:r w:rsidRPr="00BB7EB7">
        <w:rPr>
          <w:smallCaps/>
          <w:color w:val="000000"/>
          <w:lang w:val="en-US"/>
        </w:rPr>
        <w:t>III</w:t>
      </w:r>
      <w:r w:rsidRPr="00BB7EB7">
        <w:rPr>
          <w:smallCaps/>
          <w:color w:val="000000"/>
        </w:rPr>
        <w:t xml:space="preserve"> КАК ИСТОЧНИК ПО СРЕДНЕВЕКОВОЙ ИСТОРИИ ТУВЫ). М., 1998.</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ГРЯЗНОВ М.П. АРЖАН – ЦАРСКИЙ КУРГАН РАННЕСКИФСКОГО ВРЕМЕНИ. Л.1980.</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ГУМИЛЕВ Л.Н. ДРЕВНИЕ ТЮРКИ. М., 1967.</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ДАВЫДОВА А.В. ИВОЛГИНСКИЙ АРХЕОЛОГИЧЕСКИЙ КОМПЛЕКС. СПБ., 1995.</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 xml:space="preserve">ДЕРЕВЯНКО А.П. РАННИЙ ЖЕЛЕЗНЫЙ ВЕК ДАЛЬНЕГО ВОСТОКА. НОВОСИБИРСК, 1970. </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ДЕРЕВЯНКО А.П., МОЛОДИН В.И., САВИНОВ Д.Г. И ДР. ДРЕВНИЕ КУЛЬТУРЫ БЕРТЕКСКОЙ ДОЛИНЫ (ГОРНЫЙ АЛТАЙ, ПЛОСКОГОРЬЕ УКОК). НОВОСИБИРСК, 1994.</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ДРЕВНИЕ СЛАВЯНЕ И ИХ СОСЕДИ. М., 1974.</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ДРЕВНЯЯ РУСЬ И СЛАВЯНЕ. М., 1978</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ИСТОРИЯ НАРОДОВ ВОСТОЧНОЙ И ЦЕНТРАЛЬНОЙ АЗИИ. М., 1986.</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 xml:space="preserve">КИРПИЧНИКОВ А.Н. ВОЕННОЕ ДЕЛО НА РУСИ В </w:t>
      </w:r>
      <w:r w:rsidRPr="00BB7EB7">
        <w:rPr>
          <w:smallCaps/>
          <w:color w:val="000000"/>
          <w:lang w:val="en-US"/>
        </w:rPr>
        <w:t>XIII</w:t>
      </w:r>
      <w:r w:rsidRPr="00BB7EB7">
        <w:rPr>
          <w:smallCaps/>
          <w:color w:val="000000"/>
        </w:rPr>
        <w:t xml:space="preserve"> – </w:t>
      </w:r>
      <w:r w:rsidRPr="00BB7EB7">
        <w:rPr>
          <w:smallCaps/>
          <w:color w:val="000000"/>
          <w:lang w:val="en-US"/>
        </w:rPr>
        <w:t>XV</w:t>
      </w:r>
      <w:r w:rsidRPr="00BB7EB7">
        <w:rPr>
          <w:smallCaps/>
          <w:color w:val="000000"/>
        </w:rPr>
        <w:t xml:space="preserve"> ВВ. Л., 1976.</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КИСЕЛЕВ С.В. ДРЕВНЯЯ ИСТОРИЯ ЮЖНОЙ СИБИРИ. М., 1951.</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КЛЯШТОРНЫЙ С.Г. САВИНОВ Д.Г. СТЕПНЫЕ ИМПЕРИИ ЕВРАЗИИ. СПБ., 1994.</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КОНОВАЛОВ П. Б. ХУННУ В ЗАБАЙКАЛЬЕ. УЛАН-УДЭ, 1976.</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КОСАРЕВ М.Ф. БРОНЗОВЫЙ ВЕК ЗАПАДНОЙ СИБИРИ. М., 1981</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КРАМАРОВСКИЙ М.Г. ЗОЛОТО ЧИНГИСИДОВ: КУЛЬТУРНОЕ НАСЛЕДИЕ ЗОЛОТОЙ ОРДЫ. СПБ., 2001.</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КЫЗЛАСОВ Л.Р. ИСЬТРИЯ ТУВЫ В СРЕДНИЕ ВЕКА. М., 1969.</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МАКАРОВ Н.А. РУССКИЙ СЕВЕР: ТАИНСТВЕННОЕ СРЕДНЕВЕКОВЬЕ. М., 1993.</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 xml:space="preserve">МАРТЫНОВ А. И. ЛЕСОСТЕПНАЯ ТАГАРСКАЯ КУЛЬТУРА. НОВОСИБИРСК, 1979. </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МАТЮЩЕНКО В. И., ТАТАУРОВА Л.В. МОГИЛЬНИК СИДОРОВКА В ОМСКОМ ПРИИРТЫШЬЕ. НОВОСИБИРСК, 1997.</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 xml:space="preserve">МЕДВЕДЕВ В.Е. КУЛЬТУРА АМУРСКИХ ЧЖУРЧЖЭНЕЙ (КОНЕЦ </w:t>
      </w:r>
      <w:r w:rsidRPr="00BB7EB7">
        <w:rPr>
          <w:smallCaps/>
          <w:color w:val="000000"/>
          <w:lang w:val="en-US"/>
        </w:rPr>
        <w:t>X</w:t>
      </w:r>
      <w:r w:rsidRPr="00BB7EB7">
        <w:rPr>
          <w:smallCaps/>
          <w:color w:val="000000"/>
        </w:rPr>
        <w:t xml:space="preserve"> – </w:t>
      </w:r>
      <w:r w:rsidRPr="00BB7EB7">
        <w:rPr>
          <w:smallCaps/>
          <w:color w:val="000000"/>
          <w:lang w:val="en-US"/>
        </w:rPr>
        <w:t>XI</w:t>
      </w:r>
      <w:r w:rsidRPr="00BB7EB7">
        <w:rPr>
          <w:smallCaps/>
          <w:color w:val="000000"/>
        </w:rPr>
        <w:t xml:space="preserve"> ВВ.). НОВОСИБИРСК, 1977. </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 xml:space="preserve">МЕДВЕДЕВ В.Е. ПРИАМУРЬЕ В КОНЦЕ </w:t>
      </w:r>
      <w:r w:rsidRPr="00BB7EB7">
        <w:rPr>
          <w:smallCaps/>
          <w:color w:val="000000"/>
          <w:lang w:val="en-US"/>
        </w:rPr>
        <w:t>I</w:t>
      </w:r>
      <w:r w:rsidRPr="00BB7EB7">
        <w:rPr>
          <w:smallCaps/>
          <w:color w:val="000000"/>
        </w:rPr>
        <w:t xml:space="preserve"> – </w:t>
      </w:r>
      <w:proofErr w:type="gramStart"/>
      <w:r w:rsidRPr="00BB7EB7">
        <w:rPr>
          <w:smallCaps/>
          <w:color w:val="000000"/>
        </w:rPr>
        <w:t xml:space="preserve">НАЧАЛЕ  </w:t>
      </w:r>
      <w:r w:rsidRPr="00BB7EB7">
        <w:rPr>
          <w:smallCaps/>
          <w:color w:val="000000"/>
          <w:lang w:val="en-US"/>
        </w:rPr>
        <w:t>II</w:t>
      </w:r>
      <w:proofErr w:type="gramEnd"/>
      <w:r w:rsidRPr="00BB7EB7">
        <w:rPr>
          <w:smallCaps/>
          <w:color w:val="000000"/>
        </w:rPr>
        <w:t xml:space="preserve"> ТЫСЯЧЕЛЕТИЯ. НОВОСИБИРСК, 1986.</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МЕЛЮКОВА А. И. ВООРУЖЕНИЕ СКИФОВ. М., 1964.</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lastRenderedPageBreak/>
        <w:t xml:space="preserve">МОГИЛЬНИКОВ В.А. КОЧЕВНИКИ СЕВЕРО-ЗАПАДНЫХ ПРЕДГОРИЙ АЛТАЯ В </w:t>
      </w:r>
      <w:r w:rsidRPr="00BB7EB7">
        <w:rPr>
          <w:smallCaps/>
          <w:color w:val="000000"/>
          <w:lang w:val="en-US"/>
        </w:rPr>
        <w:t>IX</w:t>
      </w:r>
      <w:r w:rsidRPr="00BB7EB7">
        <w:rPr>
          <w:smallCaps/>
          <w:color w:val="000000"/>
        </w:rPr>
        <w:t xml:space="preserve"> – </w:t>
      </w:r>
      <w:r w:rsidRPr="00BB7EB7">
        <w:rPr>
          <w:smallCaps/>
          <w:color w:val="000000"/>
          <w:lang w:val="en-US"/>
        </w:rPr>
        <w:t>X</w:t>
      </w:r>
      <w:r w:rsidRPr="00BB7EB7">
        <w:rPr>
          <w:smallCaps/>
          <w:color w:val="000000"/>
        </w:rPr>
        <w:t xml:space="preserve"> ВЕКАХ. М., 2002.</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МОЛОДИН В.И. БАРАБА В ЭПОХУ БРОНЗЫ. НОВОСИБИРСК, 1985.</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МОЛОДИН В.И., СОБОЛЕВ В.И., СОЛОВЬЕВ А.И. БАРАБА В ЭПОХУ ПОЗДНЕГО СРЕДНЕВЕКОВЬЯ. НОВОСИБИРСК, 1990.</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ПЛЕТНЕВА С.А. ОТ КОЧЕВИЙ К ГОРОДАМ. М., 1967.</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ПЛЕТНЕВА С.А. КОЧЕВНИКИ СРЕДНЕВЕКОВЬЯ. М., 1982.</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ПОГРЕБОВА М.Н., РАЕВСКИЙ Д.С. РАННИЕМ СКИФЫ И ДРЕВНИЙ ВОСТОК. М., 1992.</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ПОЛОСЬМАК Н.В. «СТЕРЕГУЩИЕ ЗОЛОТО ГРИФЫ». НОВОСИБИРСК, 1994.</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 xml:space="preserve">ПОЛУБОЯРИНОВА М.Д. РУСЬ И ВОЛЖСКАЯ БУЛГАРИЯ В </w:t>
      </w:r>
      <w:r w:rsidRPr="00BB7EB7">
        <w:rPr>
          <w:smallCaps/>
          <w:color w:val="000000"/>
          <w:lang w:val="en-US"/>
        </w:rPr>
        <w:t>X</w:t>
      </w:r>
      <w:r w:rsidRPr="00BB7EB7">
        <w:rPr>
          <w:smallCaps/>
          <w:color w:val="000000"/>
        </w:rPr>
        <w:t xml:space="preserve"> – </w:t>
      </w:r>
      <w:r w:rsidRPr="00BB7EB7">
        <w:rPr>
          <w:smallCaps/>
          <w:color w:val="000000"/>
          <w:lang w:val="en-US"/>
        </w:rPr>
        <w:t>XV</w:t>
      </w:r>
      <w:r w:rsidRPr="00BB7EB7">
        <w:rPr>
          <w:smallCaps/>
          <w:color w:val="000000"/>
        </w:rPr>
        <w:t xml:space="preserve"> ВВ. М., 1993.</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 xml:space="preserve">РЫБАКОВ Б.А. КИЕВСКАЯ РУСЬ И РУССКИЕ КНЯЖЕСТВА </w:t>
      </w:r>
      <w:r w:rsidRPr="00BB7EB7">
        <w:rPr>
          <w:smallCaps/>
          <w:color w:val="000000"/>
          <w:lang w:val="en-US"/>
        </w:rPr>
        <w:t>XII</w:t>
      </w:r>
      <w:r w:rsidRPr="00BB7EB7">
        <w:rPr>
          <w:smallCaps/>
          <w:color w:val="000000"/>
        </w:rPr>
        <w:t xml:space="preserve"> – </w:t>
      </w:r>
      <w:r w:rsidRPr="00BB7EB7">
        <w:rPr>
          <w:smallCaps/>
          <w:color w:val="000000"/>
          <w:lang w:val="en-US"/>
        </w:rPr>
        <w:t>XIII</w:t>
      </w:r>
      <w:r w:rsidRPr="00BB7EB7">
        <w:rPr>
          <w:smallCaps/>
          <w:color w:val="000000"/>
        </w:rPr>
        <w:t xml:space="preserve"> ВВ. </w:t>
      </w:r>
      <w:proofErr w:type="gramStart"/>
      <w:r w:rsidRPr="00BB7EB7">
        <w:rPr>
          <w:smallCaps/>
          <w:color w:val="000000"/>
        </w:rPr>
        <w:t>М. ,</w:t>
      </w:r>
      <w:proofErr w:type="gramEnd"/>
      <w:r w:rsidRPr="00BB7EB7">
        <w:rPr>
          <w:smallCaps/>
          <w:color w:val="000000"/>
        </w:rPr>
        <w:t xml:space="preserve"> 1982. </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РЫБАКОВ Б.А. СЛАВЯНСКОЕ ЯЗЫЧЕСТВО. М., 1981.</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САВИНОВ Д.Г. НАРОДЫ ЮЖНОЙ СИБИРИ В ДРЕВНЕТЮРКСКУЮ ЭПОХУ. Л., 1984.</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 xml:space="preserve">СЕДОВ В.В. ВОСТОЧНЫЕ СЛАВЯНЕ В </w:t>
      </w:r>
      <w:r w:rsidRPr="00BB7EB7">
        <w:rPr>
          <w:smallCaps/>
          <w:color w:val="000000"/>
          <w:lang w:val="en-US"/>
        </w:rPr>
        <w:t>VI</w:t>
      </w:r>
      <w:r w:rsidRPr="00BB7EB7">
        <w:rPr>
          <w:smallCaps/>
          <w:color w:val="000000"/>
        </w:rPr>
        <w:t xml:space="preserve"> – </w:t>
      </w:r>
      <w:r w:rsidRPr="00BB7EB7">
        <w:rPr>
          <w:smallCaps/>
          <w:color w:val="000000"/>
          <w:lang w:val="en-US"/>
        </w:rPr>
        <w:t>XIII</w:t>
      </w:r>
      <w:r w:rsidRPr="00BB7EB7">
        <w:rPr>
          <w:smallCaps/>
          <w:color w:val="000000"/>
        </w:rPr>
        <w:t xml:space="preserve"> ВВ. АРХЕОЛОГИЯ СССР. М., 1982. </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СМИРНОВ К.Ф. САВРОМАТЫ. М., 1964.</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СОЛОВЬЕВ А.И. ВОЕННОЕ ДЕЛО КОРЕННОГО НАСЕЛЕНИЯ ЗАПАДНОЙ СИБИРИ. ЭПОХА ЖЕЛЕЗА. НОВОСИБИРСК, 1987.</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 xml:space="preserve">ФЕДОРОВ-ДАВЫДОВ Г.А. ИСКУССТВО КОЧЕВНИКОВ И ЗОЛОТОЙ ОРДЫ. М., 1976.  </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 xml:space="preserve">ФЕДОРОВ-ДАВЫДОВ Г.А. ЗОЛОТООРДЫНСКИЕ ГОРОДА ПОВОЛЖЬЯ. М., 1994. </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ХУДЯКОВ Ю.С. ВООРУЖЕНИЕ СРЕДНЕВЕКОВЫХ КОЧЕВНИКОВ ЮЖНОЙ СИБИРИ И ЦЕНТРАЛЬНОЙ АЗИИ. НОВОСИБИРСК, 1986.</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ХУДЯКОВ Ю.С. АРХЕОЛОГИЯ ЮЖНОЙ СИБИРИ ХУННО-СЯНЬБИЙСКОЙ ЭПОХИ. НОВОСИБИРСК, 2006.</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ХУДЯКОВ Ю.С. ДРЕВНЕТЮРКСКИЙ КУЛЬТУРНЫЙ ФЕНОМЕН В ЦЕНТРАЛЬНОЙ АЗИИ. НОВОСИБИРСК, 2007.</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ЧЕРНЫХ Е.Н. ДРЕВНЕЙШАЯ МЕТАЛЛУРГИЯ УРАЛА И ПОВОЛЖЬЯ. М., 1970.</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ЧЕРНЫХ Е.Н. МЕТАЛЛ – ЧЕЛОВЕК - ВРЕМЯ. М., 1972.</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t xml:space="preserve">ЧЛЕНОВА Н. Л. ПРОИСХОЖДЕНИЕ И РАННЯЯ ИСТОРИЯ ПЛЕМЕН ТАГАРСКОЙ КУЛЬТУРЫ. М., 1967. </w:t>
      </w:r>
    </w:p>
    <w:p w:rsidR="00D140B6" w:rsidRPr="00BB7EB7" w:rsidRDefault="00D140B6" w:rsidP="00D140B6">
      <w:pPr>
        <w:shd w:val="clear" w:color="auto" w:fill="FFFFFF"/>
        <w:autoSpaceDE w:val="0"/>
        <w:autoSpaceDN w:val="0"/>
        <w:adjustRightInd w:val="0"/>
        <w:spacing w:line="360" w:lineRule="auto"/>
        <w:ind w:firstLine="540"/>
        <w:jc w:val="both"/>
        <w:rPr>
          <w:smallCaps/>
          <w:color w:val="000000"/>
        </w:rPr>
      </w:pPr>
      <w:r w:rsidRPr="00BB7EB7">
        <w:rPr>
          <w:smallCaps/>
          <w:color w:val="000000"/>
        </w:rPr>
        <w:lastRenderedPageBreak/>
        <w:t xml:space="preserve">ШЕР Я.А. КАМЕННЫЕ </w:t>
      </w:r>
      <w:proofErr w:type="gramStart"/>
      <w:r w:rsidRPr="00BB7EB7">
        <w:rPr>
          <w:smallCaps/>
          <w:color w:val="000000"/>
        </w:rPr>
        <w:t>ИЗВАЯНИЯ  СЕМИРЕЧЬЯ</w:t>
      </w:r>
      <w:proofErr w:type="gramEnd"/>
      <w:r w:rsidRPr="00BB7EB7">
        <w:rPr>
          <w:smallCaps/>
          <w:color w:val="000000"/>
        </w:rPr>
        <w:t>. М.; Л., 1966.</w:t>
      </w:r>
    </w:p>
    <w:p w:rsidR="00D140B6" w:rsidRPr="00BB7EB7" w:rsidRDefault="00D140B6" w:rsidP="00D140B6">
      <w:pPr>
        <w:widowControl w:val="0"/>
        <w:jc w:val="center"/>
        <w:rPr>
          <w:b/>
          <w:i/>
        </w:rPr>
      </w:pPr>
    </w:p>
    <w:p w:rsidR="00D140B6" w:rsidRPr="00BB7EB7" w:rsidRDefault="00D140B6" w:rsidP="00D140B6">
      <w:pPr>
        <w:widowControl w:val="0"/>
        <w:jc w:val="center"/>
        <w:rPr>
          <w:b/>
          <w:i/>
        </w:rPr>
      </w:pPr>
      <w:r w:rsidRPr="00BB7EB7">
        <w:rPr>
          <w:b/>
          <w:i/>
        </w:rPr>
        <w:t>ИНТЕРНЕТ-РЕСУРСЫ:</w:t>
      </w:r>
    </w:p>
    <w:p w:rsidR="00D140B6" w:rsidRPr="00BB7EB7" w:rsidRDefault="00D140B6" w:rsidP="00D140B6">
      <w:pPr>
        <w:widowControl w:val="0"/>
        <w:jc w:val="center"/>
        <w:rPr>
          <w:b/>
          <w:i/>
        </w:rPr>
      </w:pPr>
    </w:p>
    <w:p w:rsidR="00D140B6" w:rsidRPr="00BB7EB7" w:rsidRDefault="00D140B6" w:rsidP="00D140B6">
      <w:pPr>
        <w:widowControl w:val="0"/>
      </w:pPr>
      <w:r w:rsidRPr="00BB7EB7">
        <w:t>ПОРТАЛ АРХЕОЛОГИЯ.РУ</w:t>
      </w:r>
    </w:p>
    <w:p w:rsidR="00D140B6" w:rsidRPr="00BB7EB7" w:rsidRDefault="00A22E53" w:rsidP="00D140B6">
      <w:pPr>
        <w:widowControl w:val="0"/>
      </w:pPr>
      <w:hyperlink r:id="rId8" w:history="1">
        <w:r w:rsidR="00D140B6" w:rsidRPr="00BB7EB7">
          <w:rPr>
            <w:rStyle w:val="ac"/>
          </w:rPr>
          <w:t>www.archaeology.ru</w:t>
        </w:r>
      </w:hyperlink>
      <w:r w:rsidR="00D140B6" w:rsidRPr="00BB7EB7">
        <w:t xml:space="preserve"> </w:t>
      </w:r>
    </w:p>
    <w:p w:rsidR="00D140B6" w:rsidRPr="00BB7EB7" w:rsidRDefault="00D140B6" w:rsidP="00D140B6">
      <w:pPr>
        <w:jc w:val="both"/>
      </w:pPr>
      <w:r w:rsidRPr="00BB7EB7">
        <w:t>КЛИОМАН (ИСТОРИКО-АРХЕОЛОГИЧЕСКИЙ ПОРТАЛ)</w:t>
      </w:r>
    </w:p>
    <w:p w:rsidR="00D140B6" w:rsidRPr="00BB7EB7" w:rsidRDefault="00A22E53" w:rsidP="00D140B6">
      <w:pPr>
        <w:jc w:val="both"/>
        <w:rPr>
          <w:rFonts w:eastAsia="MS Mincho"/>
        </w:rPr>
      </w:pPr>
      <w:hyperlink r:id="rId9" w:history="1">
        <w:r w:rsidR="00D140B6" w:rsidRPr="00BB7EB7">
          <w:rPr>
            <w:rStyle w:val="ac"/>
            <w:rFonts w:eastAsia="MS Mincho"/>
          </w:rPr>
          <w:t>http://klioman.ru/arxeologiya</w:t>
        </w:r>
      </w:hyperlink>
    </w:p>
    <w:p w:rsidR="00D140B6" w:rsidRPr="00BB7EB7" w:rsidRDefault="00D140B6" w:rsidP="00D140B6">
      <w:pPr>
        <w:jc w:val="both"/>
      </w:pPr>
    </w:p>
    <w:p w:rsidR="002E1FDE" w:rsidRPr="00BB7EB7" w:rsidRDefault="002E1FDE" w:rsidP="002E1FDE">
      <w:pPr>
        <w:widowControl w:val="0"/>
      </w:pPr>
    </w:p>
    <w:p w:rsidR="00D140B6" w:rsidRPr="00BB7EB7" w:rsidRDefault="00D140B6" w:rsidP="00D140B6">
      <w:pPr>
        <w:jc w:val="both"/>
        <w:rPr>
          <w:b/>
          <w:bCs/>
          <w:color w:val="000000"/>
        </w:rPr>
      </w:pPr>
      <w:r w:rsidRPr="00BB7EB7">
        <w:rPr>
          <w:b/>
          <w:bCs/>
          <w:color w:val="000000"/>
        </w:rPr>
        <w:t>Программное обеспечение</w:t>
      </w:r>
    </w:p>
    <w:p w:rsidR="00D140B6" w:rsidRPr="00BB7EB7" w:rsidRDefault="00D140B6" w:rsidP="00D140B6">
      <w:pPr>
        <w:ind w:firstLine="567"/>
        <w:jc w:val="both"/>
        <w:rPr>
          <w:color w:val="000000"/>
        </w:rPr>
      </w:pPr>
    </w:p>
    <w:p w:rsidR="00D140B6" w:rsidRPr="00892A32" w:rsidRDefault="00D140B6" w:rsidP="00D140B6">
      <w:pPr>
        <w:ind w:firstLine="567"/>
        <w:jc w:val="both"/>
        <w:rPr>
          <w:color w:val="000000"/>
        </w:rPr>
      </w:pPr>
      <w:r w:rsidRPr="00892A32">
        <w:rPr>
          <w:color w:val="000000"/>
        </w:rPr>
        <w:t xml:space="preserve">Для обеспечения реализации дисциплины используется стандартный комплект программного обеспечения (ПО), включающий регулярно обновляемое лицензионное ПО </w:t>
      </w:r>
      <w:proofErr w:type="spellStart"/>
      <w:r w:rsidRPr="00892A32">
        <w:rPr>
          <w:color w:val="000000"/>
        </w:rPr>
        <w:t>Windows</w:t>
      </w:r>
      <w:proofErr w:type="spellEnd"/>
      <w:r w:rsidRPr="00892A32">
        <w:rPr>
          <w:color w:val="000000"/>
        </w:rPr>
        <w:t xml:space="preserve"> и MS </w:t>
      </w:r>
      <w:proofErr w:type="spellStart"/>
      <w:r w:rsidRPr="00892A32">
        <w:rPr>
          <w:color w:val="000000"/>
        </w:rPr>
        <w:t>Office</w:t>
      </w:r>
      <w:proofErr w:type="spellEnd"/>
      <w:r w:rsidRPr="00892A32">
        <w:rPr>
          <w:color w:val="000000"/>
        </w:rPr>
        <w:t>.</w:t>
      </w:r>
    </w:p>
    <w:p w:rsidR="00D140B6" w:rsidRPr="00892A32" w:rsidRDefault="00D140B6" w:rsidP="00D140B6">
      <w:pPr>
        <w:ind w:firstLine="567"/>
        <w:jc w:val="both"/>
        <w:rPr>
          <w:b/>
          <w:bCs/>
          <w:color w:val="000000"/>
        </w:rPr>
      </w:pPr>
      <w:r w:rsidRPr="00892A32">
        <w:rPr>
          <w:color w:val="000000"/>
        </w:rPr>
        <w:t xml:space="preserve">Использование специализированного программного обеспечения для изучения дисциплины требуется/не требуется. </w:t>
      </w:r>
    </w:p>
    <w:p w:rsidR="00D140B6" w:rsidRPr="00892A32" w:rsidRDefault="00D140B6" w:rsidP="00D140B6">
      <w:pPr>
        <w:ind w:firstLine="567"/>
        <w:jc w:val="both"/>
        <w:rPr>
          <w:color w:val="000000"/>
        </w:rPr>
      </w:pPr>
    </w:p>
    <w:p w:rsidR="00D140B6" w:rsidRPr="00892A32" w:rsidRDefault="00D140B6" w:rsidP="00D140B6">
      <w:pPr>
        <w:ind w:firstLine="567"/>
        <w:jc w:val="both"/>
        <w:rPr>
          <w:color w:val="000000"/>
        </w:rPr>
      </w:pPr>
    </w:p>
    <w:p w:rsidR="00D140B6" w:rsidRPr="00892A32" w:rsidRDefault="00D140B6" w:rsidP="00D140B6">
      <w:pPr>
        <w:spacing w:line="360" w:lineRule="auto"/>
        <w:ind w:firstLine="567"/>
        <w:jc w:val="right"/>
        <w:rPr>
          <w:color w:val="000000"/>
        </w:rPr>
      </w:pPr>
      <w:r w:rsidRPr="00892A32">
        <w:rPr>
          <w:color w:val="000000"/>
        </w:rPr>
        <w:t>ПО для лиц с ограниченными возможностями здоровья</w:t>
      </w:r>
      <w:r w:rsidRPr="00892A32">
        <w:rPr>
          <w:color w:val="000000"/>
        </w:rPr>
        <w:tab/>
      </w:r>
      <w:r w:rsidRPr="00892A32">
        <w:rPr>
          <w:color w:val="000000"/>
        </w:rPr>
        <w:tab/>
        <w:t xml:space="preserve"> </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750"/>
        <w:gridCol w:w="4621"/>
        <w:gridCol w:w="2058"/>
      </w:tblGrid>
      <w:tr w:rsidR="00D140B6" w:rsidRPr="00892A32" w:rsidTr="00E14142">
        <w:tc>
          <w:tcPr>
            <w:tcW w:w="0" w:type="auto"/>
            <w:vAlign w:val="center"/>
          </w:tcPr>
          <w:p w:rsidR="00D140B6" w:rsidRPr="00892A32" w:rsidRDefault="00D140B6" w:rsidP="00E14142">
            <w:pPr>
              <w:widowControl w:val="0"/>
              <w:autoSpaceDE w:val="0"/>
              <w:autoSpaceDN w:val="0"/>
              <w:adjustRightInd w:val="0"/>
              <w:jc w:val="center"/>
              <w:rPr>
                <w:b/>
                <w:bCs/>
                <w:color w:val="000000"/>
              </w:rPr>
            </w:pPr>
            <w:r w:rsidRPr="00892A32">
              <w:rPr>
                <w:b/>
                <w:bCs/>
                <w:color w:val="000000"/>
              </w:rPr>
              <w:t>№</w:t>
            </w:r>
          </w:p>
        </w:tc>
        <w:tc>
          <w:tcPr>
            <w:tcW w:w="2750" w:type="dxa"/>
            <w:vAlign w:val="center"/>
          </w:tcPr>
          <w:p w:rsidR="00D140B6" w:rsidRPr="00892A32" w:rsidRDefault="00D140B6" w:rsidP="00E14142">
            <w:pPr>
              <w:widowControl w:val="0"/>
              <w:autoSpaceDE w:val="0"/>
              <w:autoSpaceDN w:val="0"/>
              <w:adjustRightInd w:val="0"/>
              <w:jc w:val="center"/>
              <w:rPr>
                <w:b/>
                <w:bCs/>
                <w:color w:val="000000"/>
              </w:rPr>
            </w:pPr>
            <w:r w:rsidRPr="00892A32">
              <w:rPr>
                <w:b/>
                <w:bCs/>
                <w:color w:val="000000"/>
              </w:rPr>
              <w:t>Наименование ПО</w:t>
            </w:r>
          </w:p>
        </w:tc>
        <w:tc>
          <w:tcPr>
            <w:tcW w:w="4641" w:type="dxa"/>
            <w:vAlign w:val="center"/>
          </w:tcPr>
          <w:p w:rsidR="00D140B6" w:rsidRPr="00892A32" w:rsidRDefault="00D140B6" w:rsidP="00E14142">
            <w:pPr>
              <w:widowControl w:val="0"/>
              <w:autoSpaceDE w:val="0"/>
              <w:autoSpaceDN w:val="0"/>
              <w:adjustRightInd w:val="0"/>
              <w:jc w:val="center"/>
              <w:rPr>
                <w:b/>
                <w:bCs/>
                <w:color w:val="000000"/>
              </w:rPr>
            </w:pPr>
            <w:r w:rsidRPr="00892A32">
              <w:rPr>
                <w:b/>
                <w:bCs/>
                <w:color w:val="000000"/>
              </w:rPr>
              <w:t>Назначение</w:t>
            </w:r>
          </w:p>
        </w:tc>
        <w:tc>
          <w:tcPr>
            <w:tcW w:w="2060" w:type="dxa"/>
            <w:vAlign w:val="center"/>
          </w:tcPr>
          <w:p w:rsidR="00D140B6" w:rsidRPr="00892A32" w:rsidRDefault="00D140B6" w:rsidP="00E14142">
            <w:pPr>
              <w:widowControl w:val="0"/>
              <w:autoSpaceDE w:val="0"/>
              <w:autoSpaceDN w:val="0"/>
              <w:adjustRightInd w:val="0"/>
              <w:jc w:val="center"/>
              <w:rPr>
                <w:b/>
                <w:bCs/>
                <w:color w:val="000000"/>
              </w:rPr>
            </w:pPr>
            <w:r w:rsidRPr="00892A32">
              <w:rPr>
                <w:b/>
                <w:bCs/>
                <w:color w:val="000000"/>
              </w:rPr>
              <w:t>Место размещения</w:t>
            </w:r>
          </w:p>
        </w:tc>
      </w:tr>
      <w:tr w:rsidR="00D140B6" w:rsidRPr="00892A32" w:rsidTr="00E14142">
        <w:tc>
          <w:tcPr>
            <w:tcW w:w="0" w:type="auto"/>
          </w:tcPr>
          <w:p w:rsidR="00D140B6" w:rsidRPr="00892A32" w:rsidRDefault="00D140B6" w:rsidP="00E14142">
            <w:pPr>
              <w:widowControl w:val="0"/>
              <w:autoSpaceDE w:val="0"/>
              <w:autoSpaceDN w:val="0"/>
              <w:adjustRightInd w:val="0"/>
              <w:rPr>
                <w:color w:val="000000"/>
              </w:rPr>
            </w:pPr>
            <w:r w:rsidRPr="00892A32">
              <w:rPr>
                <w:color w:val="000000"/>
              </w:rPr>
              <w:t>1</w:t>
            </w:r>
          </w:p>
        </w:tc>
        <w:tc>
          <w:tcPr>
            <w:tcW w:w="2750" w:type="dxa"/>
          </w:tcPr>
          <w:p w:rsidR="00D140B6" w:rsidRPr="00892A32" w:rsidRDefault="00D140B6" w:rsidP="00E14142">
            <w:pPr>
              <w:widowControl w:val="0"/>
              <w:autoSpaceDE w:val="0"/>
              <w:autoSpaceDN w:val="0"/>
              <w:adjustRightInd w:val="0"/>
              <w:rPr>
                <w:color w:val="000000"/>
              </w:rPr>
            </w:pPr>
            <w:proofErr w:type="spellStart"/>
            <w:r w:rsidRPr="00892A32">
              <w:rPr>
                <w:color w:val="000000"/>
                <w:lang w:val="en-US"/>
              </w:rPr>
              <w:t>JawsforWindows</w:t>
            </w:r>
            <w:proofErr w:type="spellEnd"/>
          </w:p>
        </w:tc>
        <w:tc>
          <w:tcPr>
            <w:tcW w:w="4641" w:type="dxa"/>
          </w:tcPr>
          <w:p w:rsidR="00D140B6" w:rsidRPr="00892A32" w:rsidRDefault="00D140B6" w:rsidP="00E14142">
            <w:pPr>
              <w:widowControl w:val="0"/>
              <w:autoSpaceDE w:val="0"/>
              <w:autoSpaceDN w:val="0"/>
              <w:adjustRightInd w:val="0"/>
              <w:rPr>
                <w:color w:val="000000"/>
              </w:rPr>
            </w:pPr>
            <w:r w:rsidRPr="00892A32">
              <w:rPr>
                <w:color w:val="000000"/>
              </w:rPr>
              <w:t xml:space="preserve">Программа экранного доступа к системным и офисным приложениям, включая интернет-обозреватели. Информация с экрана считывается вслух, обеспечивая возможность речевого доступа к самому разнообразному контенту. </w:t>
            </w:r>
            <w:proofErr w:type="spellStart"/>
            <w:r w:rsidRPr="00892A32">
              <w:rPr>
                <w:color w:val="000000"/>
              </w:rPr>
              <w:t>Jaws</w:t>
            </w:r>
            <w:proofErr w:type="spellEnd"/>
            <w:r w:rsidRPr="00892A32">
              <w:rPr>
                <w:color w:val="000000"/>
              </w:rPr>
              <w:t xml:space="preserve"> также позволяет выводить информацию на обновляемый дисплей Брайля. JAWS включает большой набор клавиатурных команд, позволяющих воспроизвести действия, которые обычно выполняются только при помощи мыши.</w:t>
            </w:r>
          </w:p>
        </w:tc>
        <w:tc>
          <w:tcPr>
            <w:tcW w:w="2060" w:type="dxa"/>
          </w:tcPr>
          <w:p w:rsidR="00D140B6" w:rsidRPr="00892A32" w:rsidRDefault="00D140B6" w:rsidP="00E14142">
            <w:pPr>
              <w:widowControl w:val="0"/>
              <w:autoSpaceDE w:val="0"/>
              <w:autoSpaceDN w:val="0"/>
              <w:adjustRightInd w:val="0"/>
              <w:jc w:val="center"/>
              <w:rPr>
                <w:color w:val="000000"/>
              </w:rPr>
            </w:pPr>
            <w:r w:rsidRPr="00892A32">
              <w:rPr>
                <w:color w:val="000000"/>
              </w:rPr>
              <w:t>Ресурсный центр, читальные залы библиотеки НГУ, компьютерные классы (сетевые лицензии)</w:t>
            </w:r>
          </w:p>
        </w:tc>
      </w:tr>
      <w:tr w:rsidR="00D140B6" w:rsidRPr="00892A32" w:rsidTr="00E14142">
        <w:tc>
          <w:tcPr>
            <w:tcW w:w="0" w:type="auto"/>
          </w:tcPr>
          <w:p w:rsidR="00D140B6" w:rsidRPr="00892A32" w:rsidRDefault="00D140B6" w:rsidP="00E14142">
            <w:pPr>
              <w:widowControl w:val="0"/>
              <w:autoSpaceDE w:val="0"/>
              <w:autoSpaceDN w:val="0"/>
              <w:adjustRightInd w:val="0"/>
              <w:rPr>
                <w:color w:val="000000"/>
              </w:rPr>
            </w:pPr>
            <w:r w:rsidRPr="00892A32">
              <w:rPr>
                <w:color w:val="000000"/>
              </w:rPr>
              <w:t>2</w:t>
            </w:r>
          </w:p>
        </w:tc>
        <w:tc>
          <w:tcPr>
            <w:tcW w:w="2750" w:type="dxa"/>
          </w:tcPr>
          <w:p w:rsidR="00D140B6" w:rsidRPr="00892A32" w:rsidRDefault="00D140B6" w:rsidP="00E14142">
            <w:pPr>
              <w:widowControl w:val="0"/>
              <w:autoSpaceDE w:val="0"/>
              <w:autoSpaceDN w:val="0"/>
              <w:adjustRightInd w:val="0"/>
              <w:rPr>
                <w:color w:val="000000"/>
              </w:rPr>
            </w:pPr>
            <w:proofErr w:type="spellStart"/>
            <w:r w:rsidRPr="00892A32">
              <w:rPr>
                <w:color w:val="000000"/>
              </w:rPr>
              <w:t>DuxburyBrailleTranslator</w:t>
            </w:r>
            <w:proofErr w:type="spellEnd"/>
            <w:r w:rsidRPr="00892A32">
              <w:rPr>
                <w:color w:val="000000"/>
              </w:rPr>
              <w:t xml:space="preserve"> v11.3 для </w:t>
            </w:r>
            <w:proofErr w:type="spellStart"/>
            <w:r w:rsidRPr="00892A32">
              <w:rPr>
                <w:color w:val="000000"/>
              </w:rPr>
              <w:t>Брайлевского</w:t>
            </w:r>
            <w:proofErr w:type="spellEnd"/>
            <w:r w:rsidRPr="00892A32">
              <w:rPr>
                <w:color w:val="000000"/>
              </w:rPr>
              <w:t xml:space="preserve"> принтера</w:t>
            </w:r>
          </w:p>
        </w:tc>
        <w:tc>
          <w:tcPr>
            <w:tcW w:w="4641" w:type="dxa"/>
          </w:tcPr>
          <w:p w:rsidR="00D140B6" w:rsidRPr="00892A32" w:rsidRDefault="00D140B6" w:rsidP="00E14142">
            <w:pPr>
              <w:widowControl w:val="0"/>
              <w:autoSpaceDE w:val="0"/>
              <w:autoSpaceDN w:val="0"/>
              <w:adjustRightInd w:val="0"/>
              <w:rPr>
                <w:color w:val="000000"/>
              </w:rPr>
            </w:pPr>
            <w:r w:rsidRPr="00892A32">
              <w:rPr>
                <w:color w:val="000000"/>
              </w:rPr>
              <w:t xml:space="preserve">Программа перевода текста в текст Брайля, и печати на </w:t>
            </w:r>
            <w:proofErr w:type="spellStart"/>
            <w:r w:rsidRPr="00892A32">
              <w:rPr>
                <w:color w:val="000000"/>
              </w:rPr>
              <w:t>Брайлевском</w:t>
            </w:r>
            <w:proofErr w:type="spellEnd"/>
            <w:r w:rsidRPr="00892A32">
              <w:rPr>
                <w:color w:val="000000"/>
              </w:rPr>
              <w:t xml:space="preserve"> принтере</w:t>
            </w:r>
          </w:p>
        </w:tc>
        <w:tc>
          <w:tcPr>
            <w:tcW w:w="2060" w:type="dxa"/>
          </w:tcPr>
          <w:p w:rsidR="00D140B6" w:rsidRPr="00892A32" w:rsidRDefault="00D140B6" w:rsidP="00E14142">
            <w:pPr>
              <w:widowControl w:val="0"/>
              <w:autoSpaceDE w:val="0"/>
              <w:autoSpaceDN w:val="0"/>
              <w:adjustRightInd w:val="0"/>
              <w:jc w:val="center"/>
              <w:rPr>
                <w:b/>
                <w:bCs/>
                <w:color w:val="000000"/>
              </w:rPr>
            </w:pPr>
            <w:r w:rsidRPr="00892A32">
              <w:rPr>
                <w:color w:val="000000"/>
              </w:rPr>
              <w:t>Ресурсный центр</w:t>
            </w:r>
          </w:p>
        </w:tc>
      </w:tr>
      <w:tr w:rsidR="00D140B6" w:rsidRPr="00892A32" w:rsidTr="00E14142">
        <w:tc>
          <w:tcPr>
            <w:tcW w:w="0" w:type="auto"/>
          </w:tcPr>
          <w:p w:rsidR="00D140B6" w:rsidRPr="00892A32" w:rsidRDefault="00D140B6" w:rsidP="00E14142">
            <w:pPr>
              <w:widowControl w:val="0"/>
              <w:autoSpaceDE w:val="0"/>
              <w:autoSpaceDN w:val="0"/>
              <w:adjustRightInd w:val="0"/>
              <w:rPr>
                <w:color w:val="000000"/>
              </w:rPr>
            </w:pPr>
            <w:r w:rsidRPr="00892A32">
              <w:rPr>
                <w:color w:val="000000"/>
              </w:rPr>
              <w:t>3</w:t>
            </w:r>
          </w:p>
        </w:tc>
        <w:tc>
          <w:tcPr>
            <w:tcW w:w="2750" w:type="dxa"/>
          </w:tcPr>
          <w:p w:rsidR="00D140B6" w:rsidRPr="00892A32" w:rsidRDefault="00D140B6" w:rsidP="00E14142">
            <w:pPr>
              <w:widowControl w:val="0"/>
              <w:autoSpaceDE w:val="0"/>
              <w:autoSpaceDN w:val="0"/>
              <w:adjustRightInd w:val="0"/>
              <w:rPr>
                <w:color w:val="000000"/>
              </w:rPr>
            </w:pPr>
            <w:r w:rsidRPr="00892A32">
              <w:rPr>
                <w:color w:val="000000"/>
              </w:rPr>
              <w:t>"</w:t>
            </w:r>
            <w:proofErr w:type="spellStart"/>
            <w:r w:rsidRPr="00892A32">
              <w:rPr>
                <w:color w:val="000000"/>
              </w:rPr>
              <w:t>MAGicPro</w:t>
            </w:r>
            <w:proofErr w:type="spellEnd"/>
            <w:r w:rsidRPr="00892A32">
              <w:rPr>
                <w:color w:val="000000"/>
              </w:rPr>
              <w:t xml:space="preserve"> 13" (</w:t>
            </w:r>
            <w:proofErr w:type="spellStart"/>
            <w:r w:rsidRPr="00892A32">
              <w:rPr>
                <w:color w:val="000000"/>
              </w:rPr>
              <w:t>увеличение+речь</w:t>
            </w:r>
            <w:proofErr w:type="spellEnd"/>
            <w:r w:rsidRPr="00892A32">
              <w:rPr>
                <w:color w:val="000000"/>
              </w:rPr>
              <w:t>)</w:t>
            </w:r>
          </w:p>
        </w:tc>
        <w:tc>
          <w:tcPr>
            <w:tcW w:w="4641" w:type="dxa"/>
          </w:tcPr>
          <w:p w:rsidR="00D140B6" w:rsidRPr="00892A32" w:rsidRDefault="00D140B6" w:rsidP="00E14142">
            <w:pPr>
              <w:widowControl w:val="0"/>
              <w:autoSpaceDE w:val="0"/>
              <w:autoSpaceDN w:val="0"/>
              <w:adjustRightInd w:val="0"/>
              <w:rPr>
                <w:color w:val="000000"/>
              </w:rPr>
            </w:pPr>
            <w:r w:rsidRPr="00892A32">
              <w:rPr>
                <w:color w:val="000000"/>
              </w:rPr>
              <w:t>Программа для людей со слабым зрением и для незрячих людей. Программа позволяет увеличить изображение на экране до 36 крат, есть функция речевого сопровождения</w:t>
            </w:r>
          </w:p>
        </w:tc>
        <w:tc>
          <w:tcPr>
            <w:tcW w:w="2060" w:type="dxa"/>
          </w:tcPr>
          <w:p w:rsidR="00D140B6" w:rsidRPr="00892A32" w:rsidRDefault="00D140B6" w:rsidP="00E14142">
            <w:pPr>
              <w:widowControl w:val="0"/>
              <w:autoSpaceDE w:val="0"/>
              <w:autoSpaceDN w:val="0"/>
              <w:adjustRightInd w:val="0"/>
              <w:jc w:val="center"/>
              <w:rPr>
                <w:color w:val="000000"/>
              </w:rPr>
            </w:pPr>
            <w:r w:rsidRPr="00892A32">
              <w:rPr>
                <w:color w:val="000000"/>
              </w:rPr>
              <w:t>Ресурсный центр, читальные залы библиотеки НГУ</w:t>
            </w:r>
          </w:p>
        </w:tc>
      </w:tr>
    </w:tbl>
    <w:p w:rsidR="00D140B6" w:rsidRPr="00892A32" w:rsidRDefault="00D140B6" w:rsidP="00D041FE">
      <w:pPr>
        <w:jc w:val="both"/>
        <w:rPr>
          <w:b/>
          <w:bCs/>
          <w:color w:val="000000"/>
        </w:rPr>
      </w:pPr>
    </w:p>
    <w:p w:rsidR="00D140B6" w:rsidRPr="00892A32" w:rsidRDefault="00D140B6" w:rsidP="00D041FE">
      <w:pPr>
        <w:rPr>
          <w:b/>
          <w:bCs/>
          <w:color w:val="000000"/>
        </w:rPr>
      </w:pPr>
      <w:r w:rsidRPr="00892A32">
        <w:rPr>
          <w:b/>
          <w:bCs/>
          <w:color w:val="000000"/>
        </w:rPr>
        <w:t>Профессиональные базы данных и информационные справочные системы</w:t>
      </w:r>
    </w:p>
    <w:p w:rsidR="00D140B6" w:rsidRPr="00892A32" w:rsidRDefault="00D140B6" w:rsidP="00D140B6">
      <w:pPr>
        <w:pStyle w:val="ad"/>
        <w:numPr>
          <w:ilvl w:val="0"/>
          <w:numId w:val="7"/>
        </w:numPr>
        <w:spacing w:after="0"/>
        <w:ind w:left="0" w:firstLine="360"/>
        <w:contextualSpacing w:val="0"/>
        <w:jc w:val="both"/>
        <w:rPr>
          <w:rFonts w:ascii="Times New Roman" w:hAnsi="Times New Roman"/>
          <w:color w:val="000000"/>
          <w:sz w:val="24"/>
          <w:szCs w:val="24"/>
        </w:rPr>
      </w:pPr>
      <w:r w:rsidRPr="00892A32">
        <w:rPr>
          <w:rFonts w:ascii="Times New Roman" w:hAnsi="Times New Roman"/>
          <w:color w:val="000000"/>
          <w:sz w:val="24"/>
          <w:szCs w:val="24"/>
        </w:rPr>
        <w:t>Электронная библиотека диссертаций Российской государственной библиотеки (ЭБД РГБ)</w:t>
      </w:r>
    </w:p>
    <w:p w:rsidR="00D140B6" w:rsidRPr="00892A32" w:rsidRDefault="00D140B6" w:rsidP="00D140B6">
      <w:pPr>
        <w:numPr>
          <w:ilvl w:val="0"/>
          <w:numId w:val="7"/>
        </w:numPr>
        <w:spacing w:after="120" w:line="276" w:lineRule="auto"/>
        <w:ind w:right="180"/>
        <w:rPr>
          <w:color w:val="000000"/>
        </w:rPr>
      </w:pPr>
      <w:r w:rsidRPr="00892A32">
        <w:t xml:space="preserve">Полнотекстовые электронные ресурсы </w:t>
      </w:r>
      <w:proofErr w:type="spellStart"/>
      <w:r w:rsidRPr="00892A32">
        <w:t>FreedomCollection</w:t>
      </w:r>
      <w:proofErr w:type="spellEnd"/>
      <w:r w:rsidRPr="00892A32">
        <w:t xml:space="preserve"> издательства </w:t>
      </w:r>
      <w:proofErr w:type="spellStart"/>
      <w:r w:rsidRPr="00892A32">
        <w:t>Elsevier</w:t>
      </w:r>
      <w:proofErr w:type="spellEnd"/>
      <w:r w:rsidRPr="00892A32">
        <w:t xml:space="preserve"> (Нидерланды) (</w:t>
      </w:r>
      <w:proofErr w:type="spellStart"/>
      <w:r w:rsidR="00A22E53">
        <w:fldChar w:fldCharType="begin"/>
      </w:r>
      <w:r w:rsidR="00A22E53">
        <w:instrText xml:space="preserve"> HYPERLINK "http://www.sciencedirect.c</w:instrText>
      </w:r>
      <w:r w:rsidR="00A22E53">
        <w:instrText xml:space="preserve">om/science/jrnlallbooks/sub/artsandhumanities/a" </w:instrText>
      </w:r>
      <w:r w:rsidR="00A22E53">
        <w:fldChar w:fldCharType="separate"/>
      </w:r>
      <w:r w:rsidRPr="00892A32">
        <w:rPr>
          <w:rStyle w:val="ac"/>
          <w:rFonts w:eastAsia="Arial Unicode MS"/>
        </w:rPr>
        <w:t>ArtsandHumanities</w:t>
      </w:r>
      <w:proofErr w:type="spellEnd"/>
      <w:r w:rsidR="00A22E53">
        <w:rPr>
          <w:rStyle w:val="ac"/>
          <w:rFonts w:eastAsia="Arial Unicode MS"/>
        </w:rPr>
        <w:fldChar w:fldCharType="end"/>
      </w:r>
      <w:r w:rsidRPr="00892A32">
        <w:t>)</w:t>
      </w:r>
    </w:p>
    <w:p w:rsidR="00D140B6" w:rsidRPr="00892A32" w:rsidRDefault="00D140B6" w:rsidP="00D140B6">
      <w:pPr>
        <w:numPr>
          <w:ilvl w:val="0"/>
          <w:numId w:val="7"/>
        </w:numPr>
        <w:spacing w:after="120" w:line="276" w:lineRule="auto"/>
        <w:ind w:right="180"/>
        <w:rPr>
          <w:color w:val="000000"/>
          <w:lang w:val="en-US"/>
        </w:rPr>
      </w:pPr>
      <w:r w:rsidRPr="00892A32">
        <w:rPr>
          <w:color w:val="000000"/>
        </w:rPr>
        <w:t>Электронные</w:t>
      </w:r>
      <w:r w:rsidRPr="00892A32">
        <w:rPr>
          <w:color w:val="000000"/>
          <w:lang w:val="en-US"/>
        </w:rPr>
        <w:t xml:space="preserve"> </w:t>
      </w:r>
      <w:r w:rsidRPr="00892A32">
        <w:rPr>
          <w:color w:val="000000"/>
        </w:rPr>
        <w:t>ресурсы</w:t>
      </w:r>
      <w:r w:rsidRPr="00892A32">
        <w:rPr>
          <w:color w:val="000000"/>
          <w:lang w:val="en-US"/>
        </w:rPr>
        <w:t xml:space="preserve"> Web of Science Core Collection (Thomson Reuters Scientific LLC.), Journal </w:t>
      </w:r>
      <w:proofErr w:type="gramStart"/>
      <w:r w:rsidRPr="00892A32">
        <w:rPr>
          <w:color w:val="000000"/>
          <w:lang w:val="en-US"/>
        </w:rPr>
        <w:t>Citation  Reports</w:t>
      </w:r>
      <w:proofErr w:type="gramEnd"/>
      <w:r w:rsidRPr="00892A32">
        <w:rPr>
          <w:color w:val="000000"/>
          <w:lang w:val="en-US"/>
        </w:rPr>
        <w:t xml:space="preserve"> + ESI</w:t>
      </w:r>
    </w:p>
    <w:p w:rsidR="00D140B6" w:rsidRPr="00892A32" w:rsidRDefault="00D140B6" w:rsidP="00D140B6">
      <w:pPr>
        <w:pStyle w:val="ad"/>
        <w:numPr>
          <w:ilvl w:val="0"/>
          <w:numId w:val="7"/>
        </w:numPr>
        <w:spacing w:after="0"/>
        <w:ind w:left="0" w:firstLine="360"/>
        <w:contextualSpacing w:val="0"/>
        <w:jc w:val="both"/>
        <w:rPr>
          <w:rFonts w:ascii="Times New Roman" w:hAnsi="Times New Roman"/>
          <w:color w:val="000000"/>
          <w:sz w:val="24"/>
          <w:szCs w:val="24"/>
          <w:lang w:val="en-US"/>
        </w:rPr>
      </w:pPr>
      <w:proofErr w:type="spellStart"/>
      <w:r w:rsidRPr="00892A32">
        <w:rPr>
          <w:rFonts w:ascii="Times New Roman" w:hAnsi="Times New Roman"/>
          <w:color w:val="000000"/>
          <w:sz w:val="24"/>
          <w:szCs w:val="24"/>
        </w:rPr>
        <w:lastRenderedPageBreak/>
        <w:t>ЭлектронныеБД</w:t>
      </w:r>
      <w:proofErr w:type="spellEnd"/>
      <w:r w:rsidRPr="00892A32">
        <w:rPr>
          <w:rFonts w:ascii="Times New Roman" w:hAnsi="Times New Roman"/>
          <w:color w:val="000000"/>
          <w:sz w:val="24"/>
          <w:szCs w:val="24"/>
          <w:lang w:val="en-US"/>
        </w:rPr>
        <w:t xml:space="preserve"> JSTOR (</w:t>
      </w:r>
      <w:r w:rsidRPr="00892A32">
        <w:rPr>
          <w:rFonts w:ascii="Times New Roman" w:hAnsi="Times New Roman"/>
          <w:color w:val="000000"/>
          <w:sz w:val="24"/>
          <w:szCs w:val="24"/>
        </w:rPr>
        <w:t>США</w:t>
      </w:r>
      <w:r w:rsidRPr="00892A32">
        <w:rPr>
          <w:rFonts w:ascii="Times New Roman" w:hAnsi="Times New Roman"/>
          <w:color w:val="000000"/>
          <w:sz w:val="24"/>
          <w:szCs w:val="24"/>
          <w:lang w:val="en-US"/>
        </w:rPr>
        <w:t xml:space="preserve">). 6 </w:t>
      </w:r>
      <w:proofErr w:type="spellStart"/>
      <w:r w:rsidRPr="00892A32">
        <w:rPr>
          <w:rFonts w:ascii="Times New Roman" w:hAnsi="Times New Roman"/>
          <w:color w:val="000000"/>
          <w:sz w:val="24"/>
          <w:szCs w:val="24"/>
        </w:rPr>
        <w:t>предметныхколлекций</w:t>
      </w:r>
      <w:proofErr w:type="spellEnd"/>
      <w:r w:rsidRPr="00892A32">
        <w:rPr>
          <w:rFonts w:ascii="Times New Roman" w:hAnsi="Times New Roman"/>
          <w:color w:val="000000"/>
          <w:sz w:val="24"/>
          <w:szCs w:val="24"/>
          <w:lang w:val="en-US"/>
        </w:rPr>
        <w:t>: Arts &amp; Sciences III, V, VI, VII, VIII, Language &amp; Literature</w:t>
      </w:r>
    </w:p>
    <w:p w:rsidR="00D140B6" w:rsidRPr="00892A32" w:rsidRDefault="00D140B6" w:rsidP="00D140B6">
      <w:pPr>
        <w:pStyle w:val="ad"/>
        <w:numPr>
          <w:ilvl w:val="0"/>
          <w:numId w:val="7"/>
        </w:numPr>
        <w:spacing w:after="0"/>
        <w:ind w:left="0" w:firstLine="360"/>
        <w:contextualSpacing w:val="0"/>
        <w:jc w:val="both"/>
        <w:rPr>
          <w:rFonts w:ascii="Times New Roman" w:hAnsi="Times New Roman"/>
          <w:color w:val="000000"/>
          <w:sz w:val="24"/>
          <w:szCs w:val="24"/>
        </w:rPr>
      </w:pPr>
      <w:r w:rsidRPr="00892A32">
        <w:rPr>
          <w:rFonts w:ascii="Times New Roman" w:hAnsi="Times New Roman"/>
          <w:color w:val="000000"/>
          <w:sz w:val="24"/>
          <w:szCs w:val="24"/>
        </w:rPr>
        <w:t xml:space="preserve">БД </w:t>
      </w:r>
      <w:proofErr w:type="spellStart"/>
      <w:r w:rsidRPr="00892A32">
        <w:rPr>
          <w:rFonts w:ascii="Times New Roman" w:hAnsi="Times New Roman"/>
          <w:color w:val="000000"/>
          <w:sz w:val="24"/>
          <w:szCs w:val="24"/>
        </w:rPr>
        <w:t>Scopus</w:t>
      </w:r>
      <w:proofErr w:type="spellEnd"/>
      <w:r w:rsidRPr="00892A32">
        <w:rPr>
          <w:rFonts w:ascii="Times New Roman" w:hAnsi="Times New Roman"/>
          <w:color w:val="000000"/>
          <w:sz w:val="24"/>
          <w:szCs w:val="24"/>
        </w:rPr>
        <w:t xml:space="preserve"> (</w:t>
      </w:r>
      <w:proofErr w:type="spellStart"/>
      <w:r w:rsidRPr="00892A32">
        <w:rPr>
          <w:rFonts w:ascii="Times New Roman" w:hAnsi="Times New Roman"/>
          <w:color w:val="000000"/>
          <w:sz w:val="24"/>
          <w:szCs w:val="24"/>
        </w:rPr>
        <w:t>Elsevier</w:t>
      </w:r>
      <w:proofErr w:type="spellEnd"/>
      <w:r w:rsidRPr="00892A32">
        <w:rPr>
          <w:rFonts w:ascii="Times New Roman" w:hAnsi="Times New Roman"/>
          <w:color w:val="000000"/>
          <w:sz w:val="24"/>
          <w:szCs w:val="24"/>
        </w:rPr>
        <w:t>)</w:t>
      </w:r>
    </w:p>
    <w:p w:rsidR="00D140B6" w:rsidRPr="00892A32" w:rsidRDefault="00D140B6" w:rsidP="00D140B6">
      <w:pPr>
        <w:pStyle w:val="ad"/>
        <w:numPr>
          <w:ilvl w:val="0"/>
          <w:numId w:val="7"/>
        </w:numPr>
        <w:spacing w:after="0"/>
        <w:ind w:left="0" w:firstLine="360"/>
        <w:contextualSpacing w:val="0"/>
        <w:jc w:val="both"/>
        <w:rPr>
          <w:rFonts w:ascii="Times New Roman" w:hAnsi="Times New Roman"/>
          <w:color w:val="000000"/>
          <w:sz w:val="24"/>
          <w:szCs w:val="24"/>
        </w:rPr>
      </w:pPr>
      <w:r w:rsidRPr="00892A32">
        <w:rPr>
          <w:rFonts w:ascii="Times New Roman" w:hAnsi="Times New Roman"/>
          <w:color w:val="000000"/>
          <w:sz w:val="24"/>
          <w:szCs w:val="24"/>
        </w:rPr>
        <w:t>Лицензионные материалы на сайте eLibrary.ru</w:t>
      </w:r>
    </w:p>
    <w:p w:rsidR="00D140B6" w:rsidRPr="00892A32" w:rsidRDefault="00D140B6" w:rsidP="00D140B6">
      <w:pPr>
        <w:jc w:val="center"/>
        <w:rPr>
          <w:b/>
          <w:bCs/>
          <w:color w:val="000000"/>
        </w:rPr>
      </w:pPr>
    </w:p>
    <w:p w:rsidR="00D140B6" w:rsidRPr="00892A32" w:rsidRDefault="00D140B6" w:rsidP="00D140B6">
      <w:pPr>
        <w:jc w:val="center"/>
        <w:rPr>
          <w:b/>
          <w:bCs/>
          <w:color w:val="000000"/>
        </w:rPr>
      </w:pPr>
    </w:p>
    <w:p w:rsidR="00D140B6" w:rsidRPr="00892A32" w:rsidRDefault="00562CF2" w:rsidP="00562CF2">
      <w:pPr>
        <w:jc w:val="center"/>
        <w:rPr>
          <w:b/>
          <w:bCs/>
          <w:color w:val="000000"/>
        </w:rPr>
      </w:pPr>
      <w:r w:rsidRPr="00892A32">
        <w:rPr>
          <w:b/>
          <w:bCs/>
          <w:color w:val="000000"/>
        </w:rPr>
        <w:t>МАТЕРИАЛЬНО-ТЕХНИЧЕСКОЕ ОБЕСПЕЧЕНИЕ ДИСЦИПЛИНЫ</w:t>
      </w:r>
    </w:p>
    <w:p w:rsidR="00D140B6" w:rsidRPr="00892A32" w:rsidRDefault="00D140B6" w:rsidP="00D140B6">
      <w:pPr>
        <w:jc w:val="right"/>
        <w:rPr>
          <w:color w:val="000000"/>
        </w:rPr>
      </w:pPr>
    </w:p>
    <w:tbl>
      <w:tblPr>
        <w:tblW w:w="9747" w:type="dxa"/>
        <w:jc w:val="right"/>
        <w:tblLayout w:type="fixed"/>
        <w:tblCellMar>
          <w:left w:w="15" w:type="dxa"/>
          <w:right w:w="15" w:type="dxa"/>
        </w:tblCellMar>
        <w:tblLook w:val="0000" w:firstRow="0" w:lastRow="0" w:firstColumn="0" w:lastColumn="0" w:noHBand="0" w:noVBand="0"/>
      </w:tblPr>
      <w:tblGrid>
        <w:gridCol w:w="551"/>
        <w:gridCol w:w="4647"/>
        <w:gridCol w:w="4549"/>
      </w:tblGrid>
      <w:tr w:rsidR="00D140B6" w:rsidRPr="00892A32" w:rsidTr="00E14142">
        <w:trPr>
          <w:trHeight w:hRule="exact" w:val="340"/>
          <w:jc w:val="right"/>
        </w:trPr>
        <w:tc>
          <w:tcPr>
            <w:tcW w:w="551" w:type="dxa"/>
            <w:tcBorders>
              <w:top w:val="single" w:sz="8" w:space="0" w:color="000000"/>
              <w:left w:val="single" w:sz="8" w:space="0" w:color="000000"/>
              <w:bottom w:val="single" w:sz="8" w:space="0" w:color="000000"/>
              <w:right w:val="single" w:sz="8" w:space="0" w:color="000000"/>
            </w:tcBorders>
            <w:vAlign w:val="center"/>
          </w:tcPr>
          <w:p w:rsidR="00D140B6" w:rsidRPr="00892A32" w:rsidRDefault="00D140B6" w:rsidP="00E14142">
            <w:pPr>
              <w:widowControl w:val="0"/>
              <w:autoSpaceDE w:val="0"/>
              <w:autoSpaceDN w:val="0"/>
              <w:adjustRightInd w:val="0"/>
              <w:jc w:val="center"/>
              <w:rPr>
                <w:b/>
                <w:bCs/>
                <w:color w:val="000000"/>
              </w:rPr>
            </w:pPr>
            <w:r w:rsidRPr="00892A32">
              <w:rPr>
                <w:b/>
                <w:bCs/>
                <w:color w:val="000000"/>
              </w:rPr>
              <w:t>№</w:t>
            </w:r>
          </w:p>
        </w:tc>
        <w:tc>
          <w:tcPr>
            <w:tcW w:w="4647" w:type="dxa"/>
            <w:tcBorders>
              <w:top w:val="single" w:sz="8" w:space="0" w:color="000000"/>
              <w:left w:val="single" w:sz="8" w:space="0" w:color="000000"/>
              <w:bottom w:val="single" w:sz="8" w:space="0" w:color="000000"/>
              <w:right w:val="single" w:sz="8" w:space="0" w:color="000000"/>
            </w:tcBorders>
            <w:vAlign w:val="center"/>
          </w:tcPr>
          <w:p w:rsidR="00D140B6" w:rsidRPr="00892A32" w:rsidRDefault="00D140B6" w:rsidP="00E14142">
            <w:pPr>
              <w:widowControl w:val="0"/>
              <w:autoSpaceDE w:val="0"/>
              <w:autoSpaceDN w:val="0"/>
              <w:adjustRightInd w:val="0"/>
              <w:jc w:val="center"/>
              <w:rPr>
                <w:b/>
                <w:bCs/>
                <w:color w:val="000000"/>
              </w:rPr>
            </w:pPr>
            <w:r w:rsidRPr="00892A32">
              <w:rPr>
                <w:b/>
                <w:bCs/>
                <w:color w:val="000000"/>
              </w:rPr>
              <w:t>Наименование</w:t>
            </w:r>
          </w:p>
        </w:tc>
        <w:tc>
          <w:tcPr>
            <w:tcW w:w="4549" w:type="dxa"/>
            <w:tcBorders>
              <w:top w:val="single" w:sz="8" w:space="0" w:color="000000"/>
              <w:left w:val="single" w:sz="8" w:space="0" w:color="000000"/>
              <w:bottom w:val="single" w:sz="8" w:space="0" w:color="000000"/>
              <w:right w:val="single" w:sz="8" w:space="0" w:color="000000"/>
            </w:tcBorders>
            <w:vAlign w:val="center"/>
          </w:tcPr>
          <w:p w:rsidR="00D140B6" w:rsidRPr="00892A32" w:rsidRDefault="00D140B6" w:rsidP="00E14142">
            <w:pPr>
              <w:widowControl w:val="0"/>
              <w:autoSpaceDE w:val="0"/>
              <w:autoSpaceDN w:val="0"/>
              <w:adjustRightInd w:val="0"/>
              <w:jc w:val="center"/>
              <w:rPr>
                <w:b/>
                <w:bCs/>
                <w:color w:val="000000"/>
              </w:rPr>
            </w:pPr>
            <w:r w:rsidRPr="00892A32">
              <w:rPr>
                <w:b/>
                <w:bCs/>
                <w:color w:val="000000"/>
              </w:rPr>
              <w:t>Назначение</w:t>
            </w:r>
          </w:p>
        </w:tc>
      </w:tr>
      <w:tr w:rsidR="00D140B6" w:rsidRPr="00892A32" w:rsidTr="00E14142">
        <w:trPr>
          <w:trHeight w:hRule="exact" w:val="840"/>
          <w:jc w:val="right"/>
        </w:trPr>
        <w:tc>
          <w:tcPr>
            <w:tcW w:w="551" w:type="dxa"/>
            <w:tcBorders>
              <w:top w:val="single" w:sz="8" w:space="0" w:color="000000"/>
              <w:left w:val="single" w:sz="8" w:space="0" w:color="000000"/>
              <w:bottom w:val="single" w:sz="8" w:space="0" w:color="000000"/>
              <w:right w:val="single" w:sz="8" w:space="0" w:color="000000"/>
            </w:tcBorders>
          </w:tcPr>
          <w:p w:rsidR="00D140B6" w:rsidRPr="00892A32" w:rsidRDefault="00D140B6" w:rsidP="00E14142">
            <w:pPr>
              <w:widowControl w:val="0"/>
              <w:autoSpaceDE w:val="0"/>
              <w:autoSpaceDN w:val="0"/>
              <w:adjustRightInd w:val="0"/>
              <w:jc w:val="center"/>
              <w:rPr>
                <w:b/>
                <w:color w:val="000000"/>
              </w:rPr>
            </w:pPr>
            <w:r w:rsidRPr="00892A32">
              <w:rPr>
                <w:b/>
                <w:color w:val="000000"/>
              </w:rPr>
              <w:t>1</w:t>
            </w:r>
          </w:p>
        </w:tc>
        <w:tc>
          <w:tcPr>
            <w:tcW w:w="4647" w:type="dxa"/>
            <w:tcBorders>
              <w:top w:val="single" w:sz="8" w:space="0" w:color="000000"/>
              <w:left w:val="single" w:sz="8" w:space="0" w:color="000000"/>
              <w:bottom w:val="single" w:sz="8" w:space="0" w:color="000000"/>
              <w:right w:val="single" w:sz="8" w:space="0" w:color="000000"/>
            </w:tcBorders>
          </w:tcPr>
          <w:p w:rsidR="00D140B6" w:rsidRPr="00892A32" w:rsidRDefault="00D140B6" w:rsidP="00E14142">
            <w:pPr>
              <w:widowControl w:val="0"/>
              <w:autoSpaceDE w:val="0"/>
              <w:autoSpaceDN w:val="0"/>
              <w:adjustRightInd w:val="0"/>
              <w:rPr>
                <w:color w:val="000000"/>
              </w:rPr>
            </w:pPr>
            <w:r w:rsidRPr="00892A32">
              <w:rPr>
                <w:color w:val="000000"/>
              </w:rPr>
              <w:t>Аудитория, обеспеченная мультимедиа оборудованием</w:t>
            </w:r>
          </w:p>
        </w:tc>
        <w:tc>
          <w:tcPr>
            <w:tcW w:w="4549" w:type="dxa"/>
            <w:tcBorders>
              <w:top w:val="single" w:sz="8" w:space="0" w:color="000000"/>
              <w:left w:val="single" w:sz="8" w:space="0" w:color="000000"/>
              <w:bottom w:val="single" w:sz="8" w:space="0" w:color="000000"/>
              <w:right w:val="single" w:sz="8" w:space="0" w:color="000000"/>
            </w:tcBorders>
          </w:tcPr>
          <w:p w:rsidR="00D140B6" w:rsidRPr="00892A32" w:rsidRDefault="00D140B6" w:rsidP="00E14142">
            <w:pPr>
              <w:widowControl w:val="0"/>
              <w:autoSpaceDE w:val="0"/>
              <w:autoSpaceDN w:val="0"/>
              <w:adjustRightInd w:val="0"/>
              <w:rPr>
                <w:color w:val="000000"/>
              </w:rPr>
            </w:pPr>
            <w:r w:rsidRPr="00892A32">
              <w:rPr>
                <w:color w:val="000000"/>
              </w:rPr>
              <w:t>Проведение лекций с демонстрацией презентаций</w:t>
            </w:r>
          </w:p>
        </w:tc>
      </w:tr>
    </w:tbl>
    <w:p w:rsidR="00D140B6" w:rsidRPr="00892A32" w:rsidRDefault="00D140B6" w:rsidP="00D140B6">
      <w:pPr>
        <w:rPr>
          <w:color w:val="000000"/>
        </w:rPr>
      </w:pPr>
    </w:p>
    <w:p w:rsidR="00D140B6" w:rsidRPr="00892A32" w:rsidRDefault="00D140B6" w:rsidP="00D140B6">
      <w:pPr>
        <w:jc w:val="center"/>
        <w:rPr>
          <w:color w:val="000000"/>
        </w:rPr>
      </w:pPr>
      <w:r w:rsidRPr="00892A32">
        <w:rPr>
          <w:color w:val="000000"/>
        </w:rPr>
        <w:t>Оборудование, обеспечивающее адаптацию электронных и печатных образовательных ресурсов для обучающиеся из числа лиц с ограниченными возможностями здоровья</w:t>
      </w:r>
    </w:p>
    <w:p w:rsidR="00D140B6" w:rsidRPr="00892A32" w:rsidRDefault="00D140B6" w:rsidP="00D140B6">
      <w:pPr>
        <w:jc w:val="center"/>
        <w:rPr>
          <w:color w:val="000000"/>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2626"/>
        <w:gridCol w:w="4392"/>
        <w:gridCol w:w="2410"/>
      </w:tblGrid>
      <w:tr w:rsidR="00D140B6" w:rsidRPr="00892A32" w:rsidTr="00E14142">
        <w:tc>
          <w:tcPr>
            <w:tcW w:w="459" w:type="dxa"/>
            <w:vAlign w:val="center"/>
          </w:tcPr>
          <w:p w:rsidR="00D140B6" w:rsidRPr="00892A32" w:rsidRDefault="00D140B6" w:rsidP="00E14142">
            <w:pPr>
              <w:widowControl w:val="0"/>
              <w:autoSpaceDE w:val="0"/>
              <w:autoSpaceDN w:val="0"/>
              <w:adjustRightInd w:val="0"/>
              <w:jc w:val="center"/>
              <w:rPr>
                <w:b/>
                <w:bCs/>
                <w:color w:val="000000"/>
              </w:rPr>
            </w:pPr>
            <w:r w:rsidRPr="00892A32">
              <w:rPr>
                <w:b/>
                <w:bCs/>
                <w:color w:val="000000"/>
              </w:rPr>
              <w:t>№</w:t>
            </w:r>
          </w:p>
        </w:tc>
        <w:tc>
          <w:tcPr>
            <w:tcW w:w="2626" w:type="dxa"/>
            <w:vAlign w:val="center"/>
          </w:tcPr>
          <w:p w:rsidR="00D140B6" w:rsidRPr="00892A32" w:rsidRDefault="00D140B6" w:rsidP="00E14142">
            <w:pPr>
              <w:widowControl w:val="0"/>
              <w:autoSpaceDE w:val="0"/>
              <w:autoSpaceDN w:val="0"/>
              <w:adjustRightInd w:val="0"/>
              <w:jc w:val="center"/>
              <w:rPr>
                <w:b/>
                <w:bCs/>
                <w:color w:val="000000"/>
              </w:rPr>
            </w:pPr>
            <w:r w:rsidRPr="00892A32">
              <w:rPr>
                <w:b/>
                <w:bCs/>
                <w:color w:val="000000"/>
              </w:rPr>
              <w:t>Наименование оборудования</w:t>
            </w:r>
          </w:p>
        </w:tc>
        <w:tc>
          <w:tcPr>
            <w:tcW w:w="4392" w:type="dxa"/>
            <w:vAlign w:val="center"/>
          </w:tcPr>
          <w:p w:rsidR="00D140B6" w:rsidRPr="00892A32" w:rsidRDefault="00D140B6" w:rsidP="00E14142">
            <w:pPr>
              <w:widowControl w:val="0"/>
              <w:autoSpaceDE w:val="0"/>
              <w:autoSpaceDN w:val="0"/>
              <w:adjustRightInd w:val="0"/>
              <w:jc w:val="center"/>
              <w:rPr>
                <w:b/>
                <w:bCs/>
                <w:color w:val="000000"/>
              </w:rPr>
            </w:pPr>
            <w:r w:rsidRPr="00892A32">
              <w:rPr>
                <w:b/>
                <w:bCs/>
                <w:color w:val="000000"/>
              </w:rPr>
              <w:t>Назначение</w:t>
            </w:r>
          </w:p>
        </w:tc>
        <w:tc>
          <w:tcPr>
            <w:tcW w:w="2410" w:type="dxa"/>
            <w:vAlign w:val="center"/>
          </w:tcPr>
          <w:p w:rsidR="00D140B6" w:rsidRPr="00892A32" w:rsidRDefault="00D140B6" w:rsidP="00E14142">
            <w:pPr>
              <w:widowControl w:val="0"/>
              <w:autoSpaceDE w:val="0"/>
              <w:autoSpaceDN w:val="0"/>
              <w:adjustRightInd w:val="0"/>
              <w:jc w:val="center"/>
              <w:rPr>
                <w:b/>
                <w:bCs/>
                <w:color w:val="000000"/>
              </w:rPr>
            </w:pPr>
            <w:r w:rsidRPr="00892A32">
              <w:rPr>
                <w:b/>
                <w:bCs/>
                <w:color w:val="000000"/>
              </w:rPr>
              <w:t>Место размещения</w:t>
            </w:r>
          </w:p>
        </w:tc>
      </w:tr>
      <w:tr w:rsidR="00D140B6" w:rsidRPr="00892A32" w:rsidTr="00E14142">
        <w:tc>
          <w:tcPr>
            <w:tcW w:w="459" w:type="dxa"/>
          </w:tcPr>
          <w:p w:rsidR="00D140B6" w:rsidRPr="00892A32" w:rsidRDefault="00D140B6" w:rsidP="00E14142">
            <w:pPr>
              <w:widowControl w:val="0"/>
              <w:autoSpaceDE w:val="0"/>
              <w:autoSpaceDN w:val="0"/>
              <w:adjustRightInd w:val="0"/>
              <w:jc w:val="center"/>
              <w:rPr>
                <w:color w:val="000000"/>
              </w:rPr>
            </w:pPr>
            <w:r w:rsidRPr="00892A32">
              <w:rPr>
                <w:color w:val="000000"/>
              </w:rPr>
              <w:t>1</w:t>
            </w:r>
          </w:p>
        </w:tc>
        <w:tc>
          <w:tcPr>
            <w:tcW w:w="2626" w:type="dxa"/>
          </w:tcPr>
          <w:p w:rsidR="00D140B6" w:rsidRPr="00892A32" w:rsidRDefault="00D140B6" w:rsidP="00E14142">
            <w:pPr>
              <w:widowControl w:val="0"/>
              <w:autoSpaceDE w:val="0"/>
              <w:autoSpaceDN w:val="0"/>
              <w:adjustRightInd w:val="0"/>
              <w:rPr>
                <w:color w:val="000000"/>
              </w:rPr>
            </w:pPr>
            <w:r w:rsidRPr="00892A32">
              <w:rPr>
                <w:color w:val="000000"/>
              </w:rPr>
              <w:t>Принтер Брайля</w:t>
            </w:r>
          </w:p>
        </w:tc>
        <w:tc>
          <w:tcPr>
            <w:tcW w:w="4392" w:type="dxa"/>
          </w:tcPr>
          <w:p w:rsidR="00D140B6" w:rsidRPr="00892A32" w:rsidRDefault="00D140B6" w:rsidP="00E14142">
            <w:pPr>
              <w:widowControl w:val="0"/>
              <w:autoSpaceDE w:val="0"/>
              <w:autoSpaceDN w:val="0"/>
              <w:adjustRightInd w:val="0"/>
              <w:rPr>
                <w:color w:val="000000"/>
              </w:rPr>
            </w:pPr>
            <w:r w:rsidRPr="00892A32">
              <w:rPr>
                <w:color w:val="000000"/>
              </w:rPr>
              <w:t xml:space="preserve">Печать рельефно-точечным шрифтом Брайля </w:t>
            </w:r>
          </w:p>
        </w:tc>
        <w:tc>
          <w:tcPr>
            <w:tcW w:w="2410" w:type="dxa"/>
            <w:vAlign w:val="center"/>
          </w:tcPr>
          <w:p w:rsidR="00D140B6" w:rsidRPr="00892A32" w:rsidRDefault="00D140B6" w:rsidP="00E14142">
            <w:pPr>
              <w:widowControl w:val="0"/>
              <w:autoSpaceDE w:val="0"/>
              <w:autoSpaceDN w:val="0"/>
              <w:adjustRightInd w:val="0"/>
              <w:jc w:val="center"/>
              <w:rPr>
                <w:color w:val="000000"/>
              </w:rPr>
            </w:pPr>
            <w:r w:rsidRPr="00892A32">
              <w:rPr>
                <w:color w:val="000000"/>
              </w:rPr>
              <w:t>Ресурсный центр</w:t>
            </w:r>
          </w:p>
        </w:tc>
      </w:tr>
      <w:tr w:rsidR="00D140B6" w:rsidRPr="00892A32" w:rsidTr="00E14142">
        <w:tc>
          <w:tcPr>
            <w:tcW w:w="459" w:type="dxa"/>
          </w:tcPr>
          <w:p w:rsidR="00D140B6" w:rsidRPr="00892A32" w:rsidRDefault="00D140B6" w:rsidP="00E14142">
            <w:pPr>
              <w:widowControl w:val="0"/>
              <w:autoSpaceDE w:val="0"/>
              <w:autoSpaceDN w:val="0"/>
              <w:adjustRightInd w:val="0"/>
              <w:rPr>
                <w:color w:val="000000"/>
              </w:rPr>
            </w:pPr>
            <w:r w:rsidRPr="00892A32">
              <w:rPr>
                <w:color w:val="000000"/>
              </w:rPr>
              <w:t>2</w:t>
            </w:r>
          </w:p>
        </w:tc>
        <w:tc>
          <w:tcPr>
            <w:tcW w:w="2626" w:type="dxa"/>
          </w:tcPr>
          <w:p w:rsidR="00D140B6" w:rsidRPr="00892A32" w:rsidRDefault="00D140B6" w:rsidP="00E14142">
            <w:pPr>
              <w:widowControl w:val="0"/>
              <w:autoSpaceDE w:val="0"/>
              <w:autoSpaceDN w:val="0"/>
              <w:adjustRightInd w:val="0"/>
              <w:rPr>
                <w:color w:val="000000"/>
                <w:lang w:val="en-US"/>
              </w:rPr>
            </w:pPr>
            <w:r w:rsidRPr="00892A32">
              <w:rPr>
                <w:color w:val="000000"/>
              </w:rPr>
              <w:t xml:space="preserve">Увеличитель </w:t>
            </w:r>
            <w:proofErr w:type="spellStart"/>
            <w:r w:rsidRPr="00892A32">
              <w:rPr>
                <w:color w:val="000000"/>
                <w:lang w:val="en-US"/>
              </w:rPr>
              <w:t>Prodigi</w:t>
            </w:r>
            <w:proofErr w:type="spellEnd"/>
            <w:r w:rsidRPr="00892A32">
              <w:rPr>
                <w:color w:val="000000"/>
                <w:lang w:val="en-US"/>
              </w:rPr>
              <w:t xml:space="preserve"> Duo Tablet 24</w:t>
            </w:r>
          </w:p>
        </w:tc>
        <w:tc>
          <w:tcPr>
            <w:tcW w:w="4392" w:type="dxa"/>
          </w:tcPr>
          <w:p w:rsidR="00D140B6" w:rsidRPr="00892A32" w:rsidRDefault="00D140B6" w:rsidP="00E14142">
            <w:pPr>
              <w:widowControl w:val="0"/>
              <w:autoSpaceDE w:val="0"/>
              <w:autoSpaceDN w:val="0"/>
              <w:adjustRightInd w:val="0"/>
              <w:rPr>
                <w:color w:val="000000"/>
              </w:rPr>
            </w:pPr>
            <w:r w:rsidRPr="00892A32">
              <w:rPr>
                <w:color w:val="000000"/>
              </w:rPr>
              <w:t>Устройство для чтения и увеличения плоскопечатного текста</w:t>
            </w:r>
          </w:p>
        </w:tc>
        <w:tc>
          <w:tcPr>
            <w:tcW w:w="2410" w:type="dxa"/>
            <w:vAlign w:val="center"/>
          </w:tcPr>
          <w:p w:rsidR="00D140B6" w:rsidRPr="00892A32" w:rsidRDefault="00D140B6" w:rsidP="00E14142">
            <w:pPr>
              <w:widowControl w:val="0"/>
              <w:autoSpaceDE w:val="0"/>
              <w:autoSpaceDN w:val="0"/>
              <w:adjustRightInd w:val="0"/>
              <w:jc w:val="center"/>
              <w:rPr>
                <w:color w:val="000000"/>
              </w:rPr>
            </w:pPr>
            <w:r w:rsidRPr="00892A32">
              <w:rPr>
                <w:color w:val="000000"/>
              </w:rPr>
              <w:t>Ресурсный центр, читальные залы библиотеки НГУ</w:t>
            </w:r>
          </w:p>
        </w:tc>
      </w:tr>
      <w:tr w:rsidR="00D140B6" w:rsidRPr="00892A32" w:rsidTr="00E14142">
        <w:tc>
          <w:tcPr>
            <w:tcW w:w="459" w:type="dxa"/>
          </w:tcPr>
          <w:p w:rsidR="00D140B6" w:rsidRPr="00892A32" w:rsidRDefault="00D140B6" w:rsidP="00E14142">
            <w:pPr>
              <w:widowControl w:val="0"/>
              <w:autoSpaceDE w:val="0"/>
              <w:autoSpaceDN w:val="0"/>
              <w:adjustRightInd w:val="0"/>
              <w:rPr>
                <w:color w:val="000000"/>
              </w:rPr>
            </w:pPr>
          </w:p>
        </w:tc>
        <w:tc>
          <w:tcPr>
            <w:tcW w:w="2626" w:type="dxa"/>
          </w:tcPr>
          <w:p w:rsidR="00D140B6" w:rsidRPr="00892A32" w:rsidRDefault="00D140B6" w:rsidP="00E14142">
            <w:pPr>
              <w:widowControl w:val="0"/>
              <w:autoSpaceDE w:val="0"/>
              <w:autoSpaceDN w:val="0"/>
              <w:adjustRightInd w:val="0"/>
              <w:rPr>
                <w:color w:val="000000"/>
              </w:rPr>
            </w:pPr>
            <w:r w:rsidRPr="00892A32">
              <w:rPr>
                <w:color w:val="000000"/>
              </w:rPr>
              <w:t>Специализированное мобильное рабочее место «</w:t>
            </w:r>
            <w:proofErr w:type="spellStart"/>
            <w:r w:rsidRPr="00892A32">
              <w:rPr>
                <w:color w:val="000000"/>
              </w:rPr>
              <w:t>ЭлНот</w:t>
            </w:r>
            <w:proofErr w:type="spellEnd"/>
            <w:r w:rsidRPr="00892A32">
              <w:rPr>
                <w:color w:val="000000"/>
              </w:rPr>
              <w:t xml:space="preserve"> 311»  </w:t>
            </w:r>
          </w:p>
        </w:tc>
        <w:tc>
          <w:tcPr>
            <w:tcW w:w="4392" w:type="dxa"/>
          </w:tcPr>
          <w:p w:rsidR="00D140B6" w:rsidRPr="00892A32" w:rsidRDefault="00D140B6" w:rsidP="00E14142">
            <w:pPr>
              <w:widowControl w:val="0"/>
              <w:autoSpaceDE w:val="0"/>
              <w:autoSpaceDN w:val="0"/>
              <w:adjustRightInd w:val="0"/>
              <w:rPr>
                <w:color w:val="000000"/>
              </w:rPr>
            </w:pPr>
            <w:r w:rsidRPr="00892A32">
              <w:rPr>
                <w:color w:val="000000"/>
              </w:rPr>
              <w:t>Мобильный компьютер с дисплеем брайля</w:t>
            </w:r>
          </w:p>
        </w:tc>
        <w:tc>
          <w:tcPr>
            <w:tcW w:w="2410" w:type="dxa"/>
            <w:vAlign w:val="center"/>
          </w:tcPr>
          <w:p w:rsidR="00D140B6" w:rsidRPr="00892A32" w:rsidRDefault="00D140B6" w:rsidP="00E14142">
            <w:pPr>
              <w:widowControl w:val="0"/>
              <w:autoSpaceDE w:val="0"/>
              <w:autoSpaceDN w:val="0"/>
              <w:adjustRightInd w:val="0"/>
              <w:jc w:val="center"/>
              <w:rPr>
                <w:color w:val="000000"/>
              </w:rPr>
            </w:pPr>
            <w:r w:rsidRPr="00892A32">
              <w:rPr>
                <w:color w:val="000000"/>
              </w:rPr>
              <w:t>Ресурсный центр</w:t>
            </w:r>
          </w:p>
        </w:tc>
      </w:tr>
      <w:tr w:rsidR="00D140B6" w:rsidRPr="00892A32" w:rsidTr="00E14142">
        <w:tc>
          <w:tcPr>
            <w:tcW w:w="459" w:type="dxa"/>
          </w:tcPr>
          <w:p w:rsidR="00D140B6" w:rsidRPr="00892A32" w:rsidRDefault="00D140B6" w:rsidP="00E14142">
            <w:pPr>
              <w:widowControl w:val="0"/>
              <w:autoSpaceDE w:val="0"/>
              <w:autoSpaceDN w:val="0"/>
              <w:adjustRightInd w:val="0"/>
              <w:rPr>
                <w:color w:val="000000"/>
              </w:rPr>
            </w:pPr>
          </w:p>
        </w:tc>
        <w:tc>
          <w:tcPr>
            <w:tcW w:w="2626" w:type="dxa"/>
          </w:tcPr>
          <w:p w:rsidR="00D140B6" w:rsidRPr="00892A32" w:rsidRDefault="00D140B6" w:rsidP="00E14142">
            <w:pPr>
              <w:widowControl w:val="0"/>
              <w:autoSpaceDE w:val="0"/>
              <w:autoSpaceDN w:val="0"/>
              <w:adjustRightInd w:val="0"/>
              <w:rPr>
                <w:color w:val="000000"/>
              </w:rPr>
            </w:pPr>
            <w:r w:rsidRPr="00892A32">
              <w:rPr>
                <w:color w:val="000000"/>
              </w:rPr>
              <w:t>Портативный тактильный дисплей Брайля “</w:t>
            </w:r>
            <w:r w:rsidRPr="00892A32">
              <w:rPr>
                <w:color w:val="000000"/>
                <w:lang w:val="en-US"/>
              </w:rPr>
              <w:t>Focus</w:t>
            </w:r>
            <w:r w:rsidRPr="00892A32">
              <w:rPr>
                <w:color w:val="000000"/>
              </w:rPr>
              <w:t xml:space="preserve"> 40 </w:t>
            </w:r>
            <w:r w:rsidRPr="00892A32">
              <w:rPr>
                <w:color w:val="000000"/>
                <w:lang w:val="en-US"/>
              </w:rPr>
              <w:t>Blue</w:t>
            </w:r>
            <w:r w:rsidRPr="00892A32">
              <w:rPr>
                <w:color w:val="000000"/>
              </w:rPr>
              <w:t>”</w:t>
            </w:r>
          </w:p>
        </w:tc>
        <w:tc>
          <w:tcPr>
            <w:tcW w:w="4392" w:type="dxa"/>
          </w:tcPr>
          <w:p w:rsidR="00D140B6" w:rsidRPr="00892A32" w:rsidRDefault="00D140B6" w:rsidP="00E14142">
            <w:pPr>
              <w:widowControl w:val="0"/>
              <w:autoSpaceDE w:val="0"/>
              <w:autoSpaceDN w:val="0"/>
              <w:adjustRightInd w:val="0"/>
              <w:rPr>
                <w:color w:val="000000"/>
              </w:rPr>
            </w:pPr>
            <w:r w:rsidRPr="00892A32">
              <w:rPr>
                <w:color w:val="000000"/>
              </w:rPr>
              <w:t>Навигация в операционных системах,  программах и интернете с помощью отображения рельефно-точечным шрифтом Брайля получаемой информации</w:t>
            </w:r>
          </w:p>
        </w:tc>
        <w:tc>
          <w:tcPr>
            <w:tcW w:w="2410" w:type="dxa"/>
            <w:vAlign w:val="center"/>
          </w:tcPr>
          <w:p w:rsidR="00D140B6" w:rsidRPr="00892A32" w:rsidRDefault="00D140B6" w:rsidP="00E14142">
            <w:pPr>
              <w:widowControl w:val="0"/>
              <w:autoSpaceDE w:val="0"/>
              <w:autoSpaceDN w:val="0"/>
              <w:adjustRightInd w:val="0"/>
              <w:jc w:val="center"/>
              <w:rPr>
                <w:color w:val="000000"/>
              </w:rPr>
            </w:pPr>
            <w:r w:rsidRPr="00892A32">
              <w:rPr>
                <w:color w:val="000000"/>
              </w:rPr>
              <w:t>Ресурсный центр, читальные залы библиотеки НГУ</w:t>
            </w:r>
          </w:p>
        </w:tc>
      </w:tr>
      <w:tr w:rsidR="00D140B6" w:rsidRPr="00892A32" w:rsidTr="00E14142">
        <w:tc>
          <w:tcPr>
            <w:tcW w:w="459" w:type="dxa"/>
          </w:tcPr>
          <w:p w:rsidR="00D140B6" w:rsidRPr="00892A32" w:rsidRDefault="00D140B6" w:rsidP="00E14142">
            <w:pPr>
              <w:widowControl w:val="0"/>
              <w:autoSpaceDE w:val="0"/>
              <w:autoSpaceDN w:val="0"/>
              <w:adjustRightInd w:val="0"/>
              <w:rPr>
                <w:color w:val="000000"/>
              </w:rPr>
            </w:pPr>
          </w:p>
        </w:tc>
        <w:tc>
          <w:tcPr>
            <w:tcW w:w="2626" w:type="dxa"/>
          </w:tcPr>
          <w:p w:rsidR="00D140B6" w:rsidRPr="00892A32" w:rsidRDefault="00D140B6" w:rsidP="00E14142">
            <w:pPr>
              <w:widowControl w:val="0"/>
              <w:autoSpaceDE w:val="0"/>
              <w:autoSpaceDN w:val="0"/>
              <w:adjustRightInd w:val="0"/>
              <w:rPr>
                <w:color w:val="000000"/>
              </w:rPr>
            </w:pPr>
            <w:r w:rsidRPr="00892A32">
              <w:rPr>
                <w:color w:val="000000"/>
              </w:rPr>
              <w:t>Устройство для печати тактильной графики «</w:t>
            </w:r>
            <w:r w:rsidRPr="00892A32">
              <w:rPr>
                <w:color w:val="000000"/>
                <w:lang w:val="en-US"/>
              </w:rPr>
              <w:t>PIAF</w:t>
            </w:r>
            <w:r w:rsidRPr="00892A32">
              <w:rPr>
                <w:color w:val="000000"/>
              </w:rPr>
              <w:t>»</w:t>
            </w:r>
          </w:p>
        </w:tc>
        <w:tc>
          <w:tcPr>
            <w:tcW w:w="4392" w:type="dxa"/>
          </w:tcPr>
          <w:p w:rsidR="00D140B6" w:rsidRPr="00892A32" w:rsidRDefault="00D140B6" w:rsidP="00E14142">
            <w:pPr>
              <w:widowControl w:val="0"/>
              <w:autoSpaceDE w:val="0"/>
              <w:autoSpaceDN w:val="0"/>
              <w:adjustRightInd w:val="0"/>
              <w:rPr>
                <w:color w:val="000000"/>
              </w:rPr>
            </w:pPr>
            <w:r w:rsidRPr="00892A32">
              <w:rPr>
                <w:color w:val="000000"/>
              </w:rPr>
              <w:t>Печать тактильных графических изображений</w:t>
            </w:r>
          </w:p>
        </w:tc>
        <w:tc>
          <w:tcPr>
            <w:tcW w:w="2410" w:type="dxa"/>
            <w:vAlign w:val="center"/>
          </w:tcPr>
          <w:p w:rsidR="00D140B6" w:rsidRPr="00892A32" w:rsidRDefault="00D140B6" w:rsidP="00E14142">
            <w:pPr>
              <w:widowControl w:val="0"/>
              <w:autoSpaceDE w:val="0"/>
              <w:autoSpaceDN w:val="0"/>
              <w:adjustRightInd w:val="0"/>
              <w:jc w:val="center"/>
              <w:rPr>
                <w:color w:val="000000"/>
              </w:rPr>
            </w:pPr>
            <w:r w:rsidRPr="00892A32">
              <w:rPr>
                <w:color w:val="000000"/>
              </w:rPr>
              <w:t>Ресурсный центр</w:t>
            </w:r>
          </w:p>
        </w:tc>
      </w:tr>
      <w:tr w:rsidR="00D140B6" w:rsidRPr="00892A32" w:rsidTr="00E14142">
        <w:tc>
          <w:tcPr>
            <w:tcW w:w="459" w:type="dxa"/>
          </w:tcPr>
          <w:p w:rsidR="00D140B6" w:rsidRPr="00892A32" w:rsidRDefault="00D140B6" w:rsidP="00E14142">
            <w:pPr>
              <w:widowControl w:val="0"/>
              <w:autoSpaceDE w:val="0"/>
              <w:autoSpaceDN w:val="0"/>
              <w:adjustRightInd w:val="0"/>
              <w:rPr>
                <w:color w:val="000000"/>
              </w:rPr>
            </w:pPr>
          </w:p>
        </w:tc>
        <w:tc>
          <w:tcPr>
            <w:tcW w:w="2626" w:type="dxa"/>
          </w:tcPr>
          <w:p w:rsidR="00D140B6" w:rsidRPr="00892A32" w:rsidRDefault="00D140B6" w:rsidP="00E14142">
            <w:pPr>
              <w:widowControl w:val="0"/>
              <w:autoSpaceDE w:val="0"/>
              <w:autoSpaceDN w:val="0"/>
              <w:adjustRightInd w:val="0"/>
              <w:rPr>
                <w:color w:val="000000"/>
              </w:rPr>
            </w:pPr>
            <w:r w:rsidRPr="00892A32">
              <w:rPr>
                <w:color w:val="000000"/>
              </w:rPr>
              <w:t xml:space="preserve">Портативный видео-увеличитель </w:t>
            </w:r>
            <w:r w:rsidRPr="00892A32">
              <w:rPr>
                <w:color w:val="000000"/>
                <w:lang w:val="en-US"/>
              </w:rPr>
              <w:t>RUBYXLHD</w:t>
            </w:r>
          </w:p>
        </w:tc>
        <w:tc>
          <w:tcPr>
            <w:tcW w:w="4392" w:type="dxa"/>
          </w:tcPr>
          <w:p w:rsidR="00D140B6" w:rsidRPr="00892A32" w:rsidRDefault="00D140B6" w:rsidP="00E14142">
            <w:pPr>
              <w:widowControl w:val="0"/>
              <w:autoSpaceDE w:val="0"/>
              <w:autoSpaceDN w:val="0"/>
              <w:adjustRightInd w:val="0"/>
              <w:rPr>
                <w:color w:val="000000"/>
              </w:rPr>
            </w:pPr>
            <w:r w:rsidRPr="00892A32">
              <w:rPr>
                <w:color w:val="000000"/>
              </w:rPr>
              <w:t>Увеличение текста и подбор контрастных схем изображения</w:t>
            </w:r>
          </w:p>
        </w:tc>
        <w:tc>
          <w:tcPr>
            <w:tcW w:w="2410" w:type="dxa"/>
            <w:vAlign w:val="center"/>
          </w:tcPr>
          <w:p w:rsidR="00D140B6" w:rsidRPr="00892A32" w:rsidRDefault="00D140B6" w:rsidP="00E14142">
            <w:pPr>
              <w:widowControl w:val="0"/>
              <w:autoSpaceDE w:val="0"/>
              <w:autoSpaceDN w:val="0"/>
              <w:adjustRightInd w:val="0"/>
              <w:jc w:val="center"/>
              <w:rPr>
                <w:color w:val="000000"/>
              </w:rPr>
            </w:pPr>
            <w:r w:rsidRPr="00892A32">
              <w:rPr>
                <w:color w:val="000000"/>
              </w:rPr>
              <w:t>Ресурсный центр</w:t>
            </w:r>
          </w:p>
        </w:tc>
      </w:tr>
      <w:tr w:rsidR="00D140B6" w:rsidRPr="00892A32" w:rsidTr="00E14142">
        <w:tc>
          <w:tcPr>
            <w:tcW w:w="459" w:type="dxa"/>
          </w:tcPr>
          <w:p w:rsidR="00D140B6" w:rsidRPr="00892A32" w:rsidRDefault="00D140B6" w:rsidP="00E14142">
            <w:pPr>
              <w:widowControl w:val="0"/>
              <w:autoSpaceDE w:val="0"/>
              <w:autoSpaceDN w:val="0"/>
              <w:adjustRightInd w:val="0"/>
              <w:rPr>
                <w:color w:val="000000"/>
              </w:rPr>
            </w:pPr>
          </w:p>
        </w:tc>
        <w:tc>
          <w:tcPr>
            <w:tcW w:w="2626" w:type="dxa"/>
          </w:tcPr>
          <w:p w:rsidR="00D140B6" w:rsidRPr="00892A32" w:rsidRDefault="00D140B6" w:rsidP="00E14142">
            <w:pPr>
              <w:widowControl w:val="0"/>
              <w:autoSpaceDE w:val="0"/>
              <w:autoSpaceDN w:val="0"/>
              <w:adjustRightInd w:val="0"/>
              <w:rPr>
                <w:color w:val="000000"/>
              </w:rPr>
            </w:pPr>
            <w:r w:rsidRPr="00892A32">
              <w:rPr>
                <w:color w:val="000000"/>
              </w:rPr>
              <w:t>Складной настольный электронный видео-увеличитель «</w:t>
            </w:r>
            <w:r w:rsidRPr="00892A32">
              <w:rPr>
                <w:color w:val="000000"/>
                <w:lang w:val="en-US"/>
              </w:rPr>
              <w:t>TOPAZPHD</w:t>
            </w:r>
            <w:r w:rsidRPr="00892A32">
              <w:rPr>
                <w:color w:val="000000"/>
              </w:rPr>
              <w:t xml:space="preserve"> 15» </w:t>
            </w:r>
          </w:p>
        </w:tc>
        <w:tc>
          <w:tcPr>
            <w:tcW w:w="4392" w:type="dxa"/>
          </w:tcPr>
          <w:p w:rsidR="00D140B6" w:rsidRPr="00892A32" w:rsidRDefault="00D140B6" w:rsidP="00E14142">
            <w:pPr>
              <w:widowControl w:val="0"/>
              <w:autoSpaceDE w:val="0"/>
              <w:autoSpaceDN w:val="0"/>
              <w:adjustRightInd w:val="0"/>
              <w:rPr>
                <w:color w:val="000000"/>
              </w:rPr>
            </w:pPr>
            <w:r w:rsidRPr="00892A32">
              <w:rPr>
                <w:color w:val="000000"/>
              </w:rPr>
              <w:t>Увеличение текста и подбор контрастных схем изображения</w:t>
            </w:r>
          </w:p>
        </w:tc>
        <w:tc>
          <w:tcPr>
            <w:tcW w:w="2410" w:type="dxa"/>
            <w:vAlign w:val="center"/>
          </w:tcPr>
          <w:p w:rsidR="00D140B6" w:rsidRPr="00892A32" w:rsidRDefault="00D140B6" w:rsidP="00E14142">
            <w:pPr>
              <w:widowControl w:val="0"/>
              <w:autoSpaceDE w:val="0"/>
              <w:autoSpaceDN w:val="0"/>
              <w:adjustRightInd w:val="0"/>
              <w:jc w:val="center"/>
              <w:rPr>
                <w:color w:val="000000"/>
              </w:rPr>
            </w:pPr>
            <w:r w:rsidRPr="00892A32">
              <w:rPr>
                <w:color w:val="000000"/>
              </w:rPr>
              <w:t>Ресурсный центр</w:t>
            </w:r>
          </w:p>
        </w:tc>
      </w:tr>
      <w:tr w:rsidR="00D140B6" w:rsidRPr="00892A32" w:rsidTr="00E14142">
        <w:tc>
          <w:tcPr>
            <w:tcW w:w="459" w:type="dxa"/>
          </w:tcPr>
          <w:p w:rsidR="00D140B6" w:rsidRPr="00892A32" w:rsidRDefault="00D140B6" w:rsidP="00E14142">
            <w:pPr>
              <w:widowControl w:val="0"/>
              <w:autoSpaceDE w:val="0"/>
              <w:autoSpaceDN w:val="0"/>
              <w:adjustRightInd w:val="0"/>
              <w:rPr>
                <w:color w:val="000000"/>
              </w:rPr>
            </w:pPr>
          </w:p>
        </w:tc>
        <w:tc>
          <w:tcPr>
            <w:tcW w:w="2626" w:type="dxa"/>
          </w:tcPr>
          <w:p w:rsidR="00D140B6" w:rsidRPr="00892A32" w:rsidRDefault="00D140B6" w:rsidP="00E14142">
            <w:pPr>
              <w:widowControl w:val="0"/>
              <w:autoSpaceDE w:val="0"/>
              <w:autoSpaceDN w:val="0"/>
              <w:adjustRightInd w:val="0"/>
              <w:rPr>
                <w:color w:val="000000"/>
                <w:spacing w:val="-4"/>
              </w:rPr>
            </w:pPr>
            <w:r w:rsidRPr="00892A32">
              <w:rPr>
                <w:color w:val="000000"/>
                <w:spacing w:val="-4"/>
              </w:rPr>
              <w:t xml:space="preserve">Электронный ручной видео-увеличитель </w:t>
            </w:r>
            <w:proofErr w:type="spellStart"/>
            <w:r w:rsidRPr="00892A32">
              <w:rPr>
                <w:color w:val="000000"/>
                <w:spacing w:val="-4"/>
                <w:lang w:val="en-US"/>
              </w:rPr>
              <w:t>ONYXDesksetHD</w:t>
            </w:r>
            <w:proofErr w:type="spellEnd"/>
            <w:r w:rsidRPr="00892A32">
              <w:rPr>
                <w:color w:val="000000"/>
                <w:spacing w:val="-4"/>
              </w:rPr>
              <w:t xml:space="preserve"> 22”</w:t>
            </w:r>
          </w:p>
        </w:tc>
        <w:tc>
          <w:tcPr>
            <w:tcW w:w="4392" w:type="dxa"/>
          </w:tcPr>
          <w:p w:rsidR="00D140B6" w:rsidRPr="00892A32" w:rsidRDefault="00D140B6" w:rsidP="00E14142">
            <w:pPr>
              <w:widowControl w:val="0"/>
              <w:autoSpaceDE w:val="0"/>
              <w:autoSpaceDN w:val="0"/>
              <w:adjustRightInd w:val="0"/>
              <w:rPr>
                <w:color w:val="000000"/>
              </w:rPr>
            </w:pPr>
            <w:r w:rsidRPr="00892A32">
              <w:rPr>
                <w:color w:val="000000"/>
              </w:rPr>
              <w:t>Увеличение текста и подбор контрастных схем изображения</w:t>
            </w:r>
          </w:p>
        </w:tc>
        <w:tc>
          <w:tcPr>
            <w:tcW w:w="2410" w:type="dxa"/>
            <w:vAlign w:val="center"/>
          </w:tcPr>
          <w:p w:rsidR="00D140B6" w:rsidRPr="00892A32" w:rsidRDefault="00D140B6" w:rsidP="00E14142">
            <w:pPr>
              <w:widowControl w:val="0"/>
              <w:autoSpaceDE w:val="0"/>
              <w:autoSpaceDN w:val="0"/>
              <w:adjustRightInd w:val="0"/>
              <w:jc w:val="center"/>
              <w:rPr>
                <w:color w:val="000000"/>
              </w:rPr>
            </w:pPr>
            <w:r w:rsidRPr="00892A32">
              <w:rPr>
                <w:color w:val="000000"/>
              </w:rPr>
              <w:t>Ресурсный центр</w:t>
            </w:r>
          </w:p>
        </w:tc>
      </w:tr>
      <w:tr w:rsidR="00D140B6" w:rsidRPr="00892A32" w:rsidTr="00E14142">
        <w:tc>
          <w:tcPr>
            <w:tcW w:w="459" w:type="dxa"/>
          </w:tcPr>
          <w:p w:rsidR="00D140B6" w:rsidRPr="00892A32" w:rsidRDefault="00D140B6" w:rsidP="00E14142">
            <w:pPr>
              <w:widowControl w:val="0"/>
              <w:autoSpaceDE w:val="0"/>
              <w:autoSpaceDN w:val="0"/>
              <w:adjustRightInd w:val="0"/>
              <w:rPr>
                <w:color w:val="000000"/>
              </w:rPr>
            </w:pPr>
          </w:p>
        </w:tc>
        <w:tc>
          <w:tcPr>
            <w:tcW w:w="2626" w:type="dxa"/>
          </w:tcPr>
          <w:p w:rsidR="00D140B6" w:rsidRPr="00892A32" w:rsidRDefault="00D140B6" w:rsidP="00E14142">
            <w:pPr>
              <w:widowControl w:val="0"/>
              <w:autoSpaceDE w:val="0"/>
              <w:autoSpaceDN w:val="0"/>
              <w:adjustRightInd w:val="0"/>
              <w:rPr>
                <w:color w:val="000000"/>
              </w:rPr>
            </w:pPr>
            <w:r w:rsidRPr="00892A32">
              <w:rPr>
                <w:color w:val="000000"/>
              </w:rPr>
              <w:t xml:space="preserve">Смартфон </w:t>
            </w:r>
            <w:proofErr w:type="spellStart"/>
            <w:r w:rsidRPr="00892A32">
              <w:rPr>
                <w:color w:val="000000"/>
                <w:lang w:val="en-US"/>
              </w:rPr>
              <w:t>EISmartG</w:t>
            </w:r>
            <w:proofErr w:type="spellEnd"/>
            <w:r w:rsidRPr="00892A32">
              <w:rPr>
                <w:color w:val="000000"/>
              </w:rPr>
              <w:t>3</w:t>
            </w:r>
          </w:p>
        </w:tc>
        <w:tc>
          <w:tcPr>
            <w:tcW w:w="4392" w:type="dxa"/>
          </w:tcPr>
          <w:p w:rsidR="00D140B6" w:rsidRPr="00892A32" w:rsidRDefault="00D140B6" w:rsidP="00E14142">
            <w:pPr>
              <w:widowControl w:val="0"/>
              <w:autoSpaceDE w:val="0"/>
              <w:autoSpaceDN w:val="0"/>
              <w:adjustRightInd w:val="0"/>
              <w:rPr>
                <w:color w:val="000000"/>
              </w:rPr>
            </w:pPr>
            <w:r w:rsidRPr="00892A32">
              <w:rPr>
                <w:color w:val="000000"/>
              </w:rPr>
              <w:t>Смартфон клавишным управлением и озвученным интерфейсом, обучение спутниковой навигации.</w:t>
            </w:r>
          </w:p>
        </w:tc>
        <w:tc>
          <w:tcPr>
            <w:tcW w:w="2410" w:type="dxa"/>
            <w:vAlign w:val="center"/>
          </w:tcPr>
          <w:p w:rsidR="00D140B6" w:rsidRPr="00892A32" w:rsidRDefault="00D140B6" w:rsidP="00E14142">
            <w:pPr>
              <w:widowControl w:val="0"/>
              <w:autoSpaceDE w:val="0"/>
              <w:autoSpaceDN w:val="0"/>
              <w:adjustRightInd w:val="0"/>
              <w:jc w:val="center"/>
              <w:rPr>
                <w:color w:val="000000"/>
              </w:rPr>
            </w:pPr>
            <w:r w:rsidRPr="00892A32">
              <w:rPr>
                <w:color w:val="000000"/>
              </w:rPr>
              <w:t>Ресурсный центр</w:t>
            </w:r>
          </w:p>
        </w:tc>
      </w:tr>
      <w:tr w:rsidR="00D140B6" w:rsidRPr="00892A32" w:rsidTr="00E14142">
        <w:tc>
          <w:tcPr>
            <w:tcW w:w="459" w:type="dxa"/>
          </w:tcPr>
          <w:p w:rsidR="00D140B6" w:rsidRPr="00892A32" w:rsidRDefault="00D140B6" w:rsidP="00E14142">
            <w:pPr>
              <w:widowControl w:val="0"/>
              <w:autoSpaceDE w:val="0"/>
              <w:autoSpaceDN w:val="0"/>
              <w:adjustRightInd w:val="0"/>
              <w:rPr>
                <w:color w:val="000000"/>
              </w:rPr>
            </w:pPr>
          </w:p>
        </w:tc>
        <w:tc>
          <w:tcPr>
            <w:tcW w:w="2626" w:type="dxa"/>
          </w:tcPr>
          <w:p w:rsidR="00D140B6" w:rsidRPr="00892A32" w:rsidRDefault="00D140B6" w:rsidP="00E14142">
            <w:pPr>
              <w:widowControl w:val="0"/>
              <w:autoSpaceDE w:val="0"/>
              <w:autoSpaceDN w:val="0"/>
              <w:adjustRightInd w:val="0"/>
              <w:rPr>
                <w:color w:val="000000"/>
              </w:rPr>
            </w:pPr>
            <w:r w:rsidRPr="00892A32">
              <w:rPr>
                <w:color w:val="000000"/>
                <w:lang w:val="en-US"/>
              </w:rPr>
              <w:t>FM</w:t>
            </w:r>
            <w:r w:rsidRPr="00892A32">
              <w:rPr>
                <w:color w:val="000000"/>
              </w:rPr>
              <w:t>-система «Сонет-РСМ» РМ-3-1</w:t>
            </w:r>
          </w:p>
        </w:tc>
        <w:tc>
          <w:tcPr>
            <w:tcW w:w="4392" w:type="dxa"/>
          </w:tcPr>
          <w:p w:rsidR="00D140B6" w:rsidRPr="00892A32" w:rsidRDefault="00D140B6" w:rsidP="00E14142">
            <w:pPr>
              <w:widowControl w:val="0"/>
              <w:autoSpaceDE w:val="0"/>
              <w:autoSpaceDN w:val="0"/>
              <w:adjustRightInd w:val="0"/>
              <w:rPr>
                <w:color w:val="000000"/>
              </w:rPr>
            </w:pPr>
            <w:r w:rsidRPr="00892A32">
              <w:rPr>
                <w:color w:val="000000"/>
              </w:rPr>
              <w:t>Звуковая</w:t>
            </w:r>
            <w:r w:rsidRPr="00892A32">
              <w:rPr>
                <w:color w:val="000000"/>
                <w:lang w:val="en-US"/>
              </w:rPr>
              <w:t>FM</w:t>
            </w:r>
            <w:r w:rsidRPr="00892A32">
              <w:rPr>
                <w:color w:val="000000"/>
              </w:rPr>
              <w:t>-система для людей с нарушением слуха, улучшающая восприятие голосовой информации</w:t>
            </w:r>
          </w:p>
        </w:tc>
        <w:tc>
          <w:tcPr>
            <w:tcW w:w="2410" w:type="dxa"/>
            <w:vAlign w:val="center"/>
          </w:tcPr>
          <w:p w:rsidR="00D140B6" w:rsidRPr="00892A32" w:rsidRDefault="00D140B6" w:rsidP="00E14142">
            <w:pPr>
              <w:widowControl w:val="0"/>
              <w:autoSpaceDE w:val="0"/>
              <w:autoSpaceDN w:val="0"/>
              <w:adjustRightInd w:val="0"/>
              <w:jc w:val="center"/>
              <w:rPr>
                <w:color w:val="000000"/>
                <w:highlight w:val="red"/>
              </w:rPr>
            </w:pPr>
            <w:r w:rsidRPr="00892A32">
              <w:rPr>
                <w:color w:val="000000"/>
              </w:rPr>
              <w:t>Большая физическая аудитория главного корпуса НГУ</w:t>
            </w:r>
          </w:p>
        </w:tc>
      </w:tr>
    </w:tbl>
    <w:p w:rsidR="00D140B6" w:rsidRPr="00892A32" w:rsidRDefault="00D140B6">
      <w:pPr>
        <w:spacing w:after="200" w:line="276" w:lineRule="auto"/>
      </w:pPr>
      <w:r w:rsidRPr="00892A32">
        <w:br w:type="page"/>
      </w:r>
    </w:p>
    <w:p w:rsidR="00D041FE" w:rsidRPr="00F12B1F" w:rsidRDefault="00D041FE" w:rsidP="00D041FE">
      <w:pPr>
        <w:widowControl w:val="0"/>
        <w:autoSpaceDE w:val="0"/>
        <w:autoSpaceDN w:val="0"/>
        <w:adjustRightInd w:val="0"/>
        <w:jc w:val="center"/>
        <w:rPr>
          <w:color w:val="222222"/>
          <w:shd w:val="clear" w:color="auto" w:fill="FFFFFF"/>
        </w:rPr>
      </w:pPr>
      <w:r w:rsidRPr="00F12B1F">
        <w:rPr>
          <w:color w:val="222222"/>
          <w:shd w:val="clear" w:color="auto" w:fill="FFFFFF"/>
        </w:rPr>
        <w:lastRenderedPageBreak/>
        <w:t>Министерство науки и высшего образования Российской</w:t>
      </w:r>
      <w:r w:rsidRPr="00F12B1F">
        <w:rPr>
          <w:color w:val="222222"/>
        </w:rPr>
        <w:t xml:space="preserve"> </w:t>
      </w:r>
      <w:r w:rsidRPr="00F12B1F">
        <w:rPr>
          <w:color w:val="222222"/>
          <w:shd w:val="clear" w:color="auto" w:fill="FFFFFF"/>
        </w:rPr>
        <w:t>Федерации</w:t>
      </w:r>
    </w:p>
    <w:p w:rsidR="00D140B6" w:rsidRPr="00BB7EB7" w:rsidRDefault="00D140B6" w:rsidP="00D140B6">
      <w:pPr>
        <w:widowControl w:val="0"/>
        <w:autoSpaceDE w:val="0"/>
        <w:autoSpaceDN w:val="0"/>
        <w:adjustRightInd w:val="0"/>
        <w:jc w:val="center"/>
        <w:rPr>
          <w:color w:val="000000"/>
        </w:rPr>
      </w:pPr>
      <w:r w:rsidRPr="00BB7EB7">
        <w:rPr>
          <w:color w:val="000000"/>
        </w:rPr>
        <w:t xml:space="preserve">Федеральное государственное автономное образовательное учреждение </w:t>
      </w:r>
      <w:r w:rsidRPr="00BB7EB7">
        <w:rPr>
          <w:color w:val="000000"/>
        </w:rPr>
        <w:br/>
        <w:t>высшего образования «Новосибирский национальный исследовательский</w:t>
      </w:r>
      <w:r w:rsidRPr="00BB7EB7">
        <w:rPr>
          <w:color w:val="000000"/>
        </w:rPr>
        <w:br/>
        <w:t>государственный университет» (Новосибирский государственный университет, НГУ)</w:t>
      </w:r>
    </w:p>
    <w:p w:rsidR="00D140B6" w:rsidRPr="00BB7EB7" w:rsidRDefault="00D140B6" w:rsidP="00D140B6">
      <w:pPr>
        <w:widowControl w:val="0"/>
        <w:autoSpaceDE w:val="0"/>
        <w:autoSpaceDN w:val="0"/>
        <w:adjustRightInd w:val="0"/>
        <w:jc w:val="center"/>
        <w:rPr>
          <w:color w:val="000000"/>
        </w:rPr>
      </w:pPr>
    </w:p>
    <w:p w:rsidR="00D140B6" w:rsidRPr="00BB7EB7" w:rsidRDefault="00D140B6" w:rsidP="00D140B6">
      <w:pPr>
        <w:pBdr>
          <w:bottom w:val="single" w:sz="12" w:space="1" w:color="auto"/>
        </w:pBdr>
        <w:jc w:val="center"/>
        <w:rPr>
          <w:b/>
          <w:bCs/>
        </w:rPr>
      </w:pPr>
      <w:r w:rsidRPr="00BB7EB7">
        <w:rPr>
          <w:b/>
          <w:bCs/>
        </w:rPr>
        <w:t>Гуманитарный институт</w:t>
      </w:r>
    </w:p>
    <w:p w:rsidR="00D140B6" w:rsidRPr="00BB7EB7" w:rsidRDefault="00D140B6" w:rsidP="00D140B6">
      <w:pPr>
        <w:ind w:firstLine="6096"/>
        <w:jc w:val="center"/>
      </w:pPr>
    </w:p>
    <w:p w:rsidR="00D140B6" w:rsidRPr="00BB7EB7" w:rsidRDefault="00D140B6" w:rsidP="00D140B6">
      <w:pPr>
        <w:ind w:firstLine="6096"/>
        <w:jc w:val="center"/>
      </w:pPr>
      <w:r w:rsidRPr="00BB7EB7">
        <w:t>УТВЕРЖДАЮ</w:t>
      </w:r>
    </w:p>
    <w:p w:rsidR="00D140B6" w:rsidRPr="00BB7EB7" w:rsidRDefault="00D140B6" w:rsidP="00D140B6">
      <w:pPr>
        <w:ind w:firstLine="6096"/>
        <w:jc w:val="center"/>
      </w:pPr>
    </w:p>
    <w:p w:rsidR="00D140B6" w:rsidRPr="00BB7EB7" w:rsidRDefault="00D140B6" w:rsidP="00D140B6">
      <w:pPr>
        <w:ind w:left="984" w:firstLine="6096"/>
      </w:pPr>
      <w:r w:rsidRPr="00BB7EB7">
        <w:t>Директор ГИ НГУ</w:t>
      </w:r>
    </w:p>
    <w:p w:rsidR="00D140B6" w:rsidRPr="00BB7EB7" w:rsidRDefault="00D140B6" w:rsidP="00D140B6">
      <w:pPr>
        <w:ind w:firstLine="1168"/>
        <w:jc w:val="right"/>
      </w:pPr>
      <w:r w:rsidRPr="00BB7EB7">
        <w:t>_______________ А. С. Зуев</w:t>
      </w:r>
    </w:p>
    <w:p w:rsidR="00D140B6" w:rsidRPr="00BB7EB7" w:rsidRDefault="00D140B6" w:rsidP="00D140B6">
      <w:pPr>
        <w:ind w:firstLine="1168"/>
        <w:jc w:val="center"/>
        <w:rPr>
          <w:i/>
        </w:rPr>
      </w:pPr>
    </w:p>
    <w:p w:rsidR="00D140B6" w:rsidRPr="00BB7EB7" w:rsidRDefault="00D140B6" w:rsidP="00D140B6">
      <w:pPr>
        <w:ind w:firstLine="1168"/>
        <w:jc w:val="right"/>
      </w:pPr>
    </w:p>
    <w:p w:rsidR="00D140B6" w:rsidRPr="00BB7EB7" w:rsidRDefault="00D140B6" w:rsidP="00D140B6">
      <w:pPr>
        <w:ind w:firstLine="1168"/>
        <w:jc w:val="right"/>
      </w:pPr>
      <w:r w:rsidRPr="00BB7EB7">
        <w:t>«__</w:t>
      </w:r>
      <w:proofErr w:type="gramStart"/>
      <w:r w:rsidRPr="00BB7EB7">
        <w:t>_»_</w:t>
      </w:r>
      <w:proofErr w:type="gramEnd"/>
      <w:r w:rsidRPr="00BB7EB7">
        <w:t>____________ 20____ г.</w:t>
      </w:r>
    </w:p>
    <w:p w:rsidR="00D140B6" w:rsidRPr="00BB7EB7" w:rsidRDefault="00D140B6" w:rsidP="00D140B6">
      <w:pPr>
        <w:jc w:val="center"/>
        <w:rPr>
          <w:color w:val="000000"/>
        </w:rPr>
      </w:pPr>
    </w:p>
    <w:p w:rsidR="00D140B6" w:rsidRPr="00BB7EB7" w:rsidRDefault="00D140B6" w:rsidP="00D140B6">
      <w:pPr>
        <w:ind w:firstLine="720"/>
        <w:jc w:val="center"/>
        <w:rPr>
          <w:color w:val="000000"/>
          <w:spacing w:val="36"/>
        </w:rPr>
      </w:pPr>
    </w:p>
    <w:p w:rsidR="00D140B6" w:rsidRPr="00AD7DB3" w:rsidRDefault="00D140B6" w:rsidP="00892A32">
      <w:pPr>
        <w:ind w:firstLine="720"/>
        <w:jc w:val="center"/>
        <w:rPr>
          <w:b/>
          <w:caps/>
          <w:color w:val="000000"/>
          <w:spacing w:val="36"/>
          <w:sz w:val="28"/>
          <w:szCs w:val="28"/>
        </w:rPr>
      </w:pPr>
      <w:r w:rsidRPr="00AD7DB3">
        <w:rPr>
          <w:b/>
          <w:caps/>
          <w:color w:val="000000"/>
          <w:spacing w:val="36"/>
          <w:sz w:val="28"/>
          <w:szCs w:val="28"/>
        </w:rPr>
        <w:t>Фонд оценочных средств</w:t>
      </w:r>
    </w:p>
    <w:p w:rsidR="00D140B6" w:rsidRPr="00AD7DB3" w:rsidRDefault="00D140B6" w:rsidP="00892A32">
      <w:pPr>
        <w:ind w:firstLine="720"/>
        <w:jc w:val="center"/>
        <w:rPr>
          <w:b/>
          <w:caps/>
          <w:color w:val="000000"/>
          <w:spacing w:val="36"/>
          <w:sz w:val="28"/>
          <w:szCs w:val="28"/>
        </w:rPr>
      </w:pPr>
      <w:r w:rsidRPr="00AD7DB3">
        <w:rPr>
          <w:b/>
          <w:caps/>
          <w:color w:val="000000"/>
          <w:spacing w:val="36"/>
          <w:sz w:val="28"/>
          <w:szCs w:val="28"/>
        </w:rPr>
        <w:t>промежуточной аттестации</w:t>
      </w:r>
    </w:p>
    <w:p w:rsidR="00D140B6" w:rsidRPr="00BB7EB7" w:rsidRDefault="00D140B6" w:rsidP="00892A32">
      <w:pPr>
        <w:jc w:val="center"/>
        <w:rPr>
          <w:b/>
          <w:bCs/>
          <w:color w:val="000000"/>
          <w:spacing w:val="36"/>
        </w:rPr>
      </w:pPr>
    </w:p>
    <w:p w:rsidR="00D140B6" w:rsidRPr="00AD7DB3" w:rsidRDefault="00562CF2" w:rsidP="00892A32">
      <w:pPr>
        <w:ind w:firstLine="720"/>
        <w:jc w:val="center"/>
        <w:rPr>
          <w:b/>
          <w:caps/>
          <w:color w:val="000000"/>
          <w:spacing w:val="36"/>
          <w:sz w:val="28"/>
          <w:szCs w:val="28"/>
        </w:rPr>
      </w:pPr>
      <w:r w:rsidRPr="00AD7DB3">
        <w:rPr>
          <w:b/>
          <w:color w:val="000000"/>
          <w:spacing w:val="36"/>
          <w:sz w:val="28"/>
          <w:szCs w:val="28"/>
        </w:rPr>
        <w:t>по дисциплине</w:t>
      </w:r>
    </w:p>
    <w:p w:rsidR="00D140B6" w:rsidRPr="00BB7EB7" w:rsidRDefault="00D140B6" w:rsidP="00892A32">
      <w:pPr>
        <w:jc w:val="center"/>
        <w:rPr>
          <w:b/>
        </w:rPr>
      </w:pPr>
    </w:p>
    <w:p w:rsidR="00CE6772" w:rsidRPr="00AD7DB3" w:rsidRDefault="00562CF2" w:rsidP="00892A32">
      <w:pPr>
        <w:jc w:val="center"/>
        <w:rPr>
          <w:b/>
          <w:sz w:val="40"/>
          <w:szCs w:val="40"/>
        </w:rPr>
      </w:pPr>
      <w:r w:rsidRPr="00AD7DB3">
        <w:rPr>
          <w:b/>
          <w:sz w:val="40"/>
          <w:szCs w:val="40"/>
        </w:rPr>
        <w:t>ОСНОВЫ АРХЕОЛОГИИ</w:t>
      </w:r>
    </w:p>
    <w:p w:rsidR="00CE6772" w:rsidRPr="00BB7EB7" w:rsidRDefault="00CE6772" w:rsidP="00892A32">
      <w:pPr>
        <w:jc w:val="center"/>
        <w:rPr>
          <w:b/>
          <w:color w:val="000000"/>
        </w:rPr>
      </w:pPr>
    </w:p>
    <w:p w:rsidR="00CE6772" w:rsidRPr="00BB7EB7" w:rsidRDefault="00CE6772" w:rsidP="00892A32">
      <w:pPr>
        <w:jc w:val="center"/>
        <w:rPr>
          <w:b/>
          <w:color w:val="000000"/>
        </w:rPr>
      </w:pPr>
      <w:r w:rsidRPr="00BB7EB7">
        <w:rPr>
          <w:b/>
          <w:color w:val="000000"/>
        </w:rPr>
        <w:t>46.03.01 История (</w:t>
      </w:r>
      <w:proofErr w:type="spellStart"/>
      <w:r w:rsidRPr="00BB7EB7">
        <w:rPr>
          <w:b/>
          <w:color w:val="000000"/>
        </w:rPr>
        <w:t>бакалавриат</w:t>
      </w:r>
      <w:proofErr w:type="spellEnd"/>
      <w:r w:rsidRPr="00BB7EB7">
        <w:rPr>
          <w:b/>
          <w:color w:val="000000"/>
        </w:rPr>
        <w:t>)</w:t>
      </w:r>
    </w:p>
    <w:p w:rsidR="00CE6772" w:rsidRDefault="00CE6772" w:rsidP="00892A32">
      <w:pPr>
        <w:jc w:val="center"/>
        <w:rPr>
          <w:i/>
          <w:color w:val="000000"/>
        </w:rPr>
      </w:pPr>
    </w:p>
    <w:p w:rsidR="00AD7DB3" w:rsidRPr="00BB7EB7" w:rsidRDefault="00AD7DB3" w:rsidP="00892A32">
      <w:pPr>
        <w:jc w:val="center"/>
        <w:rPr>
          <w:i/>
          <w:color w:val="000000"/>
        </w:rPr>
      </w:pPr>
    </w:p>
    <w:p w:rsidR="00CE6772" w:rsidRPr="00BB7EB7" w:rsidRDefault="00CE6772" w:rsidP="00CE6772">
      <w:pPr>
        <w:jc w:val="both"/>
        <w:rPr>
          <w:b/>
          <w:color w:val="000000"/>
        </w:rPr>
      </w:pPr>
      <w:r w:rsidRPr="00BB7EB7">
        <w:rPr>
          <w:b/>
          <w:color w:val="000000"/>
        </w:rPr>
        <w:t>Кафедра археологии и этнографии ГИ НГУ</w:t>
      </w:r>
    </w:p>
    <w:p w:rsidR="00CE6772" w:rsidRPr="00BB7EB7" w:rsidRDefault="00CE6772" w:rsidP="00CE6772">
      <w:pPr>
        <w:jc w:val="both"/>
        <w:rPr>
          <w:color w:val="000000"/>
        </w:rPr>
      </w:pPr>
    </w:p>
    <w:p w:rsidR="00CE6772" w:rsidRPr="00BB7EB7" w:rsidRDefault="00CE6772" w:rsidP="00CE6772">
      <w:pPr>
        <w:jc w:val="both"/>
        <w:rPr>
          <w:color w:val="000000"/>
        </w:rPr>
      </w:pPr>
      <w:r w:rsidRPr="00BB7EB7">
        <w:rPr>
          <w:color w:val="000000"/>
        </w:rPr>
        <w:t>Курс 1</w:t>
      </w:r>
      <w:r w:rsidR="00D34BD7">
        <w:rPr>
          <w:color w:val="000000"/>
        </w:rPr>
        <w:t>,</w:t>
      </w:r>
      <w:r w:rsidRPr="00BB7EB7">
        <w:rPr>
          <w:color w:val="000000"/>
        </w:rPr>
        <w:t xml:space="preserve"> семестр 1</w:t>
      </w:r>
    </w:p>
    <w:p w:rsidR="00CE6772" w:rsidRPr="00BB7EB7" w:rsidRDefault="00CE6772" w:rsidP="00CE6772">
      <w:pPr>
        <w:jc w:val="both"/>
        <w:rPr>
          <w:color w:val="000000"/>
        </w:rPr>
      </w:pPr>
    </w:p>
    <w:p w:rsidR="00CE6772" w:rsidRPr="00BB7EB7" w:rsidRDefault="00CE6772" w:rsidP="00CE6772">
      <w:pPr>
        <w:jc w:val="both"/>
        <w:rPr>
          <w:color w:val="000000"/>
        </w:rPr>
      </w:pPr>
      <w:r w:rsidRPr="00BB7EB7">
        <w:rPr>
          <w:color w:val="000000"/>
        </w:rPr>
        <w:t>Форма обучения очная</w:t>
      </w:r>
    </w:p>
    <w:p w:rsidR="00D140B6" w:rsidRDefault="00D140B6" w:rsidP="00D140B6">
      <w:pPr>
        <w:jc w:val="center"/>
        <w:rPr>
          <w:color w:val="000000"/>
          <w:highlight w:val="yellow"/>
        </w:rPr>
      </w:pPr>
    </w:p>
    <w:p w:rsidR="00892A32" w:rsidRDefault="00892A32" w:rsidP="00D140B6">
      <w:pPr>
        <w:jc w:val="center"/>
        <w:rPr>
          <w:color w:val="000000"/>
          <w:highlight w:val="yellow"/>
        </w:rPr>
      </w:pPr>
    </w:p>
    <w:p w:rsidR="00892A32" w:rsidRDefault="00892A32" w:rsidP="00D140B6">
      <w:pPr>
        <w:jc w:val="center"/>
        <w:rPr>
          <w:color w:val="000000"/>
          <w:highlight w:val="yellow"/>
        </w:rPr>
      </w:pPr>
    </w:p>
    <w:p w:rsidR="00892A32" w:rsidRDefault="00892A32" w:rsidP="00D140B6">
      <w:pPr>
        <w:jc w:val="center"/>
        <w:rPr>
          <w:color w:val="000000"/>
          <w:highlight w:val="yellow"/>
        </w:rPr>
      </w:pPr>
    </w:p>
    <w:p w:rsidR="00892A32" w:rsidRPr="00BB7EB7" w:rsidRDefault="00892A32" w:rsidP="00D140B6">
      <w:pPr>
        <w:jc w:val="center"/>
        <w:rPr>
          <w:color w:val="000000"/>
          <w:highlight w:val="yellow"/>
        </w:rPr>
      </w:pPr>
    </w:p>
    <w:p w:rsidR="00D140B6" w:rsidRPr="00BB7EB7" w:rsidRDefault="00D140B6" w:rsidP="00D140B6">
      <w:pPr>
        <w:jc w:val="center"/>
        <w:rPr>
          <w:color w:val="000000"/>
          <w:highlight w:val="yellow"/>
        </w:rPr>
      </w:pPr>
    </w:p>
    <w:p w:rsidR="00D140B6" w:rsidRPr="00BB7EB7" w:rsidRDefault="00D140B6" w:rsidP="00D140B6">
      <w:pPr>
        <w:jc w:val="center"/>
        <w:rPr>
          <w:color w:val="000000"/>
          <w:highlight w:val="yellow"/>
        </w:rPr>
      </w:pPr>
    </w:p>
    <w:p w:rsidR="00D140B6" w:rsidRPr="00BB7EB7" w:rsidRDefault="00D140B6" w:rsidP="00D140B6">
      <w:pPr>
        <w:jc w:val="center"/>
        <w:rPr>
          <w:color w:val="000000"/>
          <w:highlight w:val="yellow"/>
        </w:rPr>
      </w:pPr>
    </w:p>
    <w:p w:rsidR="00CE6772" w:rsidRPr="00BB7EB7" w:rsidRDefault="00CE6772" w:rsidP="00D140B6">
      <w:pPr>
        <w:jc w:val="center"/>
        <w:rPr>
          <w:color w:val="000000"/>
          <w:highlight w:val="yellow"/>
        </w:rPr>
      </w:pPr>
    </w:p>
    <w:p w:rsidR="00CE6772" w:rsidRPr="00BB7EB7" w:rsidRDefault="00CE6772" w:rsidP="00D140B6">
      <w:pPr>
        <w:jc w:val="center"/>
        <w:rPr>
          <w:color w:val="000000"/>
          <w:highlight w:val="yellow"/>
        </w:rPr>
      </w:pPr>
    </w:p>
    <w:p w:rsidR="00CE6772" w:rsidRPr="00BB7EB7" w:rsidRDefault="00CE6772" w:rsidP="00D140B6">
      <w:pPr>
        <w:jc w:val="center"/>
        <w:rPr>
          <w:color w:val="000000"/>
          <w:highlight w:val="yellow"/>
        </w:rPr>
      </w:pPr>
    </w:p>
    <w:p w:rsidR="00CE6772" w:rsidRPr="00BB7EB7" w:rsidRDefault="00CE6772" w:rsidP="00D140B6">
      <w:pPr>
        <w:jc w:val="center"/>
        <w:rPr>
          <w:color w:val="000000"/>
          <w:highlight w:val="yellow"/>
        </w:rPr>
      </w:pPr>
    </w:p>
    <w:p w:rsidR="00CE6772" w:rsidRPr="00BB7EB7" w:rsidRDefault="00CE6772" w:rsidP="00D140B6">
      <w:pPr>
        <w:jc w:val="center"/>
        <w:rPr>
          <w:color w:val="000000"/>
          <w:highlight w:val="yellow"/>
        </w:rPr>
      </w:pPr>
    </w:p>
    <w:p w:rsidR="00D140B6" w:rsidRPr="00BB7EB7" w:rsidRDefault="00D140B6" w:rsidP="00D140B6">
      <w:pPr>
        <w:jc w:val="center"/>
        <w:rPr>
          <w:color w:val="000000"/>
          <w:highlight w:val="yellow"/>
        </w:rPr>
      </w:pPr>
    </w:p>
    <w:p w:rsidR="00D140B6" w:rsidRPr="00BB7EB7" w:rsidRDefault="00D140B6" w:rsidP="00D140B6">
      <w:pPr>
        <w:jc w:val="center"/>
        <w:rPr>
          <w:color w:val="000000"/>
          <w:highlight w:val="yellow"/>
        </w:rPr>
      </w:pPr>
    </w:p>
    <w:p w:rsidR="00CE6772" w:rsidRPr="00BB7EB7" w:rsidRDefault="00D041FE" w:rsidP="00D140B6">
      <w:pPr>
        <w:jc w:val="center"/>
        <w:rPr>
          <w:color w:val="000000"/>
        </w:rPr>
      </w:pPr>
      <w:r>
        <w:rPr>
          <w:color w:val="000000"/>
        </w:rPr>
        <w:t>Новосибирск 2018</w:t>
      </w:r>
    </w:p>
    <w:p w:rsidR="00CE6772" w:rsidRPr="00BB7EB7" w:rsidRDefault="00CE6772">
      <w:pPr>
        <w:spacing w:after="200" w:line="276" w:lineRule="auto"/>
        <w:rPr>
          <w:color w:val="000000"/>
          <w:highlight w:val="yellow"/>
        </w:rPr>
      </w:pPr>
      <w:r w:rsidRPr="00BB7EB7">
        <w:rPr>
          <w:color w:val="000000"/>
          <w:highlight w:val="yellow"/>
        </w:rPr>
        <w:br w:type="page"/>
      </w:r>
    </w:p>
    <w:p w:rsidR="00D140B6" w:rsidRPr="00BB7EB7" w:rsidRDefault="00D140B6" w:rsidP="00D140B6">
      <w:pPr>
        <w:jc w:val="both"/>
        <w:rPr>
          <w:color w:val="000000"/>
        </w:rPr>
      </w:pPr>
      <w:r w:rsidRPr="00BB7EB7">
        <w:rPr>
          <w:color w:val="000000"/>
        </w:rPr>
        <w:lastRenderedPageBreak/>
        <w:t xml:space="preserve">Фонд оценочных средств промежуточной аттестации является Приложением 1 к рабочей программе дисциплины </w:t>
      </w:r>
      <w:r w:rsidR="00CE6772" w:rsidRPr="00BB7EB7">
        <w:rPr>
          <w:color w:val="000000"/>
        </w:rPr>
        <w:t>Основы археологии</w:t>
      </w:r>
      <w:r w:rsidRPr="00BB7EB7">
        <w:rPr>
          <w:color w:val="000000"/>
        </w:rPr>
        <w:t xml:space="preserve">, </w:t>
      </w:r>
      <w:r w:rsidRPr="00BB7EB7">
        <w:rPr>
          <w:kern w:val="1"/>
          <w:lang w:eastAsia="ar-SA"/>
        </w:rPr>
        <w:t>реализуемой</w:t>
      </w:r>
      <w:r w:rsidRPr="00BB7EB7">
        <w:rPr>
          <w:color w:val="000000"/>
        </w:rPr>
        <w:t xml:space="preserve"> в рамках образовательной программы высшего образования 46.03.01 История (</w:t>
      </w:r>
      <w:proofErr w:type="spellStart"/>
      <w:r w:rsidRPr="00BB7EB7">
        <w:rPr>
          <w:color w:val="000000"/>
        </w:rPr>
        <w:t>бакалавриат</w:t>
      </w:r>
      <w:proofErr w:type="spellEnd"/>
      <w:r w:rsidRPr="00BB7EB7">
        <w:rPr>
          <w:color w:val="000000"/>
        </w:rPr>
        <w:t>).</w:t>
      </w:r>
    </w:p>
    <w:p w:rsidR="00D041FE" w:rsidRPr="00524A08" w:rsidRDefault="00D140B6" w:rsidP="00D041FE">
      <w:pPr>
        <w:widowControl w:val="0"/>
        <w:autoSpaceDE w:val="0"/>
        <w:autoSpaceDN w:val="0"/>
        <w:adjustRightInd w:val="0"/>
        <w:rPr>
          <w:color w:val="000000"/>
        </w:rPr>
      </w:pPr>
      <w:r w:rsidRPr="00BB7EB7">
        <w:rPr>
          <w:color w:val="000000"/>
        </w:rPr>
        <w:t>Фонд оценочных средств промежуточной аттестации по дисциплине «</w:t>
      </w:r>
      <w:r w:rsidR="004E355D" w:rsidRPr="00BB7EB7">
        <w:rPr>
          <w:color w:val="000000"/>
        </w:rPr>
        <w:t>Основы археологии»</w:t>
      </w:r>
      <w:r w:rsidRPr="00BB7EB7">
        <w:rPr>
          <w:color w:val="000000"/>
        </w:rPr>
        <w:t>, утвержден решени</w:t>
      </w:r>
      <w:r w:rsidR="005B5CF4">
        <w:rPr>
          <w:color w:val="000000"/>
        </w:rPr>
        <w:t>ем ученого совета Гуманитарного</w:t>
      </w:r>
      <w:r w:rsidRPr="00BB7EB7">
        <w:rPr>
          <w:color w:val="000000"/>
        </w:rPr>
        <w:t xml:space="preserve"> института </w:t>
      </w:r>
      <w:r w:rsidR="00D041FE" w:rsidRPr="00F12B1F">
        <w:rPr>
          <w:color w:val="000000"/>
          <w:shd w:val="clear" w:color="auto" w:fill="FFFFFF"/>
        </w:rPr>
        <w:t xml:space="preserve">29.05.2018 г., протокол № 13. </w:t>
      </w:r>
      <w:r w:rsidR="00D041FE" w:rsidRPr="00F12B1F">
        <w:rPr>
          <w:b/>
          <w:i/>
          <w:color w:val="000000"/>
          <w:shd w:val="clear" w:color="auto" w:fill="FFFFFF"/>
        </w:rPr>
        <w:t xml:space="preserve"> </w:t>
      </w:r>
    </w:p>
    <w:p w:rsidR="00D140B6" w:rsidRPr="00BB7EB7" w:rsidRDefault="00D140B6" w:rsidP="00D041FE">
      <w:pPr>
        <w:widowControl w:val="0"/>
        <w:autoSpaceDE w:val="0"/>
        <w:autoSpaceDN w:val="0"/>
        <w:adjustRightInd w:val="0"/>
        <w:rPr>
          <w:color w:val="000000"/>
        </w:rPr>
      </w:pPr>
    </w:p>
    <w:p w:rsidR="00D140B6" w:rsidRPr="00BB7EB7" w:rsidRDefault="00D140B6" w:rsidP="00D140B6">
      <w:pPr>
        <w:widowControl w:val="0"/>
        <w:autoSpaceDE w:val="0"/>
        <w:autoSpaceDN w:val="0"/>
        <w:adjustRightInd w:val="0"/>
        <w:ind w:firstLine="720"/>
        <w:rPr>
          <w:color w:val="000000"/>
          <w:highlight w:val="yellow"/>
        </w:rPr>
      </w:pPr>
    </w:p>
    <w:p w:rsidR="00D140B6" w:rsidRPr="00BB7EB7" w:rsidRDefault="00D140B6" w:rsidP="00D140B6">
      <w:pPr>
        <w:rPr>
          <w:b/>
          <w:bCs/>
        </w:rPr>
      </w:pPr>
      <w:r w:rsidRPr="00BB7EB7">
        <w:rPr>
          <w:b/>
          <w:bCs/>
        </w:rPr>
        <w:t>Разработчик</w:t>
      </w:r>
      <w:r w:rsidR="00CE6772" w:rsidRPr="00BB7EB7">
        <w:rPr>
          <w:b/>
          <w:bCs/>
        </w:rPr>
        <w:t>и</w:t>
      </w:r>
      <w:r w:rsidRPr="00BB7EB7">
        <w:rPr>
          <w:b/>
          <w:bCs/>
        </w:rPr>
        <w:t xml:space="preserve">: </w:t>
      </w:r>
    </w:p>
    <w:p w:rsidR="00D140B6" w:rsidRPr="00BB7EB7" w:rsidRDefault="00D140B6" w:rsidP="00D140B6">
      <w:pPr>
        <w:rPr>
          <w:b/>
          <w:bCs/>
        </w:rPr>
      </w:pPr>
    </w:p>
    <w:p w:rsidR="00AD7DB3" w:rsidRPr="00AD7DB3" w:rsidRDefault="00AD7DB3" w:rsidP="00AD7DB3">
      <w:r>
        <w:t>Д.</w:t>
      </w:r>
      <w:r w:rsidRPr="00777026">
        <w:t>и.н</w:t>
      </w:r>
      <w:r>
        <w:t>.</w:t>
      </w:r>
      <w:r w:rsidRPr="00777026">
        <w:t xml:space="preserve">, </w:t>
      </w:r>
      <w:r w:rsidRPr="00BB7EB7">
        <w:t xml:space="preserve">проф. </w:t>
      </w:r>
      <w:proofErr w:type="spellStart"/>
      <w:r w:rsidRPr="00BB7EB7">
        <w:t>Лбова</w:t>
      </w:r>
      <w:proofErr w:type="spellEnd"/>
      <w:r w:rsidRPr="00BB7EB7">
        <w:t xml:space="preserve"> Людмила Валентиновна</w:t>
      </w:r>
      <w:r>
        <w:tab/>
      </w:r>
      <w:r>
        <w:tab/>
      </w:r>
      <w:r>
        <w:tab/>
      </w:r>
      <w:r>
        <w:tab/>
      </w:r>
      <w:r>
        <w:tab/>
        <w:t xml:space="preserve">   </w:t>
      </w:r>
      <w:r w:rsidRPr="00BB7EB7">
        <w:rPr>
          <w:i/>
        </w:rPr>
        <w:t>__________</w:t>
      </w:r>
    </w:p>
    <w:p w:rsidR="00AD7DB3" w:rsidRPr="00BB7EB7" w:rsidRDefault="00AD7DB3" w:rsidP="00AD7DB3">
      <w:pPr>
        <w:ind w:left="7080" w:firstLine="708"/>
        <w:jc w:val="center"/>
        <w:rPr>
          <w:i/>
        </w:rPr>
      </w:pPr>
      <w:r w:rsidRPr="00245E1B">
        <w:rPr>
          <w:i/>
          <w:szCs w:val="16"/>
        </w:rPr>
        <w:t>(подпись)</w:t>
      </w:r>
    </w:p>
    <w:p w:rsidR="00AD7DB3" w:rsidRPr="00BB7EB7" w:rsidRDefault="00AD7DB3" w:rsidP="00AD7DB3">
      <w:pPr>
        <w:widowControl w:val="0"/>
        <w:autoSpaceDE w:val="0"/>
        <w:autoSpaceDN w:val="0"/>
        <w:adjustRightInd w:val="0"/>
        <w:jc w:val="both"/>
        <w:rPr>
          <w:color w:val="000000"/>
        </w:rPr>
      </w:pPr>
    </w:p>
    <w:p w:rsidR="00AD7DB3" w:rsidRPr="00BB7EB7" w:rsidRDefault="00AD7DB3" w:rsidP="00AD7DB3">
      <w:pPr>
        <w:rPr>
          <w:i/>
        </w:rPr>
      </w:pPr>
      <w:r>
        <w:t>Д.</w:t>
      </w:r>
      <w:r w:rsidRPr="00777026">
        <w:t>и.н</w:t>
      </w:r>
      <w:r>
        <w:t>.</w:t>
      </w:r>
      <w:r w:rsidRPr="00777026">
        <w:t xml:space="preserve">, </w:t>
      </w:r>
      <w:r w:rsidRPr="00BB7EB7">
        <w:t xml:space="preserve">проф. Худяков Юлий Сергеевич </w:t>
      </w:r>
      <w:r>
        <w:tab/>
      </w:r>
      <w:r>
        <w:tab/>
      </w:r>
      <w:r>
        <w:tab/>
      </w:r>
      <w:r>
        <w:tab/>
      </w:r>
      <w:r w:rsidRPr="00BB7EB7">
        <w:tab/>
      </w:r>
      <w:r w:rsidRPr="00BB7EB7">
        <w:tab/>
        <w:t xml:space="preserve">   </w:t>
      </w:r>
      <w:r w:rsidRPr="00BB7EB7">
        <w:rPr>
          <w:i/>
        </w:rPr>
        <w:t>__________</w:t>
      </w:r>
    </w:p>
    <w:p w:rsidR="00AD7DB3" w:rsidRPr="00BB7EB7" w:rsidRDefault="00AD7DB3" w:rsidP="00AD7DB3">
      <w:pPr>
        <w:ind w:left="7080" w:firstLine="708"/>
        <w:jc w:val="center"/>
        <w:rPr>
          <w:i/>
        </w:rPr>
      </w:pPr>
      <w:r w:rsidRPr="00245E1B">
        <w:rPr>
          <w:i/>
          <w:szCs w:val="16"/>
        </w:rPr>
        <w:t>(подпись)</w:t>
      </w:r>
    </w:p>
    <w:p w:rsidR="00CE6772" w:rsidRPr="00BB7EB7" w:rsidRDefault="00CE6772" w:rsidP="00CE6772">
      <w:pPr>
        <w:widowControl w:val="0"/>
        <w:autoSpaceDE w:val="0"/>
        <w:autoSpaceDN w:val="0"/>
        <w:adjustRightInd w:val="0"/>
        <w:jc w:val="both"/>
        <w:rPr>
          <w:color w:val="000000"/>
        </w:rPr>
      </w:pPr>
    </w:p>
    <w:p w:rsidR="00CE6772" w:rsidRPr="00BB7EB7" w:rsidRDefault="00CE6772" w:rsidP="00CE6772">
      <w:pPr>
        <w:widowControl w:val="0"/>
        <w:autoSpaceDE w:val="0"/>
        <w:autoSpaceDN w:val="0"/>
        <w:adjustRightInd w:val="0"/>
        <w:jc w:val="both"/>
        <w:rPr>
          <w:color w:val="000000"/>
        </w:rPr>
      </w:pPr>
    </w:p>
    <w:p w:rsidR="000C7224" w:rsidRDefault="000C7224" w:rsidP="000C7224">
      <w:pPr>
        <w:spacing w:line="360" w:lineRule="auto"/>
        <w:rPr>
          <w:b/>
          <w:bCs/>
        </w:rPr>
      </w:pPr>
      <w:r w:rsidRPr="00777026">
        <w:rPr>
          <w:b/>
          <w:bCs/>
        </w:rPr>
        <w:t>Руководитель</w:t>
      </w:r>
      <w:r>
        <w:rPr>
          <w:b/>
          <w:bCs/>
        </w:rPr>
        <w:t xml:space="preserve"> </w:t>
      </w:r>
      <w:r w:rsidRPr="00777026">
        <w:rPr>
          <w:b/>
          <w:bCs/>
        </w:rPr>
        <w:t>программы:</w:t>
      </w:r>
    </w:p>
    <w:p w:rsidR="000C7224" w:rsidRPr="00777026" w:rsidRDefault="000C7224" w:rsidP="000C7224">
      <w:pPr>
        <w:rPr>
          <w:b/>
          <w:bCs/>
        </w:rPr>
      </w:pPr>
      <w:r w:rsidRPr="00777026">
        <w:t>д</w:t>
      </w:r>
      <w:r>
        <w:t>.</w:t>
      </w:r>
      <w:r w:rsidRPr="00777026">
        <w:t>и.н</w:t>
      </w:r>
      <w:r>
        <w:t>.</w:t>
      </w:r>
      <w:r w:rsidRPr="00777026">
        <w:t>, проф. Зуев Андрей Сергеевич</w:t>
      </w:r>
      <w:r>
        <w:t xml:space="preserve">                                                                         __________</w:t>
      </w:r>
    </w:p>
    <w:p w:rsidR="000C7224" w:rsidRPr="00245E1B" w:rsidRDefault="000C7224" w:rsidP="000C7224">
      <w:pPr>
        <w:widowControl w:val="0"/>
        <w:autoSpaceDE w:val="0"/>
        <w:autoSpaceDN w:val="0"/>
        <w:adjustRightInd w:val="0"/>
        <w:ind w:firstLine="425"/>
        <w:rPr>
          <w:i/>
          <w:szCs w:val="16"/>
        </w:rPr>
      </w:pPr>
      <w:r w:rsidRPr="00245E1B">
        <w:rPr>
          <w:i/>
          <w:szCs w:val="16"/>
        </w:rPr>
        <w:t xml:space="preserve">              </w:t>
      </w:r>
      <w:r>
        <w:rPr>
          <w:i/>
          <w:szCs w:val="16"/>
        </w:rPr>
        <w:t xml:space="preserve">        </w:t>
      </w:r>
      <w:r w:rsidRPr="00245E1B">
        <w:rPr>
          <w:i/>
          <w:szCs w:val="16"/>
        </w:rPr>
        <w:t xml:space="preserve">                                                                                                             (подпись)</w:t>
      </w:r>
    </w:p>
    <w:p w:rsidR="000C7224" w:rsidRDefault="000C7224" w:rsidP="000C7224">
      <w:pPr>
        <w:widowControl w:val="0"/>
        <w:autoSpaceDE w:val="0"/>
        <w:autoSpaceDN w:val="0"/>
        <w:adjustRightInd w:val="0"/>
        <w:ind w:firstLine="425"/>
        <w:jc w:val="both"/>
        <w:rPr>
          <w:color w:val="000000"/>
        </w:rPr>
      </w:pPr>
    </w:p>
    <w:p w:rsidR="000C7224" w:rsidRPr="002B7C7F" w:rsidRDefault="000C7224" w:rsidP="000C7224">
      <w:pPr>
        <w:spacing w:line="360" w:lineRule="auto"/>
        <w:rPr>
          <w:b/>
          <w:bCs/>
        </w:rPr>
      </w:pPr>
      <w:r w:rsidRPr="002B7C7F">
        <w:rPr>
          <w:b/>
          <w:bCs/>
        </w:rPr>
        <w:t>Ответственный за реализацию образовательной</w:t>
      </w:r>
      <w:r>
        <w:rPr>
          <w:b/>
          <w:bCs/>
        </w:rPr>
        <w:t xml:space="preserve"> </w:t>
      </w:r>
      <w:r w:rsidRPr="002B7C7F">
        <w:rPr>
          <w:b/>
          <w:bCs/>
        </w:rPr>
        <w:t xml:space="preserve">программы: </w:t>
      </w:r>
    </w:p>
    <w:p w:rsidR="000C7224" w:rsidRPr="002B7C7F" w:rsidRDefault="000C7224" w:rsidP="000C7224">
      <w:pPr>
        <w:rPr>
          <w:bCs/>
        </w:rPr>
      </w:pPr>
      <w:r>
        <w:rPr>
          <w:bCs/>
        </w:rPr>
        <w:t xml:space="preserve">директор </w:t>
      </w:r>
      <w:r w:rsidRPr="002B7C7F">
        <w:rPr>
          <w:bCs/>
        </w:rPr>
        <w:t>ГИ НГУ</w:t>
      </w:r>
    </w:p>
    <w:p w:rsidR="000C7224" w:rsidRPr="002B7C7F" w:rsidRDefault="000C7224" w:rsidP="000C7224">
      <w:pPr>
        <w:rPr>
          <w:i/>
        </w:rPr>
      </w:pPr>
      <w:r w:rsidRPr="002B7C7F">
        <w:t>д</w:t>
      </w:r>
      <w:r>
        <w:t>.</w:t>
      </w:r>
      <w:r w:rsidRPr="002B7C7F">
        <w:t>и.н</w:t>
      </w:r>
      <w:r>
        <w:t>.</w:t>
      </w:r>
      <w:r w:rsidRPr="002B7C7F">
        <w:t>, проф. Зуев Андрей Сергеевич</w:t>
      </w:r>
      <w:r w:rsidRPr="002B7C7F">
        <w:tab/>
      </w:r>
      <w:r w:rsidRPr="002B7C7F">
        <w:tab/>
      </w:r>
      <w:r w:rsidRPr="002B7C7F">
        <w:tab/>
      </w:r>
      <w:r w:rsidRPr="002B7C7F">
        <w:tab/>
        <w:t xml:space="preserve">     </w:t>
      </w:r>
      <w:r w:rsidRPr="002B7C7F">
        <w:tab/>
      </w:r>
      <w:r>
        <w:t xml:space="preserve">                  </w:t>
      </w:r>
      <w:r w:rsidRPr="002B7C7F">
        <w:rPr>
          <w:i/>
        </w:rPr>
        <w:t>__________</w:t>
      </w:r>
    </w:p>
    <w:p w:rsidR="000C7224" w:rsidRPr="00245E1B" w:rsidRDefault="000C7224" w:rsidP="000C7224">
      <w:pPr>
        <w:widowControl w:val="0"/>
        <w:autoSpaceDE w:val="0"/>
        <w:autoSpaceDN w:val="0"/>
        <w:adjustRightInd w:val="0"/>
        <w:ind w:firstLine="425"/>
        <w:rPr>
          <w:i/>
          <w:szCs w:val="16"/>
        </w:rPr>
      </w:pPr>
      <w:r w:rsidRPr="00245E1B">
        <w:rPr>
          <w:i/>
          <w:szCs w:val="16"/>
        </w:rPr>
        <w:t xml:space="preserve">                 </w:t>
      </w:r>
      <w:r>
        <w:rPr>
          <w:i/>
          <w:szCs w:val="16"/>
        </w:rPr>
        <w:t xml:space="preserve">         </w:t>
      </w:r>
      <w:r w:rsidRPr="00245E1B">
        <w:rPr>
          <w:i/>
          <w:szCs w:val="16"/>
        </w:rPr>
        <w:t xml:space="preserve">                                                                                                         (подпись)</w:t>
      </w:r>
    </w:p>
    <w:p w:rsidR="00CE6772" w:rsidRPr="00BB7EB7" w:rsidRDefault="00CE6772" w:rsidP="00CE6772">
      <w:pPr>
        <w:rPr>
          <w:b/>
          <w:bCs/>
        </w:rPr>
      </w:pPr>
    </w:p>
    <w:p w:rsidR="00CE6772" w:rsidRPr="00BB7EB7" w:rsidRDefault="00CE6772" w:rsidP="00CE6772">
      <w:pPr>
        <w:rPr>
          <w:b/>
          <w:bCs/>
        </w:rPr>
      </w:pPr>
    </w:p>
    <w:p w:rsidR="00CE6772" w:rsidRPr="00BB7EB7" w:rsidRDefault="00CE6772" w:rsidP="00CE6772">
      <w:pPr>
        <w:ind w:left="5664" w:firstLine="708"/>
        <w:jc w:val="right"/>
      </w:pPr>
    </w:p>
    <w:p w:rsidR="00CE6772" w:rsidRPr="00BB7EB7" w:rsidRDefault="00CE6772" w:rsidP="00CE6772">
      <w:pPr>
        <w:jc w:val="both"/>
        <w:rPr>
          <w:b/>
          <w:bCs/>
          <w:color w:val="000000"/>
        </w:rPr>
      </w:pPr>
    </w:p>
    <w:p w:rsidR="00D140B6" w:rsidRPr="00BB7EB7" w:rsidRDefault="00D140B6" w:rsidP="00D140B6">
      <w:pPr>
        <w:widowControl w:val="0"/>
        <w:autoSpaceDE w:val="0"/>
        <w:autoSpaceDN w:val="0"/>
        <w:adjustRightInd w:val="0"/>
        <w:rPr>
          <w:color w:val="000000"/>
        </w:rPr>
      </w:pPr>
    </w:p>
    <w:p w:rsidR="00D140B6" w:rsidRPr="00BB7EB7" w:rsidRDefault="00D140B6" w:rsidP="00D140B6">
      <w:pPr>
        <w:widowControl w:val="0"/>
        <w:autoSpaceDE w:val="0"/>
        <w:autoSpaceDN w:val="0"/>
        <w:adjustRightInd w:val="0"/>
        <w:ind w:firstLine="720"/>
      </w:pPr>
    </w:p>
    <w:p w:rsidR="00D140B6" w:rsidRPr="00BB7EB7" w:rsidRDefault="00D140B6"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p>
    <w:p w:rsidR="00562CF2" w:rsidRPr="00BB7EB7" w:rsidRDefault="00562CF2" w:rsidP="00CE6772">
      <w:pPr>
        <w:pStyle w:val="af"/>
        <w:spacing w:before="0" w:beforeAutospacing="0" w:after="0" w:line="276" w:lineRule="auto"/>
        <w:jc w:val="both"/>
      </w:pPr>
      <w:bookmarkStart w:id="0" w:name="_GoBack"/>
      <w:bookmarkEnd w:id="0"/>
    </w:p>
    <w:p w:rsidR="00562CF2" w:rsidRPr="00BB7EB7" w:rsidRDefault="00562CF2" w:rsidP="00562CF2">
      <w:pPr>
        <w:pStyle w:val="ad"/>
        <w:numPr>
          <w:ilvl w:val="0"/>
          <w:numId w:val="8"/>
        </w:numPr>
        <w:jc w:val="center"/>
        <w:rPr>
          <w:rFonts w:ascii="Times New Roman" w:hAnsi="Times New Roman"/>
          <w:b/>
          <w:sz w:val="24"/>
          <w:szCs w:val="24"/>
        </w:rPr>
      </w:pPr>
      <w:r w:rsidRPr="00BB7EB7">
        <w:rPr>
          <w:rFonts w:ascii="Times New Roman" w:hAnsi="Times New Roman"/>
          <w:b/>
          <w:sz w:val="24"/>
          <w:szCs w:val="24"/>
        </w:rPr>
        <w:lastRenderedPageBreak/>
        <w:t>СОДЕРЖАНИЕ И ПОРЯДОК ПРОВЕДЕНИЯ ПРОМЕЖУТОЧНОЙ АТТЕСТАЦИИ ПО ДИСЦИПЛИНЕ</w:t>
      </w:r>
    </w:p>
    <w:p w:rsidR="00562CF2" w:rsidRPr="00BB7EB7" w:rsidRDefault="00562CF2" w:rsidP="00562CF2">
      <w:pPr>
        <w:pStyle w:val="ad"/>
        <w:rPr>
          <w:b/>
          <w:sz w:val="24"/>
          <w:szCs w:val="24"/>
        </w:rPr>
      </w:pPr>
    </w:p>
    <w:p w:rsidR="00562CF2" w:rsidRPr="00BB7EB7" w:rsidRDefault="00562CF2" w:rsidP="00BB7EB7">
      <w:pPr>
        <w:tabs>
          <w:tab w:val="left" w:pos="851"/>
        </w:tabs>
        <w:jc w:val="center"/>
        <w:rPr>
          <w:b/>
        </w:rPr>
      </w:pPr>
      <w:r w:rsidRPr="00BB7EB7">
        <w:rPr>
          <w:b/>
        </w:rPr>
        <w:t>Общая характеристика содержания промежуточной аттестации</w:t>
      </w:r>
    </w:p>
    <w:p w:rsidR="00562CF2" w:rsidRPr="00BB7EB7" w:rsidRDefault="00562CF2" w:rsidP="00562CF2">
      <w:pPr>
        <w:ind w:firstLine="720"/>
        <w:jc w:val="both"/>
        <w:rPr>
          <w:color w:val="000000"/>
        </w:rPr>
      </w:pPr>
      <w:r w:rsidRPr="00BB7EB7">
        <w:rPr>
          <w:color w:val="000000"/>
        </w:rPr>
        <w:tab/>
      </w:r>
    </w:p>
    <w:p w:rsidR="00562CF2" w:rsidRDefault="00562CF2" w:rsidP="00562CF2">
      <w:pPr>
        <w:jc w:val="both"/>
      </w:pPr>
      <w:r w:rsidRPr="00BB7EB7">
        <w:t>Промежуточная аттестация по дисциплине «</w:t>
      </w:r>
      <w:r w:rsidR="004D5F95">
        <w:t>Основы археологии</w:t>
      </w:r>
      <w:r w:rsidRPr="00BB7EB7">
        <w:t xml:space="preserve">» проводится в части следующих укрупненных характеристик результатов обучения </w:t>
      </w:r>
    </w:p>
    <w:p w:rsidR="00BB7EB7" w:rsidRPr="00BB7EB7" w:rsidRDefault="00BB7EB7" w:rsidP="00562CF2">
      <w:pPr>
        <w:jc w:val="both"/>
      </w:pPr>
    </w:p>
    <w:tbl>
      <w:tblPr>
        <w:tblpPr w:leftFromText="180" w:rightFromText="180" w:vertAnchor="text" w:horzAnchor="margin" w:tblpXSpec="center" w:tblpY="53"/>
        <w:tblW w:w="9938" w:type="dxa"/>
        <w:tblLayout w:type="fixed"/>
        <w:tblCellMar>
          <w:left w:w="15" w:type="dxa"/>
          <w:right w:w="15" w:type="dxa"/>
        </w:tblCellMar>
        <w:tblLook w:val="0000" w:firstRow="0" w:lastRow="0" w:firstColumn="0" w:lastColumn="0" w:noHBand="0" w:noVBand="0"/>
      </w:tblPr>
      <w:tblGrid>
        <w:gridCol w:w="1134"/>
        <w:gridCol w:w="5670"/>
        <w:gridCol w:w="866"/>
        <w:gridCol w:w="1134"/>
        <w:gridCol w:w="1134"/>
      </w:tblGrid>
      <w:tr w:rsidR="00562CF2" w:rsidRPr="00BB7EB7" w:rsidTr="00BB7EB7">
        <w:trPr>
          <w:trHeight w:val="792"/>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2CF2" w:rsidRPr="00BB7EB7" w:rsidRDefault="00562CF2" w:rsidP="005772C3">
            <w:pPr>
              <w:widowControl w:val="0"/>
              <w:jc w:val="center"/>
              <w:rPr>
                <w:b/>
                <w:bCs/>
                <w:color w:val="000000"/>
              </w:rPr>
            </w:pPr>
            <w:r w:rsidRPr="00BB7EB7">
              <w:rPr>
                <w:b/>
                <w:bCs/>
                <w:color w:val="000000"/>
              </w:rPr>
              <w:t>Код характеристики</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CF2" w:rsidRPr="00BB7EB7" w:rsidRDefault="00562CF2" w:rsidP="005772C3">
            <w:pPr>
              <w:widowControl w:val="0"/>
              <w:jc w:val="center"/>
              <w:rPr>
                <w:b/>
                <w:shd w:val="clear" w:color="auto" w:fill="FF00FF"/>
              </w:rPr>
            </w:pPr>
            <w:r w:rsidRPr="00BB7EB7">
              <w:rPr>
                <w:b/>
                <w:bCs/>
                <w:color w:val="000000"/>
              </w:rPr>
              <w:t>Компетенции</w:t>
            </w:r>
          </w:p>
        </w:tc>
        <w:tc>
          <w:tcPr>
            <w:tcW w:w="866" w:type="dxa"/>
            <w:tcBorders>
              <w:top w:val="single" w:sz="4" w:space="0" w:color="000000"/>
              <w:left w:val="single" w:sz="4" w:space="0" w:color="000000"/>
              <w:bottom w:val="single" w:sz="4" w:space="0" w:color="000000"/>
              <w:right w:val="single" w:sz="4" w:space="0" w:color="000000"/>
            </w:tcBorders>
            <w:vAlign w:val="center"/>
          </w:tcPr>
          <w:p w:rsidR="00562CF2" w:rsidRPr="00BB7EB7" w:rsidRDefault="00562CF2" w:rsidP="005772C3">
            <w:pPr>
              <w:widowControl w:val="0"/>
              <w:jc w:val="center"/>
              <w:rPr>
                <w:i/>
              </w:rPr>
            </w:pPr>
            <w:r w:rsidRPr="00BB7EB7">
              <w:rPr>
                <w:i/>
              </w:rPr>
              <w:t>экзамен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CF2" w:rsidRPr="00BB7EB7" w:rsidRDefault="00562CF2" w:rsidP="005772C3">
            <w:pPr>
              <w:widowControl w:val="0"/>
              <w:jc w:val="center"/>
              <w:rPr>
                <w:i/>
              </w:rPr>
            </w:pPr>
            <w:r w:rsidRPr="00BB7EB7">
              <w:rPr>
                <w:i/>
              </w:rPr>
              <w:t xml:space="preserve"> реферат </w:t>
            </w:r>
          </w:p>
        </w:tc>
        <w:tc>
          <w:tcPr>
            <w:tcW w:w="1134" w:type="dxa"/>
            <w:tcBorders>
              <w:top w:val="single" w:sz="4" w:space="0" w:color="000000"/>
              <w:left w:val="single" w:sz="4" w:space="0" w:color="000000"/>
              <w:bottom w:val="single" w:sz="4" w:space="0" w:color="000000"/>
              <w:right w:val="single" w:sz="4" w:space="0" w:color="000000"/>
            </w:tcBorders>
          </w:tcPr>
          <w:p w:rsidR="00BB7EB7" w:rsidRPr="00BB7EB7" w:rsidRDefault="00BB7EB7" w:rsidP="005772C3">
            <w:pPr>
              <w:widowControl w:val="0"/>
              <w:jc w:val="center"/>
              <w:rPr>
                <w:i/>
              </w:rPr>
            </w:pPr>
            <w:proofErr w:type="spellStart"/>
            <w:r w:rsidRPr="00BB7EB7">
              <w:rPr>
                <w:i/>
              </w:rPr>
              <w:t>т</w:t>
            </w:r>
            <w:r w:rsidR="00562CF2" w:rsidRPr="00BB7EB7">
              <w:rPr>
                <w:i/>
              </w:rPr>
              <w:t>естиро</w:t>
            </w:r>
            <w:proofErr w:type="spellEnd"/>
          </w:p>
          <w:p w:rsidR="00562CF2" w:rsidRPr="00BB7EB7" w:rsidRDefault="00562CF2" w:rsidP="005772C3">
            <w:pPr>
              <w:widowControl w:val="0"/>
              <w:jc w:val="center"/>
              <w:rPr>
                <w:i/>
              </w:rPr>
            </w:pPr>
            <w:proofErr w:type="spellStart"/>
            <w:r w:rsidRPr="00BB7EB7">
              <w:rPr>
                <w:i/>
              </w:rPr>
              <w:t>вание</w:t>
            </w:r>
            <w:proofErr w:type="spellEnd"/>
          </w:p>
        </w:tc>
      </w:tr>
      <w:tr w:rsidR="00562CF2" w:rsidRPr="00BB7EB7" w:rsidTr="00BB7EB7">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BB7EB7" w:rsidRPr="00BB7EB7" w:rsidRDefault="00BB7EB7" w:rsidP="00BB7EB7">
            <w:pPr>
              <w:ind w:firstLine="567"/>
              <w:jc w:val="both"/>
              <w:rPr>
                <w:rFonts w:eastAsia="Arial"/>
              </w:rPr>
            </w:pPr>
            <w:r w:rsidRPr="00BB7EB7">
              <w:rPr>
                <w:b/>
                <w:bCs/>
                <w:color w:val="000000"/>
              </w:rPr>
              <w:t xml:space="preserve">ОПК-1: </w:t>
            </w:r>
            <w:r w:rsidRPr="00BB7EB7">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BB7EB7">
              <w:rPr>
                <w:rFonts w:eastAsia="Arial"/>
              </w:rPr>
              <w:t>.</w:t>
            </w:r>
          </w:p>
          <w:p w:rsidR="00BB7EB7" w:rsidRPr="00BB7EB7" w:rsidRDefault="00BB7EB7" w:rsidP="00BB7EB7">
            <w:pPr>
              <w:ind w:firstLine="567"/>
              <w:jc w:val="both"/>
            </w:pPr>
            <w:r w:rsidRPr="00BB7EB7">
              <w:rPr>
                <w:rFonts w:eastAsia="Arial"/>
                <w:b/>
              </w:rPr>
              <w:t>ПК-2:</w:t>
            </w:r>
            <w:r w:rsidRPr="00BB7EB7">
              <w:rPr>
                <w:rFonts w:eastAsia="Arial"/>
              </w:rPr>
              <w:t xml:space="preserve"> </w:t>
            </w:r>
            <w:r w:rsidRPr="00BB7EB7">
              <w:t>Способность использовать в исторических исследованиях базовые знания в области археологии и этнологии</w:t>
            </w:r>
          </w:p>
          <w:p w:rsidR="00BB7EB7" w:rsidRPr="00BB7EB7" w:rsidRDefault="00BB7EB7" w:rsidP="00BB7EB7">
            <w:pPr>
              <w:ind w:firstLine="567"/>
              <w:jc w:val="both"/>
            </w:pPr>
            <w:r w:rsidRPr="00BB7EB7">
              <w:rPr>
                <w:b/>
              </w:rPr>
              <w:t>ПК-3:</w:t>
            </w:r>
            <w:r w:rsidRPr="00BB7EB7">
              <w:t xml:space="preserve"> Способность использовать в исторических исследованиях базовые знания в области источниковедения, специальных исторических дисциплин, историографии и методов исторического исследования</w:t>
            </w:r>
          </w:p>
          <w:p w:rsidR="00BB7EB7" w:rsidRPr="00BB7EB7" w:rsidRDefault="00BB7EB7" w:rsidP="00BB7EB7">
            <w:pPr>
              <w:ind w:firstLine="567"/>
              <w:jc w:val="both"/>
            </w:pPr>
            <w:r w:rsidRPr="00BB7EB7">
              <w:rPr>
                <w:b/>
              </w:rPr>
              <w:t>ПК-4:</w:t>
            </w:r>
            <w:r w:rsidRPr="00BB7EB7">
              <w:t xml:space="preserve"> Способность использовать в исторических исследованиях базовые знания в области теории и методологии исторической науки</w:t>
            </w:r>
          </w:p>
          <w:p w:rsidR="00562CF2" w:rsidRPr="00BB7EB7" w:rsidRDefault="00562CF2" w:rsidP="005772C3">
            <w:pPr>
              <w:widowControl w:val="0"/>
              <w:tabs>
                <w:tab w:val="left" w:pos="343"/>
              </w:tabs>
              <w:autoSpaceDE w:val="0"/>
              <w:autoSpaceDN w:val="0"/>
              <w:adjustRightInd w:val="0"/>
              <w:ind w:left="127" w:right="186"/>
              <w:jc w:val="both"/>
              <w:rPr>
                <w:bCs/>
                <w:color w:val="000000"/>
                <w:highlight w:val="yellow"/>
              </w:rPr>
            </w:pPr>
          </w:p>
        </w:tc>
        <w:tc>
          <w:tcPr>
            <w:tcW w:w="866" w:type="dxa"/>
            <w:tcBorders>
              <w:top w:val="single" w:sz="4" w:space="0" w:color="000000"/>
              <w:left w:val="single" w:sz="4" w:space="0" w:color="000000"/>
              <w:bottom w:val="single" w:sz="4" w:space="0" w:color="000000"/>
              <w:right w:val="single" w:sz="4" w:space="0" w:color="000000"/>
            </w:tcBorders>
          </w:tcPr>
          <w:p w:rsidR="00562CF2" w:rsidRPr="00BB7EB7" w:rsidRDefault="00562CF2" w:rsidP="005772C3">
            <w:pPr>
              <w:widowControl w:val="0"/>
              <w:tabs>
                <w:tab w:val="left" w:pos="343"/>
              </w:tabs>
              <w:autoSpaceDE w:val="0"/>
              <w:autoSpaceDN w:val="0"/>
              <w:adjustRightInd w:val="0"/>
              <w:ind w:left="127" w:right="186"/>
              <w:jc w:val="center"/>
              <w:rPr>
                <w:bCs/>
                <w:color w:val="000000"/>
              </w:rPr>
            </w:pPr>
            <w:r w:rsidRPr="00BB7EB7">
              <w:rPr>
                <w:bCs/>
                <w:color w:val="000000"/>
              </w:rPr>
              <w:t>+</w:t>
            </w:r>
          </w:p>
          <w:p w:rsidR="00562CF2" w:rsidRPr="00BB7EB7" w:rsidRDefault="00562CF2" w:rsidP="005772C3">
            <w:pPr>
              <w:widowControl w:val="0"/>
              <w:tabs>
                <w:tab w:val="left" w:pos="343"/>
              </w:tabs>
              <w:autoSpaceDE w:val="0"/>
              <w:autoSpaceDN w:val="0"/>
              <w:adjustRightInd w:val="0"/>
              <w:ind w:left="127" w:right="186"/>
              <w:jc w:val="center"/>
              <w:rPr>
                <w:bCs/>
                <w:color w:val="000000"/>
              </w:rPr>
            </w:pPr>
          </w:p>
          <w:p w:rsidR="00BB7EB7" w:rsidRPr="00BB7EB7" w:rsidRDefault="00BB7EB7" w:rsidP="005772C3">
            <w:pPr>
              <w:widowControl w:val="0"/>
              <w:tabs>
                <w:tab w:val="left" w:pos="343"/>
              </w:tabs>
              <w:autoSpaceDE w:val="0"/>
              <w:autoSpaceDN w:val="0"/>
              <w:adjustRightInd w:val="0"/>
              <w:ind w:left="127" w:right="186"/>
              <w:jc w:val="center"/>
              <w:rPr>
                <w:bCs/>
                <w:color w:val="000000"/>
              </w:rPr>
            </w:pPr>
          </w:p>
          <w:p w:rsidR="00BB7EB7" w:rsidRPr="00BB7EB7" w:rsidRDefault="00BB7EB7" w:rsidP="005772C3">
            <w:pPr>
              <w:widowControl w:val="0"/>
              <w:tabs>
                <w:tab w:val="left" w:pos="343"/>
              </w:tabs>
              <w:autoSpaceDE w:val="0"/>
              <w:autoSpaceDN w:val="0"/>
              <w:adjustRightInd w:val="0"/>
              <w:ind w:left="127" w:right="186"/>
              <w:jc w:val="center"/>
              <w:rPr>
                <w:bCs/>
                <w:color w:val="000000"/>
              </w:rPr>
            </w:pPr>
          </w:p>
          <w:p w:rsidR="00BB7EB7" w:rsidRPr="00BB7EB7" w:rsidRDefault="00BB7EB7" w:rsidP="005772C3">
            <w:pPr>
              <w:widowControl w:val="0"/>
              <w:tabs>
                <w:tab w:val="left" w:pos="343"/>
              </w:tabs>
              <w:autoSpaceDE w:val="0"/>
              <w:autoSpaceDN w:val="0"/>
              <w:adjustRightInd w:val="0"/>
              <w:ind w:left="127" w:right="186"/>
              <w:jc w:val="center"/>
              <w:rPr>
                <w:bCs/>
                <w:color w:val="000000"/>
              </w:rPr>
            </w:pPr>
          </w:p>
          <w:p w:rsidR="00562CF2" w:rsidRPr="00BB7EB7" w:rsidRDefault="00562CF2" w:rsidP="005772C3">
            <w:pPr>
              <w:widowControl w:val="0"/>
              <w:tabs>
                <w:tab w:val="left" w:pos="343"/>
              </w:tabs>
              <w:autoSpaceDE w:val="0"/>
              <w:autoSpaceDN w:val="0"/>
              <w:adjustRightInd w:val="0"/>
              <w:ind w:left="127" w:right="186"/>
              <w:jc w:val="center"/>
              <w:rPr>
                <w:bCs/>
                <w:color w:val="000000"/>
              </w:rPr>
            </w:pPr>
            <w:r w:rsidRPr="00BB7EB7">
              <w:rPr>
                <w:bCs/>
                <w:color w:val="000000"/>
              </w:rPr>
              <w:t>+</w:t>
            </w:r>
          </w:p>
          <w:p w:rsidR="00BB7EB7" w:rsidRPr="00BB7EB7" w:rsidRDefault="00BB7EB7" w:rsidP="005772C3">
            <w:pPr>
              <w:widowControl w:val="0"/>
              <w:tabs>
                <w:tab w:val="left" w:pos="343"/>
              </w:tabs>
              <w:autoSpaceDE w:val="0"/>
              <w:autoSpaceDN w:val="0"/>
              <w:adjustRightInd w:val="0"/>
              <w:ind w:left="127" w:right="186"/>
              <w:jc w:val="center"/>
              <w:rPr>
                <w:bCs/>
                <w:color w:val="000000"/>
              </w:rPr>
            </w:pPr>
          </w:p>
          <w:p w:rsidR="00BB7EB7" w:rsidRPr="00BB7EB7" w:rsidRDefault="00BB7EB7" w:rsidP="005772C3">
            <w:pPr>
              <w:widowControl w:val="0"/>
              <w:tabs>
                <w:tab w:val="left" w:pos="343"/>
              </w:tabs>
              <w:autoSpaceDE w:val="0"/>
              <w:autoSpaceDN w:val="0"/>
              <w:adjustRightInd w:val="0"/>
              <w:ind w:left="127" w:right="186"/>
              <w:jc w:val="center"/>
              <w:rPr>
                <w:bCs/>
                <w:color w:val="000000"/>
              </w:rPr>
            </w:pPr>
            <w:r w:rsidRPr="00BB7EB7">
              <w:rPr>
                <w:bCs/>
                <w:color w:val="000000"/>
              </w:rPr>
              <w:t>+</w:t>
            </w:r>
          </w:p>
          <w:p w:rsidR="00BB7EB7" w:rsidRPr="00BB7EB7" w:rsidRDefault="00BB7EB7" w:rsidP="005772C3">
            <w:pPr>
              <w:widowControl w:val="0"/>
              <w:tabs>
                <w:tab w:val="left" w:pos="343"/>
              </w:tabs>
              <w:autoSpaceDE w:val="0"/>
              <w:autoSpaceDN w:val="0"/>
              <w:adjustRightInd w:val="0"/>
              <w:ind w:left="127" w:right="186"/>
              <w:jc w:val="center"/>
              <w:rPr>
                <w:bCs/>
                <w:color w:val="000000"/>
              </w:rPr>
            </w:pPr>
          </w:p>
          <w:p w:rsidR="00BB7EB7" w:rsidRPr="00BB7EB7" w:rsidRDefault="00BB7EB7" w:rsidP="005772C3">
            <w:pPr>
              <w:widowControl w:val="0"/>
              <w:tabs>
                <w:tab w:val="left" w:pos="343"/>
              </w:tabs>
              <w:autoSpaceDE w:val="0"/>
              <w:autoSpaceDN w:val="0"/>
              <w:adjustRightInd w:val="0"/>
              <w:ind w:left="127" w:right="186"/>
              <w:jc w:val="center"/>
              <w:rPr>
                <w:bCs/>
                <w:color w:val="000000"/>
              </w:rPr>
            </w:pPr>
          </w:p>
          <w:p w:rsidR="00BB7EB7" w:rsidRPr="00BB7EB7" w:rsidRDefault="00BB7EB7" w:rsidP="005772C3">
            <w:pPr>
              <w:widowControl w:val="0"/>
              <w:tabs>
                <w:tab w:val="left" w:pos="343"/>
              </w:tabs>
              <w:autoSpaceDE w:val="0"/>
              <w:autoSpaceDN w:val="0"/>
              <w:adjustRightInd w:val="0"/>
              <w:ind w:left="127" w:right="186"/>
              <w:jc w:val="center"/>
              <w:rPr>
                <w:bCs/>
                <w:color w:val="000000"/>
              </w:rPr>
            </w:pPr>
          </w:p>
          <w:p w:rsidR="00BB7EB7" w:rsidRPr="00BB7EB7" w:rsidRDefault="00BB7EB7" w:rsidP="005772C3">
            <w:pPr>
              <w:widowControl w:val="0"/>
              <w:tabs>
                <w:tab w:val="left" w:pos="343"/>
              </w:tabs>
              <w:autoSpaceDE w:val="0"/>
              <w:autoSpaceDN w:val="0"/>
              <w:adjustRightInd w:val="0"/>
              <w:ind w:left="127" w:right="186"/>
              <w:jc w:val="center"/>
              <w:rPr>
                <w:bCs/>
                <w:color w:val="000000"/>
              </w:rPr>
            </w:pPr>
            <w:r w:rsidRPr="00BB7EB7">
              <w:rPr>
                <w:bCs/>
                <w:color w:val="000000"/>
              </w:rPr>
              <w:t>+</w:t>
            </w:r>
          </w:p>
          <w:p w:rsidR="00BB7EB7" w:rsidRPr="00BB7EB7" w:rsidRDefault="00BB7EB7" w:rsidP="005772C3">
            <w:pPr>
              <w:widowControl w:val="0"/>
              <w:tabs>
                <w:tab w:val="left" w:pos="343"/>
              </w:tabs>
              <w:autoSpaceDE w:val="0"/>
              <w:autoSpaceDN w:val="0"/>
              <w:adjustRightInd w:val="0"/>
              <w:ind w:left="127" w:right="186"/>
              <w:jc w:val="center"/>
              <w:rPr>
                <w:bCs/>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2CF2" w:rsidRPr="00BB7EB7" w:rsidRDefault="00562CF2" w:rsidP="005772C3">
            <w:pPr>
              <w:widowControl w:val="0"/>
              <w:jc w:val="center"/>
            </w:pPr>
            <w:r w:rsidRPr="00BB7EB7">
              <w:t>+</w:t>
            </w:r>
          </w:p>
          <w:p w:rsidR="00BB7EB7" w:rsidRPr="00BB7EB7" w:rsidRDefault="00BB7EB7" w:rsidP="005772C3">
            <w:pPr>
              <w:widowControl w:val="0"/>
              <w:jc w:val="center"/>
            </w:pPr>
          </w:p>
          <w:p w:rsidR="00BB7EB7" w:rsidRPr="00BB7EB7" w:rsidRDefault="00BB7EB7" w:rsidP="005772C3">
            <w:pPr>
              <w:widowControl w:val="0"/>
              <w:jc w:val="center"/>
            </w:pPr>
          </w:p>
          <w:p w:rsidR="00BB7EB7" w:rsidRPr="00BB7EB7" w:rsidRDefault="00BB7EB7" w:rsidP="005772C3">
            <w:pPr>
              <w:widowControl w:val="0"/>
              <w:jc w:val="center"/>
            </w:pPr>
          </w:p>
          <w:p w:rsidR="00BB7EB7" w:rsidRPr="00BB7EB7" w:rsidRDefault="00BB7EB7" w:rsidP="005772C3">
            <w:pPr>
              <w:widowControl w:val="0"/>
              <w:jc w:val="center"/>
            </w:pPr>
          </w:p>
          <w:p w:rsidR="003234ED" w:rsidRDefault="003234ED" w:rsidP="005772C3">
            <w:pPr>
              <w:widowControl w:val="0"/>
              <w:jc w:val="center"/>
            </w:pPr>
          </w:p>
          <w:p w:rsidR="003234ED" w:rsidRDefault="003234ED" w:rsidP="005772C3">
            <w:pPr>
              <w:widowControl w:val="0"/>
              <w:jc w:val="center"/>
            </w:pPr>
          </w:p>
          <w:p w:rsidR="003234ED" w:rsidRDefault="003234ED" w:rsidP="005772C3">
            <w:pPr>
              <w:widowControl w:val="0"/>
              <w:jc w:val="center"/>
            </w:pPr>
          </w:p>
          <w:p w:rsidR="003234ED" w:rsidRDefault="003234ED" w:rsidP="005772C3">
            <w:pPr>
              <w:widowControl w:val="0"/>
              <w:jc w:val="center"/>
            </w:pPr>
          </w:p>
          <w:p w:rsidR="003234ED" w:rsidRDefault="003234ED" w:rsidP="005772C3">
            <w:pPr>
              <w:widowControl w:val="0"/>
              <w:jc w:val="center"/>
            </w:pPr>
          </w:p>
          <w:p w:rsidR="003234ED" w:rsidRDefault="003234ED" w:rsidP="005772C3">
            <w:pPr>
              <w:widowControl w:val="0"/>
              <w:jc w:val="center"/>
            </w:pPr>
          </w:p>
          <w:p w:rsidR="00BB7EB7" w:rsidRDefault="00BB7EB7" w:rsidP="005772C3">
            <w:pPr>
              <w:widowControl w:val="0"/>
              <w:jc w:val="center"/>
            </w:pPr>
            <w:r w:rsidRPr="00BB7EB7">
              <w:t>+</w:t>
            </w:r>
          </w:p>
          <w:p w:rsidR="003234ED" w:rsidRDefault="003234ED" w:rsidP="005772C3">
            <w:pPr>
              <w:widowControl w:val="0"/>
              <w:jc w:val="center"/>
            </w:pPr>
          </w:p>
          <w:p w:rsidR="003234ED" w:rsidRDefault="003234ED" w:rsidP="005772C3">
            <w:pPr>
              <w:widowControl w:val="0"/>
              <w:jc w:val="center"/>
            </w:pPr>
          </w:p>
          <w:p w:rsidR="003234ED" w:rsidRDefault="003234ED" w:rsidP="005772C3">
            <w:pPr>
              <w:widowControl w:val="0"/>
              <w:jc w:val="center"/>
            </w:pPr>
          </w:p>
          <w:p w:rsidR="003234ED" w:rsidRPr="003234ED" w:rsidRDefault="003234ED" w:rsidP="005772C3">
            <w:pPr>
              <w:widowControl w:val="0"/>
              <w:jc w:val="center"/>
              <w:rPr>
                <w:vertAlign w:val="subscript"/>
              </w:rPr>
            </w:pPr>
          </w:p>
        </w:tc>
        <w:tc>
          <w:tcPr>
            <w:tcW w:w="1134" w:type="dxa"/>
            <w:tcBorders>
              <w:top w:val="single" w:sz="4" w:space="0" w:color="000000"/>
              <w:left w:val="single" w:sz="4" w:space="0" w:color="000000"/>
              <w:bottom w:val="single" w:sz="4" w:space="0" w:color="000000"/>
              <w:right w:val="single" w:sz="4" w:space="0" w:color="000000"/>
            </w:tcBorders>
          </w:tcPr>
          <w:p w:rsidR="00562CF2" w:rsidRPr="00BB7EB7" w:rsidRDefault="00562CF2" w:rsidP="005772C3">
            <w:pPr>
              <w:widowControl w:val="0"/>
              <w:jc w:val="center"/>
            </w:pPr>
            <w:r w:rsidRPr="00BB7EB7">
              <w:t>+</w:t>
            </w:r>
          </w:p>
          <w:p w:rsidR="00562CF2" w:rsidRPr="00BB7EB7" w:rsidRDefault="00562CF2" w:rsidP="005772C3">
            <w:pPr>
              <w:widowControl w:val="0"/>
              <w:jc w:val="center"/>
            </w:pPr>
          </w:p>
          <w:p w:rsidR="00BB7EB7" w:rsidRPr="00BB7EB7" w:rsidRDefault="00BB7EB7" w:rsidP="005772C3">
            <w:pPr>
              <w:widowControl w:val="0"/>
              <w:jc w:val="center"/>
            </w:pPr>
          </w:p>
          <w:p w:rsidR="00BB7EB7" w:rsidRPr="00BB7EB7" w:rsidRDefault="00BB7EB7" w:rsidP="005772C3">
            <w:pPr>
              <w:widowControl w:val="0"/>
              <w:jc w:val="center"/>
            </w:pPr>
          </w:p>
          <w:p w:rsidR="00BB7EB7" w:rsidRPr="00BB7EB7" w:rsidRDefault="00BB7EB7" w:rsidP="005772C3">
            <w:pPr>
              <w:widowControl w:val="0"/>
              <w:jc w:val="center"/>
            </w:pPr>
          </w:p>
          <w:p w:rsidR="00562CF2" w:rsidRPr="00BB7EB7" w:rsidRDefault="00562CF2" w:rsidP="005772C3">
            <w:pPr>
              <w:widowControl w:val="0"/>
              <w:jc w:val="center"/>
            </w:pPr>
            <w:r w:rsidRPr="00BB7EB7">
              <w:t>+</w:t>
            </w:r>
          </w:p>
          <w:p w:rsidR="00BB7EB7" w:rsidRPr="00BB7EB7" w:rsidRDefault="00BB7EB7" w:rsidP="005772C3">
            <w:pPr>
              <w:widowControl w:val="0"/>
              <w:jc w:val="center"/>
            </w:pPr>
          </w:p>
          <w:p w:rsidR="00BB7EB7" w:rsidRPr="00BB7EB7" w:rsidRDefault="00BB7EB7" w:rsidP="005772C3">
            <w:pPr>
              <w:widowControl w:val="0"/>
              <w:jc w:val="center"/>
            </w:pPr>
          </w:p>
          <w:p w:rsidR="00BB7EB7" w:rsidRPr="00BB7EB7" w:rsidRDefault="00BB7EB7" w:rsidP="005772C3">
            <w:pPr>
              <w:widowControl w:val="0"/>
              <w:jc w:val="center"/>
            </w:pPr>
          </w:p>
          <w:p w:rsidR="00BB7EB7" w:rsidRPr="00BB7EB7" w:rsidRDefault="00BB7EB7" w:rsidP="005772C3">
            <w:pPr>
              <w:widowControl w:val="0"/>
              <w:jc w:val="center"/>
            </w:pPr>
          </w:p>
          <w:p w:rsidR="00BB7EB7" w:rsidRPr="00BB7EB7" w:rsidRDefault="00BB7EB7" w:rsidP="005772C3">
            <w:pPr>
              <w:widowControl w:val="0"/>
              <w:jc w:val="center"/>
            </w:pPr>
          </w:p>
          <w:p w:rsidR="00BB7EB7" w:rsidRPr="00BB7EB7" w:rsidRDefault="00BB7EB7" w:rsidP="005772C3">
            <w:pPr>
              <w:widowControl w:val="0"/>
              <w:jc w:val="center"/>
            </w:pPr>
          </w:p>
          <w:p w:rsidR="00BB7EB7" w:rsidRPr="00BB7EB7" w:rsidRDefault="00BB7EB7" w:rsidP="005772C3">
            <w:pPr>
              <w:widowControl w:val="0"/>
              <w:jc w:val="center"/>
            </w:pPr>
          </w:p>
        </w:tc>
      </w:tr>
    </w:tbl>
    <w:p w:rsidR="00562CF2" w:rsidRPr="00BB7EB7" w:rsidRDefault="00562CF2" w:rsidP="00562CF2">
      <w:pPr>
        <w:pStyle w:val="af"/>
        <w:spacing w:before="0" w:beforeAutospacing="0" w:after="0" w:line="276" w:lineRule="auto"/>
        <w:ind w:firstLine="720"/>
        <w:jc w:val="both"/>
        <w:rPr>
          <w:bCs/>
          <w:color w:val="000000"/>
        </w:rPr>
      </w:pPr>
    </w:p>
    <w:p w:rsidR="00562CF2" w:rsidRPr="00BB7EB7" w:rsidRDefault="00562CF2" w:rsidP="00562CF2">
      <w:pPr>
        <w:pStyle w:val="ad"/>
        <w:numPr>
          <w:ilvl w:val="0"/>
          <w:numId w:val="8"/>
        </w:numPr>
        <w:tabs>
          <w:tab w:val="left" w:pos="709"/>
          <w:tab w:val="left" w:pos="851"/>
        </w:tabs>
        <w:spacing w:after="0"/>
        <w:jc w:val="center"/>
        <w:rPr>
          <w:rFonts w:ascii="Times New Roman" w:hAnsi="Times New Roman"/>
          <w:b/>
          <w:sz w:val="24"/>
          <w:szCs w:val="24"/>
        </w:rPr>
      </w:pPr>
      <w:r w:rsidRPr="00BB7EB7">
        <w:rPr>
          <w:rFonts w:ascii="Times New Roman" w:hAnsi="Times New Roman"/>
          <w:b/>
          <w:sz w:val="24"/>
          <w:szCs w:val="24"/>
        </w:rPr>
        <w:t>ПОРЯДОК ПРОВЕДЕНИЯ ПРОМЕЖУТОЧНОЙ АТТЕСТАЦИИ ПО ДИСЦИПЛИНЕ</w:t>
      </w:r>
    </w:p>
    <w:p w:rsidR="00562CF2" w:rsidRPr="00BB7EB7" w:rsidRDefault="00562CF2" w:rsidP="00562CF2">
      <w:pPr>
        <w:tabs>
          <w:tab w:val="left" w:pos="709"/>
          <w:tab w:val="left" w:pos="851"/>
        </w:tabs>
        <w:ind w:left="360"/>
        <w:rPr>
          <w:b/>
        </w:rPr>
      </w:pPr>
    </w:p>
    <w:p w:rsidR="00562CF2" w:rsidRPr="00BB7EB7" w:rsidRDefault="00562CF2" w:rsidP="00562CF2">
      <w:pPr>
        <w:suppressAutoHyphens/>
        <w:ind w:firstLine="340"/>
        <w:jc w:val="both"/>
        <w:rPr>
          <w:bCs/>
        </w:rPr>
      </w:pPr>
      <w:r w:rsidRPr="00BB7EB7">
        <w:rPr>
          <w:bCs/>
        </w:rPr>
        <w:t>Промежуточная аттестация по дисциплине состоит из трех этапов: тестирование, написание реферата и сдача экзамена. При отсутствии представления письменной работы или неудовлетворительного результата тестирования студент не допускается к третьему этапу.</w:t>
      </w:r>
    </w:p>
    <w:p w:rsidR="00562CF2" w:rsidRPr="00BB7EB7" w:rsidRDefault="00562CF2" w:rsidP="00562CF2">
      <w:pPr>
        <w:suppressAutoHyphens/>
        <w:ind w:firstLine="340"/>
        <w:jc w:val="both"/>
      </w:pPr>
      <w:r w:rsidRPr="00BB7EB7">
        <w:rPr>
          <w:bCs/>
        </w:rPr>
        <w:t>Экзамен проводится в устной форме по билетам, содержащим</w:t>
      </w:r>
      <w:r w:rsidRPr="00BB7EB7">
        <w:t xml:space="preserve"> 2 вопроса.</w:t>
      </w:r>
      <w:r w:rsidRPr="00BB7EB7">
        <w:rPr>
          <w:bCs/>
        </w:rPr>
        <w:t xml:space="preserve"> </w:t>
      </w:r>
      <w:r w:rsidRPr="00BB7EB7">
        <w:t xml:space="preserve">На подготовку к ответу отводится 30-40 минут. Литературой и техническими средствами во время экзамена пользоваться нельзя. На ответ дается 15 минут, преподаватель может задавать дополнительные вопросы по всем темам курса (случайная выборка). Результат сообщается в тот же день. В случае неудовлетворительной сдачи экзамена, назначается дата пересдачи. </w:t>
      </w:r>
    </w:p>
    <w:p w:rsidR="00562CF2" w:rsidRPr="00BB7EB7" w:rsidRDefault="00562CF2" w:rsidP="00562CF2">
      <w:pPr>
        <w:suppressAutoHyphens/>
        <w:ind w:firstLine="340"/>
        <w:jc w:val="both"/>
      </w:pPr>
    </w:p>
    <w:p w:rsidR="00562CF2" w:rsidRPr="00BB7EB7" w:rsidRDefault="00562CF2" w:rsidP="00562CF2">
      <w:pPr>
        <w:pStyle w:val="ad"/>
        <w:numPr>
          <w:ilvl w:val="0"/>
          <w:numId w:val="8"/>
        </w:numPr>
        <w:tabs>
          <w:tab w:val="left" w:pos="709"/>
          <w:tab w:val="left" w:pos="851"/>
        </w:tabs>
        <w:spacing w:after="0"/>
        <w:jc w:val="center"/>
        <w:rPr>
          <w:rFonts w:ascii="Times New Roman" w:hAnsi="Times New Roman"/>
          <w:b/>
          <w:sz w:val="24"/>
          <w:szCs w:val="24"/>
        </w:rPr>
      </w:pPr>
      <w:r w:rsidRPr="00BB7EB7">
        <w:rPr>
          <w:rFonts w:ascii="Times New Roman" w:hAnsi="Times New Roman"/>
          <w:b/>
          <w:sz w:val="24"/>
          <w:szCs w:val="24"/>
        </w:rPr>
        <w:t>ТРЕБОВАНИЯ К СТРУКТУРЕ И СОДЕРЖАНИЮ ФОНДА ОЦЕНОЧНЫХ СРЕДСТВ ПРОМЕЖУТОЧНОЙ АТТЕСТАЦИИ ПО ДИСЦИПЛИНЕ</w:t>
      </w:r>
    </w:p>
    <w:p w:rsidR="00562CF2" w:rsidRPr="00BB7EB7" w:rsidRDefault="00562CF2" w:rsidP="00562CF2">
      <w:pPr>
        <w:pStyle w:val="ad"/>
        <w:tabs>
          <w:tab w:val="left" w:pos="284"/>
        </w:tabs>
        <w:spacing w:after="0"/>
        <w:jc w:val="center"/>
        <w:rPr>
          <w:rFonts w:ascii="Times New Roman" w:hAnsi="Times New Roman"/>
          <w:color w:val="000000"/>
          <w:sz w:val="24"/>
          <w:szCs w:val="24"/>
        </w:rPr>
      </w:pPr>
    </w:p>
    <w:p w:rsidR="00562CF2" w:rsidRPr="00BB7EB7" w:rsidRDefault="00562CF2" w:rsidP="00562CF2">
      <w:pPr>
        <w:pStyle w:val="ad"/>
        <w:tabs>
          <w:tab w:val="left" w:pos="284"/>
        </w:tabs>
        <w:spacing w:after="0"/>
        <w:jc w:val="both"/>
        <w:rPr>
          <w:rFonts w:ascii="Times New Roman" w:hAnsi="Times New Roman"/>
          <w:color w:val="000000"/>
          <w:sz w:val="24"/>
          <w:szCs w:val="24"/>
        </w:rPr>
      </w:pPr>
      <w:r w:rsidRPr="00BB7EB7">
        <w:rPr>
          <w:rFonts w:ascii="Times New Roman" w:hAnsi="Times New Roman"/>
          <w:color w:val="000000"/>
          <w:sz w:val="24"/>
          <w:szCs w:val="24"/>
        </w:rPr>
        <w:t>Перечень оценочных средств, применяемых в рамках промежуточной аттестации, представлен в таблице</w:t>
      </w:r>
    </w:p>
    <w:p w:rsidR="00562CF2" w:rsidRPr="00BB7EB7" w:rsidRDefault="00562CF2" w:rsidP="00562CF2">
      <w:pPr>
        <w:pStyle w:val="ad"/>
        <w:tabs>
          <w:tab w:val="left" w:pos="284"/>
        </w:tabs>
        <w:spacing w:after="0"/>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89"/>
        <w:gridCol w:w="4774"/>
        <w:gridCol w:w="2122"/>
      </w:tblGrid>
      <w:tr w:rsidR="00562CF2" w:rsidRPr="00BB7EB7" w:rsidTr="005772C3">
        <w:tc>
          <w:tcPr>
            <w:tcW w:w="675" w:type="dxa"/>
            <w:vAlign w:val="center"/>
          </w:tcPr>
          <w:p w:rsidR="00562CF2" w:rsidRPr="00BB7EB7" w:rsidRDefault="00562CF2" w:rsidP="005772C3">
            <w:pPr>
              <w:jc w:val="center"/>
              <w:textAlignment w:val="baseline"/>
            </w:pPr>
            <w:r w:rsidRPr="00BB7EB7">
              <w:t>№ п/п</w:t>
            </w:r>
          </w:p>
        </w:tc>
        <w:tc>
          <w:tcPr>
            <w:tcW w:w="1889" w:type="dxa"/>
            <w:vAlign w:val="center"/>
          </w:tcPr>
          <w:p w:rsidR="00562CF2" w:rsidRPr="00BB7EB7" w:rsidRDefault="00562CF2" w:rsidP="005772C3">
            <w:pPr>
              <w:jc w:val="both"/>
              <w:textAlignment w:val="baseline"/>
            </w:pPr>
            <w:r w:rsidRPr="00BB7EB7">
              <w:t xml:space="preserve">Наименование оценочного </w:t>
            </w:r>
            <w:r w:rsidRPr="00BB7EB7">
              <w:lastRenderedPageBreak/>
              <w:t>средства</w:t>
            </w:r>
          </w:p>
        </w:tc>
        <w:tc>
          <w:tcPr>
            <w:tcW w:w="4774" w:type="dxa"/>
            <w:vAlign w:val="center"/>
          </w:tcPr>
          <w:p w:rsidR="00562CF2" w:rsidRPr="00BB7EB7" w:rsidRDefault="00562CF2" w:rsidP="005772C3">
            <w:pPr>
              <w:jc w:val="both"/>
              <w:textAlignment w:val="baseline"/>
            </w:pPr>
            <w:r w:rsidRPr="00BB7EB7">
              <w:lastRenderedPageBreak/>
              <w:t>Краткая характеристика оценочного средства</w:t>
            </w:r>
          </w:p>
        </w:tc>
        <w:tc>
          <w:tcPr>
            <w:tcW w:w="2122" w:type="dxa"/>
            <w:vAlign w:val="center"/>
          </w:tcPr>
          <w:p w:rsidR="00562CF2" w:rsidRPr="00BB7EB7" w:rsidRDefault="00562CF2" w:rsidP="005772C3">
            <w:pPr>
              <w:jc w:val="both"/>
              <w:textAlignment w:val="baseline"/>
            </w:pPr>
            <w:r w:rsidRPr="00BB7EB7">
              <w:t xml:space="preserve">Представление оценочного </w:t>
            </w:r>
            <w:r w:rsidRPr="00BB7EB7">
              <w:lastRenderedPageBreak/>
              <w:t>средства в фонде</w:t>
            </w:r>
          </w:p>
        </w:tc>
      </w:tr>
      <w:tr w:rsidR="00562CF2" w:rsidRPr="00BB7EB7" w:rsidTr="005772C3">
        <w:tc>
          <w:tcPr>
            <w:tcW w:w="675" w:type="dxa"/>
          </w:tcPr>
          <w:p w:rsidR="00562CF2" w:rsidRPr="00BB7EB7" w:rsidRDefault="00562CF2" w:rsidP="005772C3">
            <w:pPr>
              <w:textAlignment w:val="baseline"/>
            </w:pPr>
            <w:r w:rsidRPr="00BB7EB7">
              <w:lastRenderedPageBreak/>
              <w:t>1</w:t>
            </w:r>
          </w:p>
        </w:tc>
        <w:tc>
          <w:tcPr>
            <w:tcW w:w="1889" w:type="dxa"/>
          </w:tcPr>
          <w:p w:rsidR="00562CF2" w:rsidRPr="00BB7EB7" w:rsidRDefault="00562CF2" w:rsidP="005772C3">
            <w:pPr>
              <w:jc w:val="both"/>
              <w:textAlignment w:val="baseline"/>
            </w:pPr>
            <w:r w:rsidRPr="00BB7EB7">
              <w:t>Реферат</w:t>
            </w:r>
          </w:p>
        </w:tc>
        <w:tc>
          <w:tcPr>
            <w:tcW w:w="4774" w:type="dxa"/>
          </w:tcPr>
          <w:p w:rsidR="00562CF2" w:rsidRPr="00BB7EB7" w:rsidRDefault="00562CF2" w:rsidP="005772C3">
            <w:pPr>
              <w:jc w:val="both"/>
              <w:textAlignment w:val="baseline"/>
            </w:pPr>
            <w:r w:rsidRPr="00BB7EB7">
              <w:t xml:space="preserve">Проблематика, позволяющая проверить способность анализировать источники и литературу, формулировать самостоятельные выводы </w:t>
            </w:r>
          </w:p>
        </w:tc>
        <w:tc>
          <w:tcPr>
            <w:tcW w:w="2122" w:type="dxa"/>
          </w:tcPr>
          <w:p w:rsidR="00562CF2" w:rsidRPr="00BB7EB7" w:rsidRDefault="00562CF2" w:rsidP="005772C3">
            <w:pPr>
              <w:jc w:val="both"/>
              <w:textAlignment w:val="baseline"/>
            </w:pPr>
            <w:r w:rsidRPr="00BB7EB7">
              <w:t>Список тем рефератов</w:t>
            </w:r>
          </w:p>
        </w:tc>
      </w:tr>
      <w:tr w:rsidR="00562CF2" w:rsidRPr="00BB7EB7" w:rsidTr="005772C3">
        <w:tc>
          <w:tcPr>
            <w:tcW w:w="675" w:type="dxa"/>
          </w:tcPr>
          <w:p w:rsidR="00562CF2" w:rsidRPr="00BB7EB7" w:rsidRDefault="00562CF2" w:rsidP="005772C3">
            <w:pPr>
              <w:textAlignment w:val="baseline"/>
            </w:pPr>
            <w:r w:rsidRPr="00BB7EB7">
              <w:t>2</w:t>
            </w:r>
          </w:p>
        </w:tc>
        <w:tc>
          <w:tcPr>
            <w:tcW w:w="1889" w:type="dxa"/>
          </w:tcPr>
          <w:p w:rsidR="00562CF2" w:rsidRPr="00BB7EB7" w:rsidRDefault="00562CF2" w:rsidP="005772C3">
            <w:pPr>
              <w:jc w:val="both"/>
              <w:textAlignment w:val="baseline"/>
            </w:pPr>
            <w:r w:rsidRPr="00BB7EB7">
              <w:t>Тестирование</w:t>
            </w:r>
          </w:p>
        </w:tc>
        <w:tc>
          <w:tcPr>
            <w:tcW w:w="4774" w:type="dxa"/>
          </w:tcPr>
          <w:p w:rsidR="00562CF2" w:rsidRPr="00BB7EB7" w:rsidRDefault="00562CF2" w:rsidP="00562CF2">
            <w:pPr>
              <w:jc w:val="both"/>
              <w:textAlignment w:val="baseline"/>
            </w:pPr>
            <w:r w:rsidRPr="00BB7EB7">
              <w:t xml:space="preserve">Проблематика позволяет проверить знания по археологии </w:t>
            </w:r>
            <w:r w:rsidR="00E260D8">
              <w:t>в тестовом режиме</w:t>
            </w:r>
          </w:p>
        </w:tc>
        <w:tc>
          <w:tcPr>
            <w:tcW w:w="2122" w:type="dxa"/>
          </w:tcPr>
          <w:p w:rsidR="00562CF2" w:rsidRPr="00BB7EB7" w:rsidRDefault="00562CF2" w:rsidP="005772C3">
            <w:pPr>
              <w:jc w:val="both"/>
              <w:textAlignment w:val="baseline"/>
            </w:pPr>
            <w:r w:rsidRPr="00BB7EB7">
              <w:t xml:space="preserve">https://el.nsu.ru/course/ </w:t>
            </w:r>
          </w:p>
        </w:tc>
      </w:tr>
      <w:tr w:rsidR="00562CF2" w:rsidRPr="00BB7EB7" w:rsidTr="005772C3">
        <w:tc>
          <w:tcPr>
            <w:tcW w:w="675" w:type="dxa"/>
          </w:tcPr>
          <w:p w:rsidR="00562CF2" w:rsidRPr="00BB7EB7" w:rsidRDefault="00562CF2" w:rsidP="005772C3">
            <w:pPr>
              <w:textAlignment w:val="baseline"/>
            </w:pPr>
            <w:r w:rsidRPr="00BB7EB7">
              <w:t>3</w:t>
            </w:r>
          </w:p>
        </w:tc>
        <w:tc>
          <w:tcPr>
            <w:tcW w:w="1889" w:type="dxa"/>
          </w:tcPr>
          <w:p w:rsidR="00562CF2" w:rsidRPr="00BB7EB7" w:rsidRDefault="00562CF2" w:rsidP="005772C3">
            <w:pPr>
              <w:jc w:val="both"/>
              <w:textAlignment w:val="baseline"/>
            </w:pPr>
            <w:r w:rsidRPr="00BB7EB7">
              <w:t xml:space="preserve">Экзаменационный билет </w:t>
            </w:r>
          </w:p>
        </w:tc>
        <w:tc>
          <w:tcPr>
            <w:tcW w:w="4774" w:type="dxa"/>
          </w:tcPr>
          <w:p w:rsidR="00562CF2" w:rsidRPr="00BB7EB7" w:rsidRDefault="00562CF2" w:rsidP="005772C3">
            <w:pPr>
              <w:jc w:val="both"/>
              <w:textAlignment w:val="baseline"/>
            </w:pPr>
            <w:r w:rsidRPr="00BB7EB7">
              <w:t>Вопросы, позволяющие оценивать знание фактического материала (базовых понятий, фактов), умение правильно использовать специальные термины и понятия, аргументировать собственную точку зрения.</w:t>
            </w:r>
          </w:p>
        </w:tc>
        <w:tc>
          <w:tcPr>
            <w:tcW w:w="2122" w:type="dxa"/>
          </w:tcPr>
          <w:p w:rsidR="00562CF2" w:rsidRPr="00BB7EB7" w:rsidRDefault="00562CF2" w:rsidP="00BB7EB7">
            <w:pPr>
              <w:jc w:val="both"/>
              <w:textAlignment w:val="baseline"/>
            </w:pPr>
            <w:r w:rsidRPr="00BB7EB7">
              <w:t>Список вопросов</w:t>
            </w:r>
          </w:p>
        </w:tc>
      </w:tr>
    </w:tbl>
    <w:p w:rsidR="00562CF2" w:rsidRPr="00BB7EB7" w:rsidRDefault="00562CF2" w:rsidP="00CE6772">
      <w:pPr>
        <w:pStyle w:val="af"/>
        <w:spacing w:before="0" w:beforeAutospacing="0" w:after="0" w:line="276" w:lineRule="auto"/>
        <w:jc w:val="both"/>
      </w:pPr>
    </w:p>
    <w:p w:rsidR="00BB7EB7" w:rsidRPr="00BB7EB7" w:rsidRDefault="00BB7EB7" w:rsidP="00BB7EB7">
      <w:pPr>
        <w:pStyle w:val="11"/>
        <w:widowControl w:val="0"/>
        <w:ind w:firstLine="0"/>
        <w:jc w:val="center"/>
        <w:rPr>
          <w:sz w:val="24"/>
          <w:szCs w:val="24"/>
        </w:rPr>
      </w:pPr>
      <w:r w:rsidRPr="00BB7EB7">
        <w:rPr>
          <w:sz w:val="24"/>
          <w:szCs w:val="24"/>
        </w:rPr>
        <w:t>ТЕМЫ ЭССЕ И РЕФЕРАТОВ</w:t>
      </w:r>
    </w:p>
    <w:p w:rsidR="00BB7EB7" w:rsidRPr="00BB7EB7" w:rsidRDefault="00BB7EB7" w:rsidP="00BB7EB7">
      <w:pPr>
        <w:pStyle w:val="11"/>
        <w:widowControl w:val="0"/>
        <w:ind w:firstLine="0"/>
        <w:jc w:val="center"/>
        <w:rPr>
          <w:sz w:val="24"/>
          <w:szCs w:val="24"/>
        </w:rPr>
      </w:pPr>
    </w:p>
    <w:p w:rsidR="00BB7EB7" w:rsidRPr="00BB7EB7" w:rsidRDefault="00BB7EB7" w:rsidP="00BB7EB7">
      <w:pPr>
        <w:shd w:val="clear" w:color="auto" w:fill="FFFFFF"/>
        <w:autoSpaceDE w:val="0"/>
        <w:autoSpaceDN w:val="0"/>
        <w:adjustRightInd w:val="0"/>
        <w:ind w:firstLine="540"/>
        <w:jc w:val="both"/>
      </w:pPr>
      <w:r w:rsidRPr="00BB7EB7">
        <w:rPr>
          <w:color w:val="000000"/>
        </w:rPr>
        <w:t xml:space="preserve">1. </w:t>
      </w:r>
      <w:r w:rsidRPr="00BB7EB7">
        <w:rPr>
          <w:i/>
          <w:color w:val="000000"/>
        </w:rPr>
        <w:t>Теоретические вопросы</w:t>
      </w:r>
      <w:r w:rsidRPr="00BB7EB7">
        <w:rPr>
          <w:color w:val="000000"/>
        </w:rPr>
        <w:t xml:space="preserve"> </w:t>
      </w:r>
      <w:r w:rsidRPr="00BB7EB7">
        <w:rPr>
          <w:i/>
          <w:iCs/>
          <w:color w:val="000000"/>
        </w:rPr>
        <w:t>археологии</w:t>
      </w:r>
      <w:r w:rsidRPr="00BB7EB7">
        <w:rPr>
          <w:color w:val="000000"/>
        </w:rPr>
        <w:t>:</w:t>
      </w:r>
    </w:p>
    <w:p w:rsidR="00BB7EB7" w:rsidRPr="00BB7EB7" w:rsidRDefault="00BB7EB7" w:rsidP="00BB7EB7">
      <w:pPr>
        <w:shd w:val="clear" w:color="auto" w:fill="FFFFFF"/>
        <w:autoSpaceDE w:val="0"/>
        <w:autoSpaceDN w:val="0"/>
        <w:adjustRightInd w:val="0"/>
        <w:ind w:firstLine="540"/>
        <w:jc w:val="both"/>
      </w:pPr>
      <w:r w:rsidRPr="00BB7EB7">
        <w:rPr>
          <w:color w:val="000000"/>
        </w:rPr>
        <w:t>1.1. Предмет и объект археологии</w:t>
      </w:r>
    </w:p>
    <w:p w:rsidR="00BB7EB7" w:rsidRPr="00BB7EB7" w:rsidRDefault="00BB7EB7" w:rsidP="00BB7EB7">
      <w:pPr>
        <w:shd w:val="clear" w:color="auto" w:fill="FFFFFF"/>
        <w:autoSpaceDE w:val="0"/>
        <w:autoSpaceDN w:val="0"/>
        <w:adjustRightInd w:val="0"/>
        <w:ind w:firstLine="540"/>
        <w:jc w:val="both"/>
      </w:pPr>
      <w:r w:rsidRPr="00BB7EB7">
        <w:rPr>
          <w:color w:val="000000"/>
        </w:rPr>
        <w:t>1.2. Специфика археологических источников.</w:t>
      </w:r>
    </w:p>
    <w:p w:rsidR="00BB7EB7" w:rsidRPr="00BB7EB7" w:rsidRDefault="00BB7EB7" w:rsidP="00BB7EB7">
      <w:pPr>
        <w:shd w:val="clear" w:color="auto" w:fill="FFFFFF"/>
        <w:autoSpaceDE w:val="0"/>
        <w:autoSpaceDN w:val="0"/>
        <w:adjustRightInd w:val="0"/>
        <w:ind w:firstLine="540"/>
        <w:jc w:val="both"/>
      </w:pPr>
      <w:r w:rsidRPr="00BB7EB7">
        <w:rPr>
          <w:color w:val="000000"/>
        </w:rPr>
        <w:t>1.3. Методология археологии.</w:t>
      </w:r>
    </w:p>
    <w:p w:rsidR="00BB7EB7" w:rsidRPr="00BB7EB7" w:rsidRDefault="00BB7EB7" w:rsidP="00BB7EB7">
      <w:pPr>
        <w:shd w:val="clear" w:color="auto" w:fill="FFFFFF"/>
        <w:autoSpaceDE w:val="0"/>
        <w:autoSpaceDN w:val="0"/>
        <w:adjustRightInd w:val="0"/>
        <w:ind w:firstLine="540"/>
        <w:jc w:val="both"/>
      </w:pPr>
      <w:r w:rsidRPr="00BB7EB7">
        <w:rPr>
          <w:color w:val="000000"/>
        </w:rPr>
        <w:t>1.4. Методика археологических исследований.</w:t>
      </w:r>
    </w:p>
    <w:p w:rsidR="00BB7EB7" w:rsidRPr="00BB7EB7" w:rsidRDefault="00BB7EB7" w:rsidP="00BB7EB7">
      <w:pPr>
        <w:shd w:val="clear" w:color="auto" w:fill="FFFFFF"/>
        <w:autoSpaceDE w:val="0"/>
        <w:autoSpaceDN w:val="0"/>
        <w:adjustRightInd w:val="0"/>
        <w:ind w:firstLine="540"/>
        <w:jc w:val="both"/>
      </w:pPr>
      <w:r w:rsidRPr="00BB7EB7">
        <w:rPr>
          <w:color w:val="000000"/>
        </w:rPr>
        <w:t>1.5. Историческая реконструкция.</w:t>
      </w:r>
    </w:p>
    <w:p w:rsidR="00BB7EB7" w:rsidRPr="00BB7EB7" w:rsidRDefault="00BB7EB7" w:rsidP="00BB7EB7">
      <w:pPr>
        <w:shd w:val="clear" w:color="auto" w:fill="FFFFFF"/>
        <w:autoSpaceDE w:val="0"/>
        <w:autoSpaceDN w:val="0"/>
        <w:adjustRightInd w:val="0"/>
        <w:ind w:firstLine="540"/>
        <w:jc w:val="both"/>
      </w:pPr>
      <w:r w:rsidRPr="00BB7EB7">
        <w:rPr>
          <w:i/>
          <w:iCs/>
          <w:color w:val="000000"/>
        </w:rPr>
        <w:t xml:space="preserve">2. </w:t>
      </w:r>
      <w:proofErr w:type="spellStart"/>
      <w:r w:rsidRPr="00BB7EB7">
        <w:rPr>
          <w:i/>
          <w:iCs/>
          <w:color w:val="000000"/>
        </w:rPr>
        <w:t>Антропосоциогенез</w:t>
      </w:r>
      <w:proofErr w:type="spellEnd"/>
      <w:r w:rsidRPr="00BB7EB7">
        <w:rPr>
          <w:i/>
          <w:iCs/>
          <w:color w:val="000000"/>
        </w:rPr>
        <w:t xml:space="preserve">. Теории происхождения человека и общества. </w:t>
      </w:r>
    </w:p>
    <w:p w:rsidR="00BB7EB7" w:rsidRPr="00BB7EB7" w:rsidRDefault="00BB7EB7" w:rsidP="00BB7EB7">
      <w:pPr>
        <w:shd w:val="clear" w:color="auto" w:fill="FFFFFF"/>
        <w:autoSpaceDE w:val="0"/>
        <w:autoSpaceDN w:val="0"/>
        <w:adjustRightInd w:val="0"/>
        <w:ind w:firstLine="540"/>
        <w:jc w:val="both"/>
      </w:pPr>
      <w:r w:rsidRPr="00BB7EB7">
        <w:rPr>
          <w:color w:val="000000"/>
        </w:rPr>
        <w:t>2.1. Теории происхождения человека.</w:t>
      </w:r>
    </w:p>
    <w:p w:rsidR="00BB7EB7" w:rsidRPr="00BB7EB7" w:rsidRDefault="00BB7EB7" w:rsidP="00BB7EB7">
      <w:pPr>
        <w:shd w:val="clear" w:color="auto" w:fill="FFFFFF"/>
        <w:autoSpaceDE w:val="0"/>
        <w:autoSpaceDN w:val="0"/>
        <w:adjustRightInd w:val="0"/>
        <w:ind w:firstLine="540"/>
        <w:jc w:val="both"/>
      </w:pPr>
      <w:r w:rsidRPr="00BB7EB7">
        <w:rPr>
          <w:color w:val="000000"/>
        </w:rPr>
        <w:t>2.2. Этапы эволюции человека.</w:t>
      </w:r>
    </w:p>
    <w:p w:rsidR="00BB7EB7" w:rsidRPr="00BB7EB7" w:rsidRDefault="00BB7EB7" w:rsidP="00BB7EB7">
      <w:pPr>
        <w:shd w:val="clear" w:color="auto" w:fill="FFFFFF"/>
        <w:autoSpaceDE w:val="0"/>
        <w:autoSpaceDN w:val="0"/>
        <w:adjustRightInd w:val="0"/>
        <w:ind w:firstLine="540"/>
        <w:jc w:val="both"/>
      </w:pPr>
      <w:r w:rsidRPr="00BB7EB7">
        <w:rPr>
          <w:color w:val="000000"/>
        </w:rPr>
        <w:t>2.3. Новейшие открытия предков человека в Африке и Азии.</w:t>
      </w:r>
    </w:p>
    <w:p w:rsidR="00BB7EB7" w:rsidRPr="00BB7EB7" w:rsidRDefault="00BB7EB7" w:rsidP="00BB7EB7">
      <w:pPr>
        <w:shd w:val="clear" w:color="auto" w:fill="FFFFFF"/>
        <w:autoSpaceDE w:val="0"/>
        <w:autoSpaceDN w:val="0"/>
        <w:adjustRightInd w:val="0"/>
        <w:ind w:firstLine="540"/>
        <w:jc w:val="both"/>
      </w:pPr>
      <w:r w:rsidRPr="00BB7EB7">
        <w:rPr>
          <w:color w:val="000000"/>
        </w:rPr>
        <w:t>2.4. Современные концепции происхождения человека.</w:t>
      </w:r>
    </w:p>
    <w:p w:rsidR="00BB7EB7" w:rsidRPr="00BB7EB7" w:rsidRDefault="00BB7EB7" w:rsidP="00BB7EB7">
      <w:pPr>
        <w:shd w:val="clear" w:color="auto" w:fill="FFFFFF"/>
        <w:autoSpaceDE w:val="0"/>
        <w:autoSpaceDN w:val="0"/>
        <w:adjustRightInd w:val="0"/>
        <w:ind w:firstLine="540"/>
        <w:jc w:val="both"/>
      </w:pPr>
      <w:r w:rsidRPr="00BB7EB7">
        <w:rPr>
          <w:color w:val="000000"/>
        </w:rPr>
        <w:t xml:space="preserve">3. </w:t>
      </w:r>
      <w:r w:rsidRPr="00BB7EB7">
        <w:rPr>
          <w:i/>
          <w:iCs/>
          <w:color w:val="000000"/>
        </w:rPr>
        <w:t>Этногенез,</w:t>
      </w:r>
    </w:p>
    <w:p w:rsidR="00BB7EB7" w:rsidRPr="00BB7EB7" w:rsidRDefault="00BB7EB7" w:rsidP="00BB7EB7">
      <w:pPr>
        <w:shd w:val="clear" w:color="auto" w:fill="FFFFFF"/>
        <w:autoSpaceDE w:val="0"/>
        <w:autoSpaceDN w:val="0"/>
        <w:adjustRightInd w:val="0"/>
        <w:ind w:firstLine="540"/>
        <w:jc w:val="both"/>
      </w:pPr>
      <w:r w:rsidRPr="00BB7EB7">
        <w:rPr>
          <w:color w:val="000000"/>
        </w:rPr>
        <w:t>3.1. Теории происхождения этносов.</w:t>
      </w:r>
    </w:p>
    <w:p w:rsidR="00BB7EB7" w:rsidRPr="00BB7EB7" w:rsidRDefault="00BB7EB7" w:rsidP="00BB7EB7">
      <w:pPr>
        <w:shd w:val="clear" w:color="auto" w:fill="FFFFFF"/>
        <w:autoSpaceDE w:val="0"/>
        <w:autoSpaceDN w:val="0"/>
        <w:adjustRightInd w:val="0"/>
        <w:ind w:firstLine="540"/>
        <w:jc w:val="both"/>
      </w:pPr>
      <w:r w:rsidRPr="00BB7EB7">
        <w:rPr>
          <w:color w:val="000000"/>
        </w:rPr>
        <w:t>3.2. Этническая специфика.</w:t>
      </w:r>
    </w:p>
    <w:p w:rsidR="00BB7EB7" w:rsidRPr="00BB7EB7" w:rsidRDefault="00BB7EB7" w:rsidP="00BB7EB7">
      <w:pPr>
        <w:shd w:val="clear" w:color="auto" w:fill="FFFFFF"/>
        <w:autoSpaceDE w:val="0"/>
        <w:autoSpaceDN w:val="0"/>
        <w:adjustRightInd w:val="0"/>
        <w:ind w:firstLine="540"/>
        <w:jc w:val="both"/>
      </w:pPr>
      <w:r w:rsidRPr="00BB7EB7">
        <w:rPr>
          <w:color w:val="000000"/>
        </w:rPr>
        <w:t>3.3. Типология этносов.</w:t>
      </w:r>
    </w:p>
    <w:p w:rsidR="00BB7EB7" w:rsidRPr="00BB7EB7" w:rsidRDefault="00BB7EB7" w:rsidP="00BB7EB7">
      <w:pPr>
        <w:shd w:val="clear" w:color="auto" w:fill="FFFFFF"/>
        <w:autoSpaceDE w:val="0"/>
        <w:autoSpaceDN w:val="0"/>
        <w:adjustRightInd w:val="0"/>
        <w:ind w:firstLine="540"/>
        <w:jc w:val="both"/>
      </w:pPr>
      <w:r w:rsidRPr="00BB7EB7">
        <w:rPr>
          <w:color w:val="000000"/>
        </w:rPr>
        <w:t>3.4. Этногенез и этническая история.</w:t>
      </w:r>
    </w:p>
    <w:p w:rsidR="00BB7EB7" w:rsidRPr="00BB7EB7" w:rsidRDefault="00BB7EB7" w:rsidP="00BB7EB7">
      <w:pPr>
        <w:shd w:val="clear" w:color="auto" w:fill="FFFFFF"/>
        <w:autoSpaceDE w:val="0"/>
        <w:autoSpaceDN w:val="0"/>
        <w:adjustRightInd w:val="0"/>
        <w:ind w:firstLine="540"/>
        <w:jc w:val="both"/>
      </w:pPr>
      <w:r w:rsidRPr="00BB7EB7">
        <w:rPr>
          <w:i/>
          <w:iCs/>
          <w:color w:val="000000"/>
        </w:rPr>
        <w:t xml:space="preserve">4. </w:t>
      </w:r>
      <w:proofErr w:type="spellStart"/>
      <w:r w:rsidRPr="00BB7EB7">
        <w:rPr>
          <w:i/>
          <w:iCs/>
          <w:color w:val="000000"/>
        </w:rPr>
        <w:t>Культурогенез</w:t>
      </w:r>
      <w:proofErr w:type="spellEnd"/>
      <w:r w:rsidRPr="00BB7EB7">
        <w:rPr>
          <w:i/>
          <w:iCs/>
          <w:color w:val="000000"/>
        </w:rPr>
        <w:t xml:space="preserve">. </w:t>
      </w:r>
    </w:p>
    <w:p w:rsidR="00BB7EB7" w:rsidRPr="00BB7EB7" w:rsidRDefault="00BB7EB7" w:rsidP="00BB7EB7">
      <w:pPr>
        <w:shd w:val="clear" w:color="auto" w:fill="FFFFFF"/>
        <w:autoSpaceDE w:val="0"/>
        <w:autoSpaceDN w:val="0"/>
        <w:adjustRightInd w:val="0"/>
        <w:ind w:firstLine="540"/>
        <w:jc w:val="both"/>
      </w:pPr>
      <w:r w:rsidRPr="00BB7EB7">
        <w:rPr>
          <w:color w:val="000000"/>
        </w:rPr>
        <w:t>4.1. Теории культуры.</w:t>
      </w:r>
    </w:p>
    <w:p w:rsidR="00BB7EB7" w:rsidRPr="00BB7EB7" w:rsidRDefault="00BB7EB7" w:rsidP="00BB7EB7">
      <w:pPr>
        <w:shd w:val="clear" w:color="auto" w:fill="FFFFFF"/>
        <w:autoSpaceDE w:val="0"/>
        <w:autoSpaceDN w:val="0"/>
        <w:adjustRightInd w:val="0"/>
        <w:ind w:firstLine="540"/>
        <w:jc w:val="both"/>
      </w:pPr>
      <w:r w:rsidRPr="00BB7EB7">
        <w:rPr>
          <w:color w:val="000000"/>
        </w:rPr>
        <w:t>4.2. Материальная и духовная культура.</w:t>
      </w:r>
    </w:p>
    <w:p w:rsidR="00BB7EB7" w:rsidRPr="00BB7EB7" w:rsidRDefault="00BB7EB7" w:rsidP="00BB7EB7">
      <w:pPr>
        <w:shd w:val="clear" w:color="auto" w:fill="FFFFFF"/>
        <w:autoSpaceDE w:val="0"/>
        <w:autoSpaceDN w:val="0"/>
        <w:adjustRightInd w:val="0"/>
        <w:ind w:firstLine="540"/>
        <w:jc w:val="both"/>
      </w:pPr>
      <w:r w:rsidRPr="00BB7EB7">
        <w:rPr>
          <w:color w:val="000000"/>
        </w:rPr>
        <w:t>4.3. Археологическая культура. Этапы и локальные варианты.</w:t>
      </w:r>
    </w:p>
    <w:p w:rsidR="00BB7EB7" w:rsidRPr="00BB7EB7" w:rsidRDefault="00BB7EB7" w:rsidP="00BB7EB7">
      <w:pPr>
        <w:shd w:val="clear" w:color="auto" w:fill="FFFFFF"/>
        <w:autoSpaceDE w:val="0"/>
        <w:autoSpaceDN w:val="0"/>
        <w:adjustRightInd w:val="0"/>
        <w:ind w:firstLine="540"/>
        <w:jc w:val="both"/>
      </w:pPr>
      <w:r w:rsidRPr="00BB7EB7">
        <w:rPr>
          <w:color w:val="000000"/>
        </w:rPr>
        <w:t>4.4. Историко-культурные регионы и хозяйственно-культурные типы.</w:t>
      </w:r>
    </w:p>
    <w:p w:rsidR="00BB7EB7" w:rsidRPr="00BB7EB7" w:rsidRDefault="00BB7EB7" w:rsidP="00BB7EB7">
      <w:pPr>
        <w:shd w:val="clear" w:color="auto" w:fill="FFFFFF"/>
        <w:autoSpaceDE w:val="0"/>
        <w:autoSpaceDN w:val="0"/>
        <w:adjustRightInd w:val="0"/>
        <w:ind w:firstLine="540"/>
        <w:jc w:val="both"/>
      </w:pPr>
      <w:r w:rsidRPr="00BB7EB7">
        <w:rPr>
          <w:color w:val="000000"/>
        </w:rPr>
        <w:t xml:space="preserve">5. </w:t>
      </w:r>
      <w:r w:rsidRPr="00BB7EB7">
        <w:rPr>
          <w:i/>
          <w:iCs/>
          <w:color w:val="000000"/>
        </w:rPr>
        <w:t>Неолитическая революция.</w:t>
      </w:r>
    </w:p>
    <w:p w:rsidR="00BB7EB7" w:rsidRPr="00BB7EB7" w:rsidRDefault="00BB7EB7" w:rsidP="00BB7EB7">
      <w:pPr>
        <w:shd w:val="clear" w:color="auto" w:fill="FFFFFF"/>
        <w:autoSpaceDE w:val="0"/>
        <w:autoSpaceDN w:val="0"/>
        <w:adjustRightInd w:val="0"/>
        <w:ind w:firstLine="540"/>
        <w:jc w:val="both"/>
      </w:pPr>
      <w:r w:rsidRPr="00BB7EB7">
        <w:rPr>
          <w:color w:val="000000"/>
        </w:rPr>
        <w:t>5.1. Переход к производящему хозяйству.</w:t>
      </w:r>
    </w:p>
    <w:p w:rsidR="00BB7EB7" w:rsidRPr="00BB7EB7" w:rsidRDefault="00BB7EB7" w:rsidP="00BB7EB7">
      <w:pPr>
        <w:shd w:val="clear" w:color="auto" w:fill="FFFFFF"/>
        <w:autoSpaceDE w:val="0"/>
        <w:autoSpaceDN w:val="0"/>
        <w:adjustRightInd w:val="0"/>
        <w:ind w:firstLine="540"/>
        <w:jc w:val="both"/>
      </w:pPr>
      <w:r w:rsidRPr="00BB7EB7">
        <w:rPr>
          <w:color w:val="000000"/>
        </w:rPr>
        <w:t>5.2. Предпосылки доместикации растений и животных.</w:t>
      </w:r>
    </w:p>
    <w:p w:rsidR="00BB7EB7" w:rsidRPr="00BB7EB7" w:rsidRDefault="00BB7EB7" w:rsidP="00BB7EB7">
      <w:pPr>
        <w:shd w:val="clear" w:color="auto" w:fill="FFFFFF"/>
        <w:autoSpaceDE w:val="0"/>
        <w:autoSpaceDN w:val="0"/>
        <w:adjustRightInd w:val="0"/>
        <w:ind w:firstLine="540"/>
        <w:jc w:val="both"/>
      </w:pPr>
      <w:r w:rsidRPr="00BB7EB7">
        <w:rPr>
          <w:color w:val="000000"/>
        </w:rPr>
        <w:t>5.3. Первичные очаги земледелия и скотоводства.</w:t>
      </w:r>
    </w:p>
    <w:p w:rsidR="00BB7EB7" w:rsidRPr="00BB7EB7" w:rsidRDefault="00BB7EB7" w:rsidP="00BB7EB7">
      <w:pPr>
        <w:shd w:val="clear" w:color="auto" w:fill="FFFFFF"/>
        <w:autoSpaceDE w:val="0"/>
        <w:autoSpaceDN w:val="0"/>
        <w:adjustRightInd w:val="0"/>
        <w:ind w:firstLine="540"/>
        <w:jc w:val="both"/>
      </w:pPr>
      <w:r w:rsidRPr="00BB7EB7">
        <w:rPr>
          <w:color w:val="000000"/>
        </w:rPr>
        <w:t>5.4. Роль производящего хозяйства в развитии экономики и социальной структуры древних обществ.</w:t>
      </w:r>
    </w:p>
    <w:p w:rsidR="00BB7EB7" w:rsidRPr="00BB7EB7" w:rsidRDefault="00BB7EB7" w:rsidP="00BB7EB7">
      <w:pPr>
        <w:shd w:val="clear" w:color="auto" w:fill="FFFFFF"/>
        <w:autoSpaceDE w:val="0"/>
        <w:autoSpaceDN w:val="0"/>
        <w:adjustRightInd w:val="0"/>
        <w:ind w:firstLine="540"/>
        <w:jc w:val="both"/>
      </w:pPr>
      <w:r w:rsidRPr="00BB7EB7">
        <w:rPr>
          <w:i/>
          <w:iCs/>
          <w:color w:val="000000"/>
        </w:rPr>
        <w:t>6. Происхождение металлургии.</w:t>
      </w:r>
    </w:p>
    <w:p w:rsidR="00BB7EB7" w:rsidRPr="00BB7EB7" w:rsidRDefault="00BB7EB7" w:rsidP="00BB7EB7">
      <w:pPr>
        <w:shd w:val="clear" w:color="auto" w:fill="FFFFFF"/>
        <w:autoSpaceDE w:val="0"/>
        <w:autoSpaceDN w:val="0"/>
        <w:adjustRightInd w:val="0"/>
        <w:ind w:firstLine="540"/>
        <w:jc w:val="both"/>
      </w:pPr>
      <w:r w:rsidRPr="00BB7EB7">
        <w:rPr>
          <w:color w:val="000000"/>
        </w:rPr>
        <w:t>6.1. Возникновение металлургии.</w:t>
      </w:r>
    </w:p>
    <w:p w:rsidR="00BB7EB7" w:rsidRPr="00BB7EB7" w:rsidRDefault="00BB7EB7" w:rsidP="00BB7EB7">
      <w:pPr>
        <w:shd w:val="clear" w:color="auto" w:fill="FFFFFF"/>
        <w:autoSpaceDE w:val="0"/>
        <w:autoSpaceDN w:val="0"/>
        <w:adjustRightInd w:val="0"/>
        <w:ind w:firstLine="540"/>
        <w:jc w:val="both"/>
      </w:pPr>
      <w:r w:rsidRPr="00BB7EB7">
        <w:rPr>
          <w:color w:val="000000"/>
        </w:rPr>
        <w:t>6.2. Распространение бронзолитейного производства.</w:t>
      </w:r>
    </w:p>
    <w:p w:rsidR="00BB7EB7" w:rsidRPr="00BB7EB7" w:rsidRDefault="00BB7EB7" w:rsidP="00BB7EB7">
      <w:pPr>
        <w:shd w:val="clear" w:color="auto" w:fill="FFFFFF"/>
        <w:autoSpaceDE w:val="0"/>
        <w:autoSpaceDN w:val="0"/>
        <w:adjustRightInd w:val="0"/>
        <w:ind w:firstLine="540"/>
        <w:jc w:val="both"/>
      </w:pPr>
      <w:r w:rsidRPr="00BB7EB7">
        <w:rPr>
          <w:color w:val="000000"/>
        </w:rPr>
        <w:t>6.3. Роль металлургии и металлообработки в развитии экономики и соци</w:t>
      </w:r>
      <w:r w:rsidRPr="00BB7EB7">
        <w:rPr>
          <w:color w:val="000000"/>
        </w:rPr>
        <w:softHyphen/>
        <w:t>альной структуры древних обществ.</w:t>
      </w:r>
    </w:p>
    <w:p w:rsidR="00BB7EB7" w:rsidRPr="00BB7EB7" w:rsidRDefault="00BB7EB7" w:rsidP="00BB7EB7">
      <w:pPr>
        <w:shd w:val="clear" w:color="auto" w:fill="FFFFFF"/>
        <w:autoSpaceDE w:val="0"/>
        <w:autoSpaceDN w:val="0"/>
        <w:adjustRightInd w:val="0"/>
        <w:ind w:firstLine="540"/>
        <w:jc w:val="both"/>
      </w:pPr>
      <w:r w:rsidRPr="00BB7EB7">
        <w:rPr>
          <w:i/>
          <w:iCs/>
          <w:color w:val="000000"/>
        </w:rPr>
        <w:t>7. Происхождение войны, армии и государства.</w:t>
      </w:r>
    </w:p>
    <w:p w:rsidR="00BB7EB7" w:rsidRPr="00BB7EB7" w:rsidRDefault="00BB7EB7" w:rsidP="00BB7EB7">
      <w:pPr>
        <w:shd w:val="clear" w:color="auto" w:fill="FFFFFF"/>
        <w:autoSpaceDE w:val="0"/>
        <w:autoSpaceDN w:val="0"/>
        <w:adjustRightInd w:val="0"/>
        <w:ind w:firstLine="540"/>
        <w:jc w:val="both"/>
      </w:pPr>
      <w:r w:rsidRPr="00BB7EB7">
        <w:rPr>
          <w:color w:val="000000"/>
        </w:rPr>
        <w:t>7.1. Происхождение войны.</w:t>
      </w:r>
    </w:p>
    <w:p w:rsidR="00BB7EB7" w:rsidRPr="00BB7EB7" w:rsidRDefault="00BB7EB7" w:rsidP="00BB7EB7">
      <w:pPr>
        <w:shd w:val="clear" w:color="auto" w:fill="FFFFFF"/>
        <w:autoSpaceDE w:val="0"/>
        <w:autoSpaceDN w:val="0"/>
        <w:adjustRightInd w:val="0"/>
        <w:ind w:firstLine="540"/>
        <w:jc w:val="both"/>
      </w:pPr>
      <w:r w:rsidRPr="00BB7EB7">
        <w:rPr>
          <w:color w:val="000000"/>
        </w:rPr>
        <w:t>7.2. Появление и развитие оружия.</w:t>
      </w:r>
    </w:p>
    <w:p w:rsidR="00BB7EB7" w:rsidRPr="00BB7EB7" w:rsidRDefault="00BB7EB7" w:rsidP="00BB7EB7">
      <w:pPr>
        <w:ind w:firstLine="540"/>
        <w:jc w:val="both"/>
        <w:rPr>
          <w:color w:val="000000"/>
        </w:rPr>
      </w:pPr>
      <w:r w:rsidRPr="00BB7EB7">
        <w:rPr>
          <w:color w:val="000000"/>
        </w:rPr>
        <w:t>7.3. Происхождение государства.</w:t>
      </w:r>
    </w:p>
    <w:p w:rsidR="00BB7EB7" w:rsidRPr="00BB7EB7" w:rsidRDefault="00BB7EB7" w:rsidP="00BB7EB7">
      <w:pPr>
        <w:ind w:firstLine="540"/>
        <w:jc w:val="both"/>
        <w:rPr>
          <w:i/>
          <w:color w:val="000000"/>
        </w:rPr>
      </w:pPr>
      <w:r w:rsidRPr="00BB7EB7">
        <w:rPr>
          <w:i/>
          <w:color w:val="000000"/>
        </w:rPr>
        <w:lastRenderedPageBreak/>
        <w:t>8. Региональная археология</w:t>
      </w:r>
    </w:p>
    <w:p w:rsidR="00BB7EB7" w:rsidRPr="00BB7EB7" w:rsidRDefault="00BB7EB7" w:rsidP="00BB7EB7">
      <w:pPr>
        <w:ind w:firstLine="540"/>
        <w:jc w:val="both"/>
        <w:rPr>
          <w:color w:val="000000"/>
        </w:rPr>
      </w:pPr>
      <w:r w:rsidRPr="00BB7EB7">
        <w:rPr>
          <w:color w:val="000000"/>
        </w:rPr>
        <w:t>8.1. Появление предков человека в Сибири. Изучение памятников каменного века в Северной Азии.</w:t>
      </w:r>
    </w:p>
    <w:p w:rsidR="00BB7EB7" w:rsidRPr="00BB7EB7" w:rsidRDefault="00BB7EB7" w:rsidP="00BB7EB7">
      <w:pPr>
        <w:ind w:firstLine="540"/>
        <w:jc w:val="both"/>
        <w:rPr>
          <w:color w:val="000000"/>
        </w:rPr>
      </w:pPr>
      <w:r w:rsidRPr="00BB7EB7">
        <w:rPr>
          <w:color w:val="000000"/>
        </w:rPr>
        <w:t>8.2. Культуры бронзового и раннего железного века в Сибири.</w:t>
      </w:r>
    </w:p>
    <w:p w:rsidR="00BB7EB7" w:rsidRPr="00BB7EB7" w:rsidRDefault="00BB7EB7" w:rsidP="00BB7EB7">
      <w:pPr>
        <w:pStyle w:val="11"/>
        <w:widowControl w:val="0"/>
        <w:ind w:firstLine="0"/>
        <w:rPr>
          <w:color w:val="000000"/>
          <w:sz w:val="24"/>
          <w:szCs w:val="24"/>
        </w:rPr>
      </w:pPr>
      <w:r w:rsidRPr="00BB7EB7">
        <w:rPr>
          <w:color w:val="000000"/>
          <w:sz w:val="24"/>
          <w:szCs w:val="24"/>
        </w:rPr>
        <w:t xml:space="preserve">         8.3. Культуры </w:t>
      </w:r>
      <w:proofErr w:type="spellStart"/>
      <w:r w:rsidRPr="00BB7EB7">
        <w:rPr>
          <w:color w:val="000000"/>
          <w:sz w:val="24"/>
          <w:szCs w:val="24"/>
        </w:rPr>
        <w:t>хуннского</w:t>
      </w:r>
      <w:proofErr w:type="spellEnd"/>
      <w:r w:rsidRPr="00BB7EB7">
        <w:rPr>
          <w:color w:val="000000"/>
          <w:sz w:val="24"/>
          <w:szCs w:val="24"/>
        </w:rPr>
        <w:t xml:space="preserve"> времени и эпохи средневековья в Северной и Центральной Азии</w:t>
      </w:r>
    </w:p>
    <w:p w:rsidR="00562CF2" w:rsidRPr="00BB7EB7" w:rsidRDefault="00562CF2" w:rsidP="00BB7EB7">
      <w:pPr>
        <w:pStyle w:val="af"/>
        <w:spacing w:before="0" w:beforeAutospacing="0" w:after="0"/>
        <w:jc w:val="both"/>
      </w:pPr>
    </w:p>
    <w:p w:rsidR="00BB7EB7" w:rsidRPr="00BB7EB7" w:rsidRDefault="00BB7EB7" w:rsidP="00562CF2">
      <w:pPr>
        <w:ind w:firstLine="720"/>
        <w:jc w:val="center"/>
        <w:rPr>
          <w:b/>
        </w:rPr>
      </w:pPr>
    </w:p>
    <w:p w:rsidR="00562CF2" w:rsidRPr="00BB7EB7" w:rsidRDefault="00562CF2" w:rsidP="00562CF2">
      <w:pPr>
        <w:ind w:firstLine="720"/>
        <w:jc w:val="center"/>
      </w:pPr>
      <w:r w:rsidRPr="00BB7EB7">
        <w:t>ПЕРЕЧЕНЬ ВОПРОСОВ</w:t>
      </w:r>
      <w:r w:rsidR="00BB7EB7" w:rsidRPr="00BB7EB7">
        <w:t xml:space="preserve"> К ЭКЗАМЕНУ</w:t>
      </w:r>
    </w:p>
    <w:p w:rsidR="00562CF2" w:rsidRPr="00BB7EB7" w:rsidRDefault="00562CF2" w:rsidP="00562CF2">
      <w:pPr>
        <w:ind w:firstLine="720"/>
        <w:jc w:val="center"/>
      </w:pPr>
    </w:p>
    <w:p w:rsidR="00BB7EB7" w:rsidRPr="00BB7EB7" w:rsidRDefault="00BB7EB7" w:rsidP="00BB7EB7">
      <w:pPr>
        <w:numPr>
          <w:ilvl w:val="0"/>
          <w:numId w:val="10"/>
        </w:numPr>
      </w:pPr>
      <w:r w:rsidRPr="00BB7EB7">
        <w:t>Предмет и задачи археологии</w:t>
      </w:r>
    </w:p>
    <w:p w:rsidR="00BB7EB7" w:rsidRPr="00BB7EB7" w:rsidRDefault="00BB7EB7" w:rsidP="00BB7EB7">
      <w:pPr>
        <w:numPr>
          <w:ilvl w:val="0"/>
          <w:numId w:val="10"/>
        </w:numPr>
      </w:pPr>
      <w:r w:rsidRPr="00BB7EB7">
        <w:t>Типы и виды археологических памятников</w:t>
      </w:r>
    </w:p>
    <w:p w:rsidR="00E260D8" w:rsidRDefault="00BB7EB7" w:rsidP="005772C3">
      <w:pPr>
        <w:numPr>
          <w:ilvl w:val="0"/>
          <w:numId w:val="10"/>
        </w:numPr>
      </w:pPr>
      <w:r w:rsidRPr="00BB7EB7">
        <w:t>Археологическая культура</w:t>
      </w:r>
      <w:r w:rsidR="00E260D8">
        <w:t xml:space="preserve"> и </w:t>
      </w:r>
      <w:r w:rsidRPr="00BB7EB7">
        <w:t xml:space="preserve">культурные области </w:t>
      </w:r>
    </w:p>
    <w:p w:rsidR="00BB7EB7" w:rsidRPr="00BB7EB7" w:rsidRDefault="00BB7EB7" w:rsidP="005772C3">
      <w:pPr>
        <w:numPr>
          <w:ilvl w:val="0"/>
          <w:numId w:val="10"/>
        </w:numPr>
      </w:pPr>
      <w:r w:rsidRPr="00BB7EB7">
        <w:t>Методы археологических исследований</w:t>
      </w:r>
    </w:p>
    <w:p w:rsidR="00BB7EB7" w:rsidRPr="00BB7EB7" w:rsidRDefault="00BB7EB7" w:rsidP="00BB7EB7">
      <w:pPr>
        <w:numPr>
          <w:ilvl w:val="0"/>
          <w:numId w:val="10"/>
        </w:numPr>
      </w:pPr>
      <w:r w:rsidRPr="00BB7EB7">
        <w:t>История археологической науки в России</w:t>
      </w:r>
    </w:p>
    <w:p w:rsidR="00BB7EB7" w:rsidRPr="00BB7EB7" w:rsidRDefault="00BB7EB7" w:rsidP="00BB7EB7">
      <w:pPr>
        <w:numPr>
          <w:ilvl w:val="0"/>
          <w:numId w:val="10"/>
        </w:numPr>
      </w:pPr>
      <w:r w:rsidRPr="00BB7EB7">
        <w:t>Антропогенез.</w:t>
      </w:r>
    </w:p>
    <w:p w:rsidR="00BB7EB7" w:rsidRPr="00BB7EB7" w:rsidRDefault="00BB7EB7" w:rsidP="00BB7EB7">
      <w:pPr>
        <w:pStyle w:val="af"/>
        <w:numPr>
          <w:ilvl w:val="0"/>
          <w:numId w:val="10"/>
        </w:numPr>
        <w:spacing w:before="0" w:beforeAutospacing="0" w:after="0"/>
      </w:pPr>
      <w:r w:rsidRPr="00BB7EB7">
        <w:t>Ранний палеолит (</w:t>
      </w:r>
      <w:proofErr w:type="spellStart"/>
      <w:r w:rsidRPr="00BB7EB7">
        <w:t>олдувай</w:t>
      </w:r>
      <w:proofErr w:type="spellEnd"/>
      <w:r w:rsidRPr="00BB7EB7">
        <w:t xml:space="preserve">, </w:t>
      </w:r>
      <w:proofErr w:type="spellStart"/>
      <w:r w:rsidRPr="00BB7EB7">
        <w:t>ашель</w:t>
      </w:r>
      <w:proofErr w:type="spellEnd"/>
      <w:r w:rsidRPr="00BB7EB7">
        <w:t xml:space="preserve">, </w:t>
      </w:r>
      <w:proofErr w:type="spellStart"/>
      <w:r w:rsidRPr="00BB7EB7">
        <w:t>клэктон</w:t>
      </w:r>
      <w:proofErr w:type="spellEnd"/>
      <w:r w:rsidRPr="00BB7EB7">
        <w:t xml:space="preserve">, </w:t>
      </w:r>
      <w:proofErr w:type="spellStart"/>
      <w:r w:rsidRPr="00BB7EB7">
        <w:t>микроиндустрии</w:t>
      </w:r>
      <w:proofErr w:type="spellEnd"/>
      <w:r w:rsidRPr="00BB7EB7">
        <w:t>)</w:t>
      </w:r>
    </w:p>
    <w:p w:rsidR="00BB7EB7" w:rsidRPr="00BB7EB7" w:rsidRDefault="00BB7EB7" w:rsidP="00BB7EB7">
      <w:pPr>
        <w:pStyle w:val="af"/>
        <w:numPr>
          <w:ilvl w:val="0"/>
          <w:numId w:val="10"/>
        </w:numPr>
        <w:spacing w:before="0" w:beforeAutospacing="0" w:after="0"/>
      </w:pPr>
      <w:r w:rsidRPr="00BB7EB7">
        <w:t>Средний палеолит (общая характеристика)</w:t>
      </w:r>
    </w:p>
    <w:p w:rsidR="00BB7EB7" w:rsidRPr="00BB7EB7" w:rsidRDefault="00BB7EB7" w:rsidP="00BB7EB7">
      <w:pPr>
        <w:pStyle w:val="af"/>
        <w:numPr>
          <w:ilvl w:val="0"/>
          <w:numId w:val="10"/>
        </w:numPr>
        <w:spacing w:before="0" w:beforeAutospacing="0" w:after="0"/>
      </w:pPr>
      <w:r w:rsidRPr="00BB7EB7">
        <w:t>Средний палеолит Европы</w:t>
      </w:r>
    </w:p>
    <w:p w:rsidR="00BB7EB7" w:rsidRPr="00BB7EB7" w:rsidRDefault="00BB7EB7" w:rsidP="00BB7EB7">
      <w:pPr>
        <w:pStyle w:val="af"/>
        <w:numPr>
          <w:ilvl w:val="0"/>
          <w:numId w:val="10"/>
        </w:numPr>
        <w:spacing w:before="0" w:beforeAutospacing="0" w:after="0"/>
      </w:pPr>
      <w:r w:rsidRPr="00BB7EB7">
        <w:t>Переход от среднего к позднему палеолиту</w:t>
      </w:r>
    </w:p>
    <w:p w:rsidR="00BB7EB7" w:rsidRPr="00BB7EB7" w:rsidRDefault="00BB7EB7" w:rsidP="00BB7EB7">
      <w:pPr>
        <w:pStyle w:val="af"/>
        <w:numPr>
          <w:ilvl w:val="0"/>
          <w:numId w:val="10"/>
        </w:numPr>
        <w:spacing w:before="0" w:beforeAutospacing="0" w:after="0"/>
      </w:pPr>
      <w:r w:rsidRPr="00BB7EB7">
        <w:t>Поздний палеолит Европы</w:t>
      </w:r>
    </w:p>
    <w:p w:rsidR="00BB7EB7" w:rsidRPr="00BB7EB7" w:rsidRDefault="00BB7EB7" w:rsidP="00BB7EB7">
      <w:pPr>
        <w:numPr>
          <w:ilvl w:val="0"/>
          <w:numId w:val="10"/>
        </w:numPr>
      </w:pPr>
      <w:r w:rsidRPr="00BB7EB7">
        <w:t>Искусство палеолита</w:t>
      </w:r>
    </w:p>
    <w:p w:rsidR="00BB7EB7" w:rsidRPr="00BB7EB7" w:rsidRDefault="00BB7EB7" w:rsidP="00BB7EB7">
      <w:pPr>
        <w:numPr>
          <w:ilvl w:val="0"/>
          <w:numId w:val="10"/>
        </w:numPr>
      </w:pPr>
      <w:r w:rsidRPr="00BB7EB7">
        <w:t xml:space="preserve">Мезолит (общая характеристика, научные концепции) </w:t>
      </w:r>
    </w:p>
    <w:p w:rsidR="00BB7EB7" w:rsidRPr="00BB7EB7" w:rsidRDefault="00BB7EB7" w:rsidP="00BB7EB7">
      <w:pPr>
        <w:numPr>
          <w:ilvl w:val="0"/>
          <w:numId w:val="10"/>
        </w:numPr>
      </w:pPr>
      <w:r w:rsidRPr="00BB7EB7">
        <w:t>Мезолит Северной Азии</w:t>
      </w:r>
    </w:p>
    <w:p w:rsidR="00BB7EB7" w:rsidRPr="00BB7EB7" w:rsidRDefault="00BB7EB7" w:rsidP="00BB7EB7">
      <w:pPr>
        <w:numPr>
          <w:ilvl w:val="0"/>
          <w:numId w:val="10"/>
        </w:numPr>
      </w:pPr>
      <w:r w:rsidRPr="00BB7EB7">
        <w:t>Неолит (общая характеристика). «Неолитическая революция»</w:t>
      </w:r>
    </w:p>
    <w:p w:rsidR="00BB7EB7" w:rsidRPr="00BB7EB7" w:rsidRDefault="00BB7EB7" w:rsidP="00BB7EB7">
      <w:pPr>
        <w:numPr>
          <w:ilvl w:val="0"/>
          <w:numId w:val="10"/>
        </w:numPr>
      </w:pPr>
      <w:r w:rsidRPr="00BB7EB7">
        <w:t>Неолит Передней Азии</w:t>
      </w:r>
    </w:p>
    <w:p w:rsidR="00BB7EB7" w:rsidRPr="00BB7EB7" w:rsidRDefault="00BB7EB7" w:rsidP="00BB7EB7">
      <w:pPr>
        <w:numPr>
          <w:ilvl w:val="0"/>
          <w:numId w:val="10"/>
        </w:numPr>
      </w:pPr>
      <w:r w:rsidRPr="00BB7EB7">
        <w:t>Неолит Европы</w:t>
      </w:r>
    </w:p>
    <w:p w:rsidR="00BB7EB7" w:rsidRPr="00BB7EB7" w:rsidRDefault="00BB7EB7" w:rsidP="00BB7EB7">
      <w:pPr>
        <w:pStyle w:val="af"/>
        <w:numPr>
          <w:ilvl w:val="0"/>
          <w:numId w:val="10"/>
        </w:numPr>
        <w:spacing w:before="0" w:beforeAutospacing="0" w:after="0"/>
      </w:pPr>
      <w:r w:rsidRPr="00BB7EB7">
        <w:t>Неолит Сибири и Дальнего Востока</w:t>
      </w:r>
    </w:p>
    <w:p w:rsidR="00BB7EB7" w:rsidRPr="00BB7EB7" w:rsidRDefault="00BB7EB7" w:rsidP="00BB7EB7">
      <w:pPr>
        <w:numPr>
          <w:ilvl w:val="0"/>
          <w:numId w:val="10"/>
        </w:numPr>
      </w:pPr>
      <w:r w:rsidRPr="00BB7EB7">
        <w:t xml:space="preserve">Искусство </w:t>
      </w:r>
      <w:proofErr w:type="gramStart"/>
      <w:r w:rsidRPr="00BB7EB7">
        <w:t>эпохи  мезолита</w:t>
      </w:r>
      <w:proofErr w:type="gramEnd"/>
      <w:r w:rsidRPr="00BB7EB7">
        <w:t xml:space="preserve"> и неолита</w:t>
      </w:r>
    </w:p>
    <w:p w:rsidR="00BB7EB7" w:rsidRPr="00BB7EB7" w:rsidRDefault="00BB7EB7" w:rsidP="00BB7EB7">
      <w:pPr>
        <w:pStyle w:val="af"/>
        <w:numPr>
          <w:ilvl w:val="0"/>
          <w:numId w:val="10"/>
        </w:numPr>
        <w:spacing w:before="0" w:beforeAutospacing="0" w:after="0"/>
      </w:pPr>
      <w:r w:rsidRPr="00BB7EB7">
        <w:t>Энеолит (общая характеристика)</w:t>
      </w:r>
    </w:p>
    <w:p w:rsidR="00BB7EB7" w:rsidRPr="00BB7EB7" w:rsidRDefault="00BB7EB7" w:rsidP="00BB7EB7">
      <w:pPr>
        <w:numPr>
          <w:ilvl w:val="0"/>
          <w:numId w:val="10"/>
        </w:numPr>
      </w:pPr>
      <w:r w:rsidRPr="00BB7EB7">
        <w:t>Энеолит Европы</w:t>
      </w:r>
    </w:p>
    <w:p w:rsidR="00BB7EB7" w:rsidRPr="00BB7EB7" w:rsidRDefault="00BB7EB7" w:rsidP="00BB7EB7">
      <w:pPr>
        <w:numPr>
          <w:ilvl w:val="0"/>
          <w:numId w:val="10"/>
        </w:numPr>
      </w:pPr>
      <w:r w:rsidRPr="00BB7EB7">
        <w:t>Энеолит Средней Азии</w:t>
      </w:r>
    </w:p>
    <w:p w:rsidR="00BB7EB7" w:rsidRPr="00BB7EB7" w:rsidRDefault="00BB7EB7" w:rsidP="00BB7EB7">
      <w:pPr>
        <w:numPr>
          <w:ilvl w:val="0"/>
          <w:numId w:val="10"/>
        </w:numPr>
      </w:pPr>
      <w:r w:rsidRPr="00BB7EB7">
        <w:t>Бронзовый век степной полосы Восточной Европы</w:t>
      </w:r>
    </w:p>
    <w:p w:rsidR="00BB7EB7" w:rsidRPr="00BB7EB7" w:rsidRDefault="00BB7EB7" w:rsidP="00BB7EB7">
      <w:pPr>
        <w:pStyle w:val="af"/>
        <w:numPr>
          <w:ilvl w:val="0"/>
          <w:numId w:val="10"/>
        </w:numPr>
        <w:spacing w:before="0" w:beforeAutospacing="0" w:after="0"/>
      </w:pPr>
      <w:r w:rsidRPr="00BB7EB7">
        <w:t xml:space="preserve">Бронзовый век Сибири </w:t>
      </w:r>
    </w:p>
    <w:p w:rsidR="00BB7EB7" w:rsidRPr="00BB7EB7" w:rsidRDefault="00BB7EB7" w:rsidP="00BB7EB7">
      <w:pPr>
        <w:numPr>
          <w:ilvl w:val="0"/>
          <w:numId w:val="10"/>
        </w:numPr>
      </w:pPr>
      <w:r w:rsidRPr="00BB7EB7">
        <w:t>Ранний железный век (общая характеристика). Металлургия железа.</w:t>
      </w:r>
    </w:p>
    <w:p w:rsidR="00BB7EB7" w:rsidRPr="00BB7EB7" w:rsidRDefault="00BB7EB7" w:rsidP="00BB7EB7">
      <w:pPr>
        <w:pStyle w:val="af"/>
        <w:numPr>
          <w:ilvl w:val="0"/>
          <w:numId w:val="10"/>
        </w:numPr>
        <w:spacing w:before="0" w:beforeAutospacing="0" w:after="0"/>
      </w:pPr>
      <w:r w:rsidRPr="00BB7EB7">
        <w:t>Ранний железный век лесной полосы Европы</w:t>
      </w:r>
    </w:p>
    <w:p w:rsidR="00BB7EB7" w:rsidRPr="00BB7EB7" w:rsidRDefault="00BB7EB7" w:rsidP="00BB7EB7">
      <w:pPr>
        <w:pStyle w:val="af"/>
        <w:numPr>
          <w:ilvl w:val="0"/>
          <w:numId w:val="10"/>
        </w:numPr>
        <w:spacing w:before="0" w:beforeAutospacing="0" w:after="0"/>
      </w:pPr>
      <w:r w:rsidRPr="00BB7EB7">
        <w:t>Ранний железный век Кавказа</w:t>
      </w:r>
    </w:p>
    <w:p w:rsidR="00BB7EB7" w:rsidRPr="00BB7EB7" w:rsidRDefault="00BB7EB7" w:rsidP="00BB7EB7">
      <w:pPr>
        <w:pStyle w:val="af"/>
        <w:numPr>
          <w:ilvl w:val="0"/>
          <w:numId w:val="10"/>
        </w:numPr>
        <w:spacing w:before="0" w:beforeAutospacing="0" w:after="0"/>
      </w:pPr>
      <w:r w:rsidRPr="00BB7EB7">
        <w:t>Скифы.</w:t>
      </w:r>
    </w:p>
    <w:p w:rsidR="00BB7EB7" w:rsidRPr="00BB7EB7" w:rsidRDefault="00BB7EB7" w:rsidP="00BB7EB7">
      <w:pPr>
        <w:pStyle w:val="af"/>
        <w:numPr>
          <w:ilvl w:val="0"/>
          <w:numId w:val="10"/>
        </w:numPr>
        <w:spacing w:before="0" w:beforeAutospacing="0" w:after="0"/>
      </w:pPr>
      <w:r w:rsidRPr="00BB7EB7">
        <w:t xml:space="preserve">Сарматы. </w:t>
      </w:r>
    </w:p>
    <w:p w:rsidR="00BB7EB7" w:rsidRPr="00BB7EB7" w:rsidRDefault="00BB7EB7" w:rsidP="00BB7EB7">
      <w:pPr>
        <w:pStyle w:val="af"/>
        <w:numPr>
          <w:ilvl w:val="0"/>
          <w:numId w:val="10"/>
        </w:numPr>
        <w:spacing w:before="0" w:beforeAutospacing="0" w:after="0"/>
      </w:pPr>
      <w:r w:rsidRPr="00BB7EB7">
        <w:t xml:space="preserve">Саки. </w:t>
      </w:r>
      <w:proofErr w:type="spellStart"/>
      <w:r w:rsidRPr="00BB7EB7">
        <w:t>Масагеты</w:t>
      </w:r>
      <w:proofErr w:type="spellEnd"/>
      <w:r w:rsidRPr="00BB7EB7">
        <w:t xml:space="preserve">.  </w:t>
      </w:r>
    </w:p>
    <w:p w:rsidR="00BB7EB7" w:rsidRPr="00BB7EB7" w:rsidRDefault="00BB7EB7" w:rsidP="00BB7EB7">
      <w:pPr>
        <w:pStyle w:val="af"/>
        <w:numPr>
          <w:ilvl w:val="0"/>
          <w:numId w:val="10"/>
        </w:numPr>
        <w:spacing w:before="0" w:beforeAutospacing="0" w:after="0"/>
      </w:pPr>
      <w:r w:rsidRPr="00BB7EB7">
        <w:t>Ранний железный век Сибири (</w:t>
      </w:r>
      <w:proofErr w:type="spellStart"/>
      <w:r w:rsidRPr="00BB7EB7">
        <w:t>тагарская</w:t>
      </w:r>
      <w:proofErr w:type="spellEnd"/>
      <w:r w:rsidRPr="00BB7EB7">
        <w:t xml:space="preserve">, </w:t>
      </w:r>
      <w:proofErr w:type="spellStart"/>
      <w:r w:rsidRPr="00BB7EB7">
        <w:t>пазарыкская</w:t>
      </w:r>
      <w:proofErr w:type="spellEnd"/>
      <w:r w:rsidRPr="00BB7EB7">
        <w:t xml:space="preserve">, </w:t>
      </w:r>
      <w:proofErr w:type="spellStart"/>
      <w:r w:rsidRPr="00BB7EB7">
        <w:t>таштыкская</w:t>
      </w:r>
      <w:proofErr w:type="spellEnd"/>
      <w:r w:rsidRPr="00BB7EB7">
        <w:t xml:space="preserve"> культуры)</w:t>
      </w:r>
    </w:p>
    <w:p w:rsidR="00BB7EB7" w:rsidRPr="00BB7EB7" w:rsidRDefault="00BB7EB7" w:rsidP="00BB7EB7">
      <w:pPr>
        <w:numPr>
          <w:ilvl w:val="0"/>
          <w:numId w:val="10"/>
        </w:numPr>
      </w:pPr>
      <w:r w:rsidRPr="00BB7EB7">
        <w:t xml:space="preserve">Археологические культуры </w:t>
      </w:r>
      <w:proofErr w:type="spellStart"/>
      <w:r w:rsidRPr="00BB7EB7">
        <w:t>хунну</w:t>
      </w:r>
      <w:proofErr w:type="spellEnd"/>
      <w:r w:rsidRPr="00BB7EB7">
        <w:t xml:space="preserve"> и </w:t>
      </w:r>
      <w:proofErr w:type="spellStart"/>
      <w:r w:rsidRPr="00BB7EB7">
        <w:t>сяньби</w:t>
      </w:r>
      <w:proofErr w:type="spellEnd"/>
    </w:p>
    <w:p w:rsidR="00BB7EB7" w:rsidRPr="00BB7EB7" w:rsidRDefault="00BB7EB7" w:rsidP="00BB7EB7">
      <w:pPr>
        <w:numPr>
          <w:ilvl w:val="0"/>
          <w:numId w:val="10"/>
        </w:numPr>
      </w:pPr>
      <w:r w:rsidRPr="00BB7EB7">
        <w:t>Искусство раннего железного века</w:t>
      </w:r>
    </w:p>
    <w:p w:rsidR="00BB7EB7" w:rsidRPr="00BB7EB7" w:rsidRDefault="00BB7EB7" w:rsidP="00BB7EB7">
      <w:pPr>
        <w:numPr>
          <w:ilvl w:val="0"/>
          <w:numId w:val="10"/>
        </w:numPr>
      </w:pPr>
      <w:r w:rsidRPr="00BB7EB7">
        <w:t>Античные города Причерноморья</w:t>
      </w:r>
    </w:p>
    <w:p w:rsidR="00BB7EB7" w:rsidRPr="00BB7EB7" w:rsidRDefault="00BB7EB7" w:rsidP="00BB7EB7">
      <w:pPr>
        <w:numPr>
          <w:ilvl w:val="0"/>
          <w:numId w:val="10"/>
        </w:numPr>
      </w:pPr>
      <w:r w:rsidRPr="00BB7EB7">
        <w:t>Археологические культуры древних тюрок</w:t>
      </w:r>
    </w:p>
    <w:p w:rsidR="00BB7EB7" w:rsidRPr="00BB7EB7" w:rsidRDefault="00BB7EB7" w:rsidP="00BB7EB7">
      <w:pPr>
        <w:numPr>
          <w:ilvl w:val="0"/>
          <w:numId w:val="10"/>
        </w:numPr>
      </w:pPr>
      <w:r w:rsidRPr="00BB7EB7">
        <w:t>Археологические культуры древних монголов</w:t>
      </w:r>
    </w:p>
    <w:p w:rsidR="00BB7EB7" w:rsidRPr="00BB7EB7" w:rsidRDefault="00BB7EB7" w:rsidP="00BB7EB7">
      <w:pPr>
        <w:numPr>
          <w:ilvl w:val="0"/>
          <w:numId w:val="10"/>
        </w:numPr>
      </w:pPr>
      <w:r w:rsidRPr="00BB7EB7">
        <w:t>Археологические культуры восточных славян</w:t>
      </w:r>
    </w:p>
    <w:p w:rsidR="00BB7EB7" w:rsidRPr="00BB7EB7" w:rsidRDefault="00BB7EB7" w:rsidP="00BB7EB7">
      <w:pPr>
        <w:numPr>
          <w:ilvl w:val="0"/>
          <w:numId w:val="10"/>
        </w:numPr>
      </w:pPr>
      <w:r w:rsidRPr="00BB7EB7">
        <w:t>Культуры народов Дальнего Востока в эпоху средневековья</w:t>
      </w:r>
    </w:p>
    <w:p w:rsidR="00BB7EB7" w:rsidRPr="00BB7EB7" w:rsidRDefault="00BB7EB7" w:rsidP="00BB7EB7">
      <w:pPr>
        <w:numPr>
          <w:ilvl w:val="0"/>
          <w:numId w:val="10"/>
        </w:numPr>
      </w:pPr>
      <w:r w:rsidRPr="00BB7EB7">
        <w:t>Древнерусские города.</w:t>
      </w:r>
    </w:p>
    <w:p w:rsidR="00BB7EB7" w:rsidRPr="00BB7EB7" w:rsidRDefault="00BB7EB7" w:rsidP="00BB7EB7">
      <w:pPr>
        <w:pStyle w:val="af"/>
        <w:numPr>
          <w:ilvl w:val="0"/>
          <w:numId w:val="10"/>
        </w:numPr>
        <w:spacing w:before="0" w:beforeAutospacing="0" w:after="0"/>
      </w:pPr>
      <w:r w:rsidRPr="00BB7EB7">
        <w:rPr>
          <w:bCs/>
        </w:rPr>
        <w:t>Древнерусское искусство (конец IX-начало XII вв.).</w:t>
      </w:r>
    </w:p>
    <w:p w:rsidR="00BB7EB7" w:rsidRPr="00BB7EB7" w:rsidRDefault="00BB7EB7" w:rsidP="00BB7EB7">
      <w:pPr>
        <w:numPr>
          <w:ilvl w:val="0"/>
          <w:numId w:val="10"/>
        </w:numPr>
      </w:pPr>
      <w:r w:rsidRPr="00BB7EB7">
        <w:t xml:space="preserve">Культуры Волжской </w:t>
      </w:r>
      <w:proofErr w:type="spellStart"/>
      <w:r w:rsidRPr="00BB7EB7">
        <w:t>Булгарии</w:t>
      </w:r>
      <w:proofErr w:type="spellEnd"/>
    </w:p>
    <w:p w:rsidR="00BB7EB7" w:rsidRPr="00BB7EB7" w:rsidRDefault="00BB7EB7" w:rsidP="00BB7EB7">
      <w:pPr>
        <w:numPr>
          <w:ilvl w:val="0"/>
          <w:numId w:val="10"/>
        </w:numPr>
      </w:pPr>
      <w:r w:rsidRPr="00BB7EB7">
        <w:t>Культура населения Хазарского каганата.</w:t>
      </w:r>
    </w:p>
    <w:p w:rsidR="00BB7EB7" w:rsidRPr="00BB7EB7" w:rsidRDefault="00BB7EB7" w:rsidP="00BB7EB7"/>
    <w:p w:rsidR="00562CF2" w:rsidRPr="00BB7EB7" w:rsidRDefault="00562CF2" w:rsidP="00562CF2">
      <w:pPr>
        <w:pStyle w:val="Web"/>
        <w:spacing w:before="0" w:after="0" w:line="276" w:lineRule="auto"/>
        <w:ind w:left="360"/>
        <w:rPr>
          <w:rFonts w:ascii="Times New Roman" w:hAnsi="Times New Roman"/>
          <w:szCs w:val="24"/>
        </w:rPr>
      </w:pPr>
      <w:r w:rsidRPr="00BB7EB7">
        <w:rPr>
          <w:rFonts w:ascii="Times New Roman" w:hAnsi="Times New Roman"/>
          <w:szCs w:val="24"/>
        </w:rPr>
        <w:lastRenderedPageBreak/>
        <w:t>Набор зачетных билетов формируется и утверждается в установленном порядке в начале учебного года при наличии контингента обучающихся, осваивающих дисциплину «Основы археологии» в текущем учебном году.</w:t>
      </w:r>
    </w:p>
    <w:p w:rsidR="00562CF2" w:rsidRPr="00BB7EB7" w:rsidRDefault="00562CF2" w:rsidP="00562CF2">
      <w:pPr>
        <w:ind w:firstLine="720"/>
        <w:jc w:val="center"/>
        <w:rPr>
          <w:b/>
        </w:rPr>
      </w:pPr>
    </w:p>
    <w:p w:rsidR="00562CF2" w:rsidRPr="00BB7EB7" w:rsidRDefault="00562CF2" w:rsidP="00562CF2">
      <w:pPr>
        <w:ind w:firstLine="720"/>
        <w:jc w:val="center"/>
        <w:rPr>
          <w:b/>
        </w:rPr>
      </w:pPr>
    </w:p>
    <w:p w:rsidR="00562CF2" w:rsidRPr="00BB7EB7" w:rsidRDefault="00562CF2" w:rsidP="00562CF2">
      <w:pPr>
        <w:tabs>
          <w:tab w:val="left" w:pos="284"/>
        </w:tabs>
        <w:jc w:val="both"/>
        <w:rPr>
          <w:b/>
          <w:color w:val="000000"/>
        </w:rPr>
      </w:pPr>
      <w:bookmarkStart w:id="1" w:name="_Toc416045537"/>
    </w:p>
    <w:p w:rsidR="00562CF2" w:rsidRPr="00BB7EB7" w:rsidRDefault="00A0696F" w:rsidP="00A0696F">
      <w:pPr>
        <w:tabs>
          <w:tab w:val="left" w:pos="284"/>
        </w:tabs>
        <w:jc w:val="center"/>
        <w:rPr>
          <w:b/>
          <w:color w:val="000000"/>
        </w:rPr>
      </w:pPr>
      <w:r w:rsidRPr="00BB7EB7">
        <w:rPr>
          <w:b/>
          <w:color w:val="000000"/>
        </w:rPr>
        <w:t>КРИТЕРИИ ОЦЕНКИ СФОРМИРОВАННОСТИ КОМПЕТЕНЦИЙ</w:t>
      </w:r>
      <w:bookmarkEnd w:id="1"/>
      <w:r w:rsidRPr="00BB7EB7">
        <w:rPr>
          <w:b/>
          <w:color w:val="000000"/>
        </w:rPr>
        <w:t xml:space="preserve"> В РАМКАХ ПРОМЕЖУТОЧНОЙ АТТЕСТАЦИИ ПО ДИСЦИПЛИНЕ</w:t>
      </w:r>
    </w:p>
    <w:p w:rsidR="00562CF2" w:rsidRPr="00BB7EB7" w:rsidRDefault="00562CF2" w:rsidP="00562CF2">
      <w:pPr>
        <w:tabs>
          <w:tab w:val="left" w:pos="284"/>
        </w:tabs>
        <w:jc w:val="both"/>
        <w:rPr>
          <w:b/>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497"/>
        <w:gridCol w:w="1595"/>
        <w:gridCol w:w="1757"/>
        <w:gridCol w:w="1672"/>
        <w:gridCol w:w="1813"/>
      </w:tblGrid>
      <w:tr w:rsidR="00A0696F" w:rsidRPr="00BB7EB7" w:rsidTr="004D5F95">
        <w:trPr>
          <w:trHeight w:val="1077"/>
          <w:jc w:val="center"/>
        </w:trPr>
        <w:tc>
          <w:tcPr>
            <w:tcW w:w="1242" w:type="dxa"/>
          </w:tcPr>
          <w:p w:rsidR="00562CF2" w:rsidRPr="00A0696F" w:rsidRDefault="00562CF2" w:rsidP="005772C3">
            <w:pPr>
              <w:ind w:firstLine="51"/>
              <w:jc w:val="center"/>
              <w:textAlignment w:val="baseline"/>
              <w:rPr>
                <w:b/>
                <w:sz w:val="20"/>
                <w:szCs w:val="20"/>
              </w:rPr>
            </w:pPr>
            <w:r w:rsidRPr="00A0696F">
              <w:rPr>
                <w:b/>
                <w:sz w:val="20"/>
                <w:szCs w:val="20"/>
              </w:rPr>
              <w:t>Шифр компетенций</w:t>
            </w:r>
          </w:p>
        </w:tc>
        <w:tc>
          <w:tcPr>
            <w:tcW w:w="1497" w:type="dxa"/>
          </w:tcPr>
          <w:p w:rsidR="00562CF2" w:rsidRPr="00A0696F" w:rsidRDefault="00562CF2" w:rsidP="005772C3">
            <w:pPr>
              <w:ind w:firstLine="17"/>
              <w:jc w:val="center"/>
              <w:textAlignment w:val="baseline"/>
              <w:rPr>
                <w:b/>
                <w:sz w:val="20"/>
                <w:szCs w:val="20"/>
              </w:rPr>
            </w:pPr>
            <w:r w:rsidRPr="00A0696F">
              <w:rPr>
                <w:b/>
                <w:sz w:val="20"/>
                <w:szCs w:val="20"/>
              </w:rPr>
              <w:t xml:space="preserve">Структурные элементы оценочных средств </w:t>
            </w:r>
          </w:p>
        </w:tc>
        <w:tc>
          <w:tcPr>
            <w:tcW w:w="1595" w:type="dxa"/>
          </w:tcPr>
          <w:p w:rsidR="00562CF2" w:rsidRPr="00A0696F" w:rsidRDefault="00562CF2" w:rsidP="005772C3">
            <w:pPr>
              <w:jc w:val="both"/>
              <w:textAlignment w:val="baseline"/>
              <w:rPr>
                <w:b/>
                <w:sz w:val="20"/>
                <w:szCs w:val="20"/>
              </w:rPr>
            </w:pPr>
            <w:r w:rsidRPr="00A0696F">
              <w:rPr>
                <w:b/>
                <w:sz w:val="20"/>
                <w:szCs w:val="20"/>
              </w:rPr>
              <w:t>Не сформирован</w:t>
            </w:r>
          </w:p>
          <w:p w:rsidR="00562CF2" w:rsidRPr="00A0696F" w:rsidRDefault="00562CF2" w:rsidP="005772C3">
            <w:pPr>
              <w:jc w:val="both"/>
              <w:textAlignment w:val="baseline"/>
              <w:rPr>
                <w:b/>
                <w:sz w:val="20"/>
                <w:szCs w:val="20"/>
              </w:rPr>
            </w:pPr>
          </w:p>
        </w:tc>
        <w:tc>
          <w:tcPr>
            <w:tcW w:w="1757" w:type="dxa"/>
          </w:tcPr>
          <w:p w:rsidR="00562CF2" w:rsidRPr="00A0696F" w:rsidRDefault="00562CF2" w:rsidP="005772C3">
            <w:pPr>
              <w:jc w:val="both"/>
              <w:textAlignment w:val="baseline"/>
              <w:rPr>
                <w:b/>
                <w:sz w:val="20"/>
                <w:szCs w:val="20"/>
              </w:rPr>
            </w:pPr>
            <w:r w:rsidRPr="00A0696F">
              <w:rPr>
                <w:b/>
                <w:sz w:val="20"/>
                <w:szCs w:val="20"/>
              </w:rPr>
              <w:t>Пороговый уровень</w:t>
            </w:r>
          </w:p>
          <w:p w:rsidR="00562CF2" w:rsidRPr="00A0696F" w:rsidRDefault="00562CF2" w:rsidP="005772C3">
            <w:pPr>
              <w:jc w:val="both"/>
              <w:textAlignment w:val="baseline"/>
              <w:rPr>
                <w:b/>
                <w:sz w:val="20"/>
                <w:szCs w:val="20"/>
              </w:rPr>
            </w:pPr>
          </w:p>
        </w:tc>
        <w:tc>
          <w:tcPr>
            <w:tcW w:w="1672" w:type="dxa"/>
          </w:tcPr>
          <w:p w:rsidR="00562CF2" w:rsidRPr="00A0696F" w:rsidRDefault="00562CF2" w:rsidP="005772C3">
            <w:pPr>
              <w:jc w:val="both"/>
              <w:textAlignment w:val="baseline"/>
              <w:rPr>
                <w:b/>
                <w:sz w:val="20"/>
                <w:szCs w:val="20"/>
              </w:rPr>
            </w:pPr>
            <w:r w:rsidRPr="00A0696F">
              <w:rPr>
                <w:b/>
                <w:sz w:val="20"/>
                <w:szCs w:val="20"/>
              </w:rPr>
              <w:t>Базовый уровень</w:t>
            </w:r>
          </w:p>
          <w:p w:rsidR="00562CF2" w:rsidRPr="00A0696F" w:rsidRDefault="00562CF2" w:rsidP="005772C3">
            <w:pPr>
              <w:jc w:val="both"/>
              <w:textAlignment w:val="baseline"/>
              <w:rPr>
                <w:sz w:val="20"/>
                <w:szCs w:val="20"/>
              </w:rPr>
            </w:pPr>
          </w:p>
        </w:tc>
        <w:tc>
          <w:tcPr>
            <w:tcW w:w="1813" w:type="dxa"/>
          </w:tcPr>
          <w:p w:rsidR="00562CF2" w:rsidRPr="00A0696F" w:rsidRDefault="00562CF2" w:rsidP="005772C3">
            <w:pPr>
              <w:jc w:val="both"/>
              <w:textAlignment w:val="baseline"/>
              <w:rPr>
                <w:b/>
                <w:sz w:val="20"/>
                <w:szCs w:val="20"/>
              </w:rPr>
            </w:pPr>
            <w:r w:rsidRPr="00A0696F">
              <w:rPr>
                <w:b/>
                <w:sz w:val="20"/>
                <w:szCs w:val="20"/>
              </w:rPr>
              <w:t>Продвинутый уровень</w:t>
            </w:r>
          </w:p>
          <w:p w:rsidR="00562CF2" w:rsidRPr="00A0696F" w:rsidRDefault="00562CF2" w:rsidP="005772C3">
            <w:pPr>
              <w:jc w:val="both"/>
              <w:textAlignment w:val="baseline"/>
              <w:rPr>
                <w:sz w:val="20"/>
                <w:szCs w:val="20"/>
              </w:rPr>
            </w:pPr>
          </w:p>
        </w:tc>
      </w:tr>
      <w:tr w:rsidR="00A0696F" w:rsidRPr="00BB7EB7" w:rsidTr="004D5F95">
        <w:trPr>
          <w:jc w:val="center"/>
        </w:trPr>
        <w:tc>
          <w:tcPr>
            <w:tcW w:w="1242" w:type="dxa"/>
          </w:tcPr>
          <w:p w:rsidR="00E260D8" w:rsidRDefault="00A0696F" w:rsidP="00A0696F">
            <w:pPr>
              <w:textAlignment w:val="baseline"/>
              <w:rPr>
                <w:b/>
                <w:bCs/>
                <w:color w:val="000000"/>
                <w:sz w:val="20"/>
                <w:szCs w:val="20"/>
              </w:rPr>
            </w:pPr>
            <w:r w:rsidRPr="00A0696F">
              <w:rPr>
                <w:b/>
                <w:bCs/>
                <w:color w:val="000000"/>
                <w:sz w:val="20"/>
                <w:szCs w:val="20"/>
              </w:rPr>
              <w:t>О</w:t>
            </w:r>
            <w:r w:rsidR="00562CF2" w:rsidRPr="00A0696F">
              <w:rPr>
                <w:b/>
                <w:bCs/>
                <w:color w:val="000000"/>
                <w:sz w:val="20"/>
                <w:szCs w:val="20"/>
              </w:rPr>
              <w:t>ПК-</w:t>
            </w:r>
            <w:r w:rsidRPr="00A0696F">
              <w:rPr>
                <w:b/>
                <w:bCs/>
                <w:color w:val="000000"/>
                <w:sz w:val="20"/>
                <w:szCs w:val="20"/>
              </w:rPr>
              <w:t>1</w:t>
            </w:r>
            <w:r w:rsidR="00E260D8">
              <w:rPr>
                <w:b/>
                <w:bCs/>
                <w:color w:val="000000"/>
                <w:sz w:val="20"/>
                <w:szCs w:val="20"/>
              </w:rPr>
              <w:t>,</w:t>
            </w:r>
            <w:r w:rsidRPr="00A0696F">
              <w:rPr>
                <w:b/>
                <w:bCs/>
                <w:color w:val="000000"/>
                <w:sz w:val="20"/>
                <w:szCs w:val="20"/>
              </w:rPr>
              <w:t xml:space="preserve"> </w:t>
            </w:r>
          </w:p>
          <w:p w:rsidR="00562CF2" w:rsidRPr="00A0696F" w:rsidRDefault="003234ED" w:rsidP="00A0696F">
            <w:pPr>
              <w:textAlignment w:val="baseline"/>
              <w:rPr>
                <w:b/>
                <w:bCs/>
                <w:color w:val="000000"/>
                <w:sz w:val="20"/>
                <w:szCs w:val="20"/>
              </w:rPr>
            </w:pPr>
            <w:r>
              <w:rPr>
                <w:b/>
                <w:bCs/>
                <w:color w:val="000000"/>
                <w:sz w:val="20"/>
                <w:szCs w:val="20"/>
              </w:rPr>
              <w:t>ПК -</w:t>
            </w:r>
            <w:r w:rsidR="00E260D8">
              <w:rPr>
                <w:b/>
                <w:bCs/>
                <w:color w:val="000000"/>
                <w:sz w:val="20"/>
                <w:szCs w:val="20"/>
              </w:rPr>
              <w:t xml:space="preserve"> 4</w:t>
            </w:r>
          </w:p>
          <w:p w:rsidR="00562CF2" w:rsidRPr="00A0696F" w:rsidRDefault="00562CF2" w:rsidP="005772C3">
            <w:pPr>
              <w:ind w:firstLine="51"/>
              <w:textAlignment w:val="baseline"/>
              <w:rPr>
                <w:bCs/>
                <w:color w:val="000000"/>
                <w:sz w:val="20"/>
                <w:szCs w:val="20"/>
                <w:lang w:val="en-US"/>
              </w:rPr>
            </w:pPr>
          </w:p>
        </w:tc>
        <w:tc>
          <w:tcPr>
            <w:tcW w:w="1497" w:type="dxa"/>
          </w:tcPr>
          <w:p w:rsidR="00562CF2" w:rsidRPr="00A0696F" w:rsidRDefault="00562CF2" w:rsidP="005772C3">
            <w:pPr>
              <w:ind w:firstLine="17"/>
              <w:jc w:val="center"/>
              <w:textAlignment w:val="baseline"/>
              <w:rPr>
                <w:sz w:val="20"/>
                <w:szCs w:val="20"/>
              </w:rPr>
            </w:pPr>
            <w:r w:rsidRPr="00A0696F">
              <w:rPr>
                <w:sz w:val="20"/>
                <w:szCs w:val="20"/>
              </w:rPr>
              <w:t xml:space="preserve">реферат </w:t>
            </w:r>
          </w:p>
        </w:tc>
        <w:tc>
          <w:tcPr>
            <w:tcW w:w="1595" w:type="dxa"/>
          </w:tcPr>
          <w:p w:rsidR="00562CF2" w:rsidRPr="00A0696F" w:rsidRDefault="00562CF2" w:rsidP="00E260D8">
            <w:pPr>
              <w:textAlignment w:val="baseline"/>
              <w:rPr>
                <w:i/>
                <w:sz w:val="20"/>
                <w:szCs w:val="20"/>
              </w:rPr>
            </w:pPr>
            <w:r w:rsidRPr="00A0696F">
              <w:rPr>
                <w:i/>
                <w:sz w:val="20"/>
                <w:szCs w:val="20"/>
              </w:rPr>
              <w:t>Не использован минимальный лимит источников и литературы, студент не владеет фактическим материалом, присутствуют грубые ошибки, нет попытки анализа проблемы, отсутствуют выводы</w:t>
            </w:r>
            <w:r w:rsidR="00A0696F">
              <w:rPr>
                <w:i/>
                <w:sz w:val="20"/>
                <w:szCs w:val="20"/>
              </w:rPr>
              <w:t>, грамматические ошибки</w:t>
            </w:r>
            <w:r w:rsidRPr="00A0696F">
              <w:rPr>
                <w:i/>
                <w:sz w:val="20"/>
                <w:szCs w:val="20"/>
              </w:rPr>
              <w:t xml:space="preserve"> </w:t>
            </w:r>
          </w:p>
        </w:tc>
        <w:tc>
          <w:tcPr>
            <w:tcW w:w="1757" w:type="dxa"/>
          </w:tcPr>
          <w:p w:rsidR="00562CF2" w:rsidRPr="00A0696F" w:rsidRDefault="00562CF2" w:rsidP="00E260D8">
            <w:pPr>
              <w:textAlignment w:val="baseline"/>
              <w:rPr>
                <w:i/>
                <w:sz w:val="20"/>
                <w:szCs w:val="20"/>
              </w:rPr>
            </w:pPr>
            <w:r w:rsidRPr="00A0696F">
              <w:rPr>
                <w:i/>
                <w:sz w:val="20"/>
                <w:szCs w:val="20"/>
              </w:rPr>
              <w:t>Использован минимальный лимит источников и литературы, отсутствуют материалы на иностранном языке, не соблюдается план работы, проблематика доработана не до конца, выводы неглубоки и не носят самостоятельного характера</w:t>
            </w:r>
            <w:r w:rsidR="00A0696F">
              <w:rPr>
                <w:i/>
                <w:sz w:val="20"/>
                <w:szCs w:val="20"/>
              </w:rPr>
              <w:t>, синтаксические ошибки</w:t>
            </w:r>
          </w:p>
        </w:tc>
        <w:tc>
          <w:tcPr>
            <w:tcW w:w="1672" w:type="dxa"/>
          </w:tcPr>
          <w:p w:rsidR="00562CF2" w:rsidRPr="00A0696F" w:rsidRDefault="00562CF2" w:rsidP="00E260D8">
            <w:pPr>
              <w:textAlignment w:val="baseline"/>
              <w:rPr>
                <w:i/>
                <w:sz w:val="20"/>
                <w:szCs w:val="20"/>
              </w:rPr>
            </w:pPr>
            <w:r w:rsidRPr="00A0696F">
              <w:rPr>
                <w:i/>
                <w:sz w:val="20"/>
                <w:szCs w:val="20"/>
              </w:rPr>
              <w:t>Использован список литературы и источников, превышающий установленный лимит, но не проработан</w:t>
            </w:r>
            <w:r w:rsidR="00A0696F">
              <w:rPr>
                <w:i/>
                <w:sz w:val="20"/>
                <w:szCs w:val="20"/>
              </w:rPr>
              <w:t xml:space="preserve"> материал на иностранном языке</w:t>
            </w:r>
          </w:p>
        </w:tc>
        <w:tc>
          <w:tcPr>
            <w:tcW w:w="1813" w:type="dxa"/>
          </w:tcPr>
          <w:p w:rsidR="00562CF2" w:rsidRPr="00A0696F" w:rsidRDefault="00562CF2" w:rsidP="00E260D8">
            <w:pPr>
              <w:textAlignment w:val="baseline"/>
              <w:rPr>
                <w:i/>
                <w:sz w:val="20"/>
                <w:szCs w:val="20"/>
              </w:rPr>
            </w:pPr>
            <w:r w:rsidRPr="00A0696F">
              <w:rPr>
                <w:i/>
                <w:sz w:val="20"/>
                <w:szCs w:val="20"/>
              </w:rPr>
              <w:t xml:space="preserve">Использован список литературы и источников, значительно превышающий минимально установленный лимит, план реферата четко и аргументированно обоснован, свободное владение теоретическим инструментарием, выводы в работе носят самостоятельный характер </w:t>
            </w:r>
          </w:p>
        </w:tc>
      </w:tr>
      <w:tr w:rsidR="00A0696F" w:rsidRPr="00BB7EB7" w:rsidTr="004D5F95">
        <w:trPr>
          <w:trHeight w:val="559"/>
          <w:jc w:val="center"/>
        </w:trPr>
        <w:tc>
          <w:tcPr>
            <w:tcW w:w="1242" w:type="dxa"/>
          </w:tcPr>
          <w:p w:rsidR="00A0696F" w:rsidRPr="00A0696F" w:rsidRDefault="00A0696F" w:rsidP="005772C3">
            <w:pPr>
              <w:ind w:firstLine="51"/>
              <w:textAlignment w:val="baseline"/>
              <w:rPr>
                <w:b/>
                <w:bCs/>
                <w:color w:val="000000"/>
                <w:sz w:val="20"/>
                <w:szCs w:val="20"/>
              </w:rPr>
            </w:pPr>
            <w:r w:rsidRPr="00A0696F">
              <w:rPr>
                <w:b/>
                <w:bCs/>
                <w:color w:val="000000"/>
                <w:sz w:val="20"/>
                <w:szCs w:val="20"/>
              </w:rPr>
              <w:t xml:space="preserve">ОПК-1, </w:t>
            </w:r>
          </w:p>
          <w:p w:rsidR="00562CF2" w:rsidRPr="00A0696F" w:rsidRDefault="00A0696F" w:rsidP="005772C3">
            <w:pPr>
              <w:ind w:firstLine="51"/>
              <w:textAlignment w:val="baseline"/>
              <w:rPr>
                <w:bCs/>
                <w:color w:val="000000"/>
                <w:sz w:val="20"/>
                <w:szCs w:val="20"/>
              </w:rPr>
            </w:pPr>
            <w:r w:rsidRPr="00A0696F">
              <w:rPr>
                <w:b/>
                <w:bCs/>
                <w:color w:val="000000"/>
                <w:sz w:val="20"/>
                <w:szCs w:val="20"/>
              </w:rPr>
              <w:t>ПК 2,</w:t>
            </w:r>
            <w:r>
              <w:rPr>
                <w:b/>
                <w:bCs/>
                <w:color w:val="000000"/>
                <w:sz w:val="20"/>
                <w:szCs w:val="20"/>
              </w:rPr>
              <w:t xml:space="preserve"> </w:t>
            </w:r>
            <w:r w:rsidRPr="00A0696F">
              <w:rPr>
                <w:b/>
                <w:bCs/>
                <w:color w:val="000000"/>
                <w:sz w:val="20"/>
                <w:szCs w:val="20"/>
              </w:rPr>
              <w:t>3,</w:t>
            </w:r>
            <w:r>
              <w:rPr>
                <w:b/>
                <w:bCs/>
                <w:color w:val="000000"/>
                <w:sz w:val="20"/>
                <w:szCs w:val="20"/>
              </w:rPr>
              <w:t xml:space="preserve"> </w:t>
            </w:r>
            <w:r w:rsidRPr="00A0696F">
              <w:rPr>
                <w:b/>
                <w:bCs/>
                <w:color w:val="000000"/>
                <w:sz w:val="20"/>
                <w:szCs w:val="20"/>
              </w:rPr>
              <w:t>4</w:t>
            </w:r>
          </w:p>
        </w:tc>
        <w:tc>
          <w:tcPr>
            <w:tcW w:w="1497" w:type="dxa"/>
          </w:tcPr>
          <w:p w:rsidR="00562CF2" w:rsidRPr="00A0696F" w:rsidRDefault="00562CF2" w:rsidP="005772C3">
            <w:pPr>
              <w:ind w:firstLine="17"/>
              <w:jc w:val="center"/>
              <w:textAlignment w:val="baseline"/>
              <w:rPr>
                <w:sz w:val="20"/>
                <w:szCs w:val="20"/>
              </w:rPr>
            </w:pPr>
            <w:r w:rsidRPr="00A0696F">
              <w:rPr>
                <w:sz w:val="20"/>
                <w:szCs w:val="20"/>
              </w:rPr>
              <w:t>Билет экзамена</w:t>
            </w:r>
            <w:r w:rsidRPr="00A0696F">
              <w:rPr>
                <w:rStyle w:val="af0"/>
                <w:sz w:val="20"/>
                <w:szCs w:val="20"/>
              </w:rPr>
              <w:footnoteReference w:id="1"/>
            </w:r>
          </w:p>
        </w:tc>
        <w:tc>
          <w:tcPr>
            <w:tcW w:w="1595" w:type="dxa"/>
          </w:tcPr>
          <w:p w:rsidR="00562CF2" w:rsidRPr="00A0696F" w:rsidRDefault="00562CF2" w:rsidP="00E260D8">
            <w:pPr>
              <w:textAlignment w:val="baseline"/>
              <w:rPr>
                <w:i/>
                <w:sz w:val="20"/>
                <w:szCs w:val="20"/>
              </w:rPr>
            </w:pPr>
            <w:r w:rsidRPr="00A0696F">
              <w:rPr>
                <w:i/>
                <w:sz w:val="20"/>
                <w:szCs w:val="20"/>
              </w:rPr>
              <w:t xml:space="preserve">При ответе на вопрос отсутствует план ответа, студент не владеет фактическим материалом в области археологии, либо допускает значительное количество фактических ошибок, не владеет теоретическими знаниями, не дает ответов на дополнительные вопросы </w:t>
            </w:r>
          </w:p>
        </w:tc>
        <w:tc>
          <w:tcPr>
            <w:tcW w:w="1757" w:type="dxa"/>
          </w:tcPr>
          <w:p w:rsidR="00562CF2" w:rsidRPr="00A0696F" w:rsidRDefault="00562CF2" w:rsidP="00E260D8">
            <w:pPr>
              <w:textAlignment w:val="baseline"/>
              <w:rPr>
                <w:i/>
                <w:sz w:val="20"/>
                <w:szCs w:val="20"/>
              </w:rPr>
            </w:pPr>
            <w:r w:rsidRPr="00A0696F">
              <w:rPr>
                <w:i/>
                <w:sz w:val="20"/>
                <w:szCs w:val="20"/>
              </w:rPr>
              <w:t xml:space="preserve">Нарушена логика в плане ответа, студент владеет теоретическим материалом по проблематике </w:t>
            </w:r>
            <w:r w:rsidR="00A0696F">
              <w:rPr>
                <w:i/>
                <w:sz w:val="20"/>
                <w:szCs w:val="20"/>
              </w:rPr>
              <w:t xml:space="preserve">в </w:t>
            </w:r>
            <w:r w:rsidRPr="00A0696F">
              <w:rPr>
                <w:i/>
                <w:sz w:val="20"/>
                <w:szCs w:val="20"/>
              </w:rPr>
              <w:t xml:space="preserve">области археологии, но допускает существенные ошибки по содержанию рассматриваемых вопросов, испытывает затруднения в формулировке собственных суждений, допускает значительные ошибки при ответе на дополнительные </w:t>
            </w:r>
            <w:r w:rsidRPr="00A0696F">
              <w:rPr>
                <w:i/>
                <w:sz w:val="20"/>
                <w:szCs w:val="20"/>
              </w:rPr>
              <w:lastRenderedPageBreak/>
              <w:t>вопросы.</w:t>
            </w:r>
          </w:p>
        </w:tc>
        <w:tc>
          <w:tcPr>
            <w:tcW w:w="1672" w:type="dxa"/>
          </w:tcPr>
          <w:p w:rsidR="00562CF2" w:rsidRPr="00A0696F" w:rsidRDefault="00562CF2" w:rsidP="00E260D8">
            <w:pPr>
              <w:textAlignment w:val="baseline"/>
              <w:rPr>
                <w:i/>
                <w:sz w:val="20"/>
                <w:szCs w:val="20"/>
              </w:rPr>
            </w:pPr>
            <w:r w:rsidRPr="00A0696F">
              <w:rPr>
                <w:i/>
                <w:sz w:val="20"/>
                <w:szCs w:val="20"/>
              </w:rPr>
              <w:lastRenderedPageBreak/>
              <w:t xml:space="preserve">План ответа выстроен в логическую схему, но не всегда соблюдается. Присутствует четкое понимание специфики археологии </w:t>
            </w:r>
            <w:r w:rsidR="00A0696F">
              <w:rPr>
                <w:i/>
                <w:sz w:val="20"/>
                <w:szCs w:val="20"/>
              </w:rPr>
              <w:t>как особого научного знания</w:t>
            </w:r>
            <w:r w:rsidRPr="00A0696F">
              <w:rPr>
                <w:i/>
                <w:sz w:val="20"/>
                <w:szCs w:val="20"/>
              </w:rPr>
              <w:t>, редко допускаются ошибки фактического характера, но студент иногда затрудняется дать самостоятельное умозаключение</w:t>
            </w:r>
          </w:p>
        </w:tc>
        <w:tc>
          <w:tcPr>
            <w:tcW w:w="1813" w:type="dxa"/>
          </w:tcPr>
          <w:p w:rsidR="00562CF2" w:rsidRPr="00A0696F" w:rsidRDefault="00562CF2" w:rsidP="00E260D8">
            <w:pPr>
              <w:textAlignment w:val="baseline"/>
              <w:rPr>
                <w:i/>
                <w:sz w:val="20"/>
                <w:szCs w:val="20"/>
              </w:rPr>
            </w:pPr>
            <w:r w:rsidRPr="00A0696F">
              <w:rPr>
                <w:i/>
                <w:sz w:val="20"/>
                <w:szCs w:val="20"/>
              </w:rPr>
              <w:t>Студент представляет развернутый план ответа, совершенно свободно применяет поня</w:t>
            </w:r>
            <w:r w:rsidR="00A0696F">
              <w:rPr>
                <w:i/>
                <w:sz w:val="20"/>
                <w:szCs w:val="20"/>
              </w:rPr>
              <w:t>тийно-терминологический аппарат,</w:t>
            </w:r>
            <w:r w:rsidRPr="00A0696F">
              <w:rPr>
                <w:i/>
                <w:sz w:val="20"/>
                <w:szCs w:val="20"/>
              </w:rPr>
              <w:t xml:space="preserve"> умеет рефлексировать по поводу сильных и слабых сторон различных научных школ, владеет фактическим материалом, выходящим за пределы учебного курса. </w:t>
            </w:r>
            <w:r w:rsidR="00A0696F">
              <w:rPr>
                <w:i/>
                <w:sz w:val="20"/>
                <w:szCs w:val="20"/>
              </w:rPr>
              <w:t xml:space="preserve">Имеет представления по современным открытиям и </w:t>
            </w:r>
            <w:r w:rsidR="00A0696F">
              <w:rPr>
                <w:i/>
                <w:sz w:val="20"/>
                <w:szCs w:val="20"/>
              </w:rPr>
              <w:lastRenderedPageBreak/>
              <w:t>проблематике археологии</w:t>
            </w:r>
          </w:p>
        </w:tc>
      </w:tr>
      <w:tr w:rsidR="00E260D8" w:rsidRPr="00BB7EB7" w:rsidTr="004D5F95">
        <w:trPr>
          <w:trHeight w:val="559"/>
          <w:jc w:val="center"/>
        </w:trPr>
        <w:tc>
          <w:tcPr>
            <w:tcW w:w="1242" w:type="dxa"/>
          </w:tcPr>
          <w:p w:rsidR="003234ED" w:rsidRDefault="00E260D8" w:rsidP="00E260D8">
            <w:pPr>
              <w:textAlignment w:val="baseline"/>
              <w:rPr>
                <w:b/>
                <w:bCs/>
                <w:color w:val="000000"/>
                <w:sz w:val="20"/>
                <w:szCs w:val="20"/>
              </w:rPr>
            </w:pPr>
            <w:r w:rsidRPr="00A0696F">
              <w:rPr>
                <w:b/>
                <w:bCs/>
                <w:color w:val="000000"/>
                <w:sz w:val="20"/>
                <w:szCs w:val="20"/>
              </w:rPr>
              <w:lastRenderedPageBreak/>
              <w:t xml:space="preserve">ОПК-1; </w:t>
            </w:r>
          </w:p>
          <w:p w:rsidR="00E260D8" w:rsidRPr="00A0696F" w:rsidRDefault="00E260D8" w:rsidP="00E260D8">
            <w:pPr>
              <w:textAlignment w:val="baseline"/>
              <w:rPr>
                <w:b/>
                <w:bCs/>
                <w:color w:val="000000"/>
                <w:sz w:val="20"/>
                <w:szCs w:val="20"/>
              </w:rPr>
            </w:pPr>
            <w:r w:rsidRPr="00A0696F">
              <w:rPr>
                <w:b/>
                <w:bCs/>
                <w:color w:val="000000"/>
                <w:sz w:val="20"/>
                <w:szCs w:val="20"/>
              </w:rPr>
              <w:t>ПК-2</w:t>
            </w:r>
          </w:p>
          <w:p w:rsidR="00E260D8" w:rsidRPr="00A0696F" w:rsidRDefault="00E260D8" w:rsidP="00E260D8">
            <w:pPr>
              <w:ind w:firstLine="51"/>
              <w:textAlignment w:val="baseline"/>
              <w:rPr>
                <w:bCs/>
                <w:color w:val="000000"/>
                <w:sz w:val="20"/>
                <w:szCs w:val="20"/>
                <w:lang w:val="en-US"/>
              </w:rPr>
            </w:pPr>
          </w:p>
        </w:tc>
        <w:tc>
          <w:tcPr>
            <w:tcW w:w="1497" w:type="dxa"/>
          </w:tcPr>
          <w:p w:rsidR="00E260D8" w:rsidRPr="00A0696F" w:rsidRDefault="00E260D8" w:rsidP="00E260D8">
            <w:pPr>
              <w:ind w:firstLine="17"/>
              <w:jc w:val="center"/>
              <w:textAlignment w:val="baseline"/>
              <w:rPr>
                <w:sz w:val="20"/>
                <w:szCs w:val="20"/>
              </w:rPr>
            </w:pPr>
            <w:r>
              <w:rPr>
                <w:sz w:val="20"/>
                <w:szCs w:val="20"/>
              </w:rPr>
              <w:t>Электронный тест</w:t>
            </w:r>
          </w:p>
        </w:tc>
        <w:tc>
          <w:tcPr>
            <w:tcW w:w="1595" w:type="dxa"/>
          </w:tcPr>
          <w:p w:rsidR="00E260D8" w:rsidRPr="00A0696F" w:rsidRDefault="003234ED" w:rsidP="00892A32">
            <w:pPr>
              <w:textAlignment w:val="baseline"/>
              <w:rPr>
                <w:i/>
                <w:sz w:val="20"/>
                <w:szCs w:val="20"/>
              </w:rPr>
            </w:pPr>
            <w:r>
              <w:rPr>
                <w:i/>
                <w:sz w:val="20"/>
                <w:szCs w:val="20"/>
              </w:rPr>
              <w:t>Выполнено менее</w:t>
            </w:r>
            <w:r w:rsidR="00E260D8">
              <w:rPr>
                <w:i/>
                <w:sz w:val="20"/>
                <w:szCs w:val="20"/>
              </w:rPr>
              <w:t xml:space="preserve"> 30% заданий</w:t>
            </w:r>
          </w:p>
        </w:tc>
        <w:tc>
          <w:tcPr>
            <w:tcW w:w="1757" w:type="dxa"/>
          </w:tcPr>
          <w:p w:rsidR="00E260D8" w:rsidRPr="00A0696F" w:rsidRDefault="00E260D8" w:rsidP="00E260D8">
            <w:pPr>
              <w:textAlignment w:val="baseline"/>
              <w:rPr>
                <w:i/>
                <w:sz w:val="20"/>
                <w:szCs w:val="20"/>
              </w:rPr>
            </w:pPr>
            <w:r>
              <w:rPr>
                <w:i/>
                <w:sz w:val="20"/>
                <w:szCs w:val="20"/>
              </w:rPr>
              <w:t>Выполнено 31-49% заданий</w:t>
            </w:r>
          </w:p>
        </w:tc>
        <w:tc>
          <w:tcPr>
            <w:tcW w:w="1672" w:type="dxa"/>
          </w:tcPr>
          <w:p w:rsidR="00E260D8" w:rsidRPr="00A0696F" w:rsidRDefault="00E260D8" w:rsidP="00E260D8">
            <w:pPr>
              <w:textAlignment w:val="baseline"/>
              <w:rPr>
                <w:i/>
                <w:sz w:val="20"/>
                <w:szCs w:val="20"/>
              </w:rPr>
            </w:pPr>
            <w:r>
              <w:rPr>
                <w:i/>
                <w:sz w:val="20"/>
                <w:szCs w:val="20"/>
              </w:rPr>
              <w:t>Выполнено 50-79% заданий</w:t>
            </w:r>
          </w:p>
        </w:tc>
        <w:tc>
          <w:tcPr>
            <w:tcW w:w="1813" w:type="dxa"/>
          </w:tcPr>
          <w:p w:rsidR="00E260D8" w:rsidRPr="00A0696F" w:rsidRDefault="00E260D8" w:rsidP="00E260D8">
            <w:pPr>
              <w:textAlignment w:val="baseline"/>
              <w:rPr>
                <w:i/>
                <w:sz w:val="20"/>
                <w:szCs w:val="20"/>
              </w:rPr>
            </w:pPr>
            <w:r>
              <w:rPr>
                <w:i/>
                <w:sz w:val="20"/>
                <w:szCs w:val="20"/>
              </w:rPr>
              <w:t>Выполнено 80-100% заданий</w:t>
            </w:r>
          </w:p>
        </w:tc>
      </w:tr>
    </w:tbl>
    <w:p w:rsidR="00E260D8" w:rsidRDefault="00E260D8" w:rsidP="00562CF2">
      <w:pPr>
        <w:widowControl w:val="0"/>
        <w:jc w:val="both"/>
      </w:pPr>
    </w:p>
    <w:p w:rsidR="004D5F95" w:rsidRPr="001C2E4B" w:rsidRDefault="004D5F95" w:rsidP="004D5F95">
      <w:pPr>
        <w:pStyle w:val="ad"/>
        <w:tabs>
          <w:tab w:val="left" w:pos="284"/>
        </w:tabs>
        <w:spacing w:line="240" w:lineRule="auto"/>
        <w:ind w:left="0"/>
        <w:rPr>
          <w:rFonts w:ascii="Times New Roman" w:hAnsi="Times New Roman"/>
          <w:b/>
          <w:color w:val="000000"/>
          <w:sz w:val="24"/>
          <w:szCs w:val="24"/>
        </w:rPr>
      </w:pPr>
      <w:r w:rsidRPr="001C2E4B">
        <w:rPr>
          <w:rFonts w:ascii="Times New Roman" w:hAnsi="Times New Roman"/>
          <w:b/>
          <w:color w:val="000000"/>
          <w:sz w:val="24"/>
          <w:szCs w:val="24"/>
        </w:rPr>
        <w:t>5. Критерии выставления оценок по результатам промежуточной аттестации по дисциплине</w:t>
      </w:r>
    </w:p>
    <w:p w:rsidR="004D5F95" w:rsidRPr="001C2E4B" w:rsidRDefault="004D5F95" w:rsidP="004D5F95">
      <w:pPr>
        <w:autoSpaceDE w:val="0"/>
        <w:autoSpaceDN w:val="0"/>
        <w:adjustRightInd w:val="0"/>
        <w:ind w:firstLine="720"/>
        <w:rPr>
          <w:i/>
        </w:rPr>
      </w:pPr>
      <w:r w:rsidRPr="001C2E4B">
        <w:t>Результаты испытания, входящего в программу промежуточной аттестации, определяются оценками «отлично», «хорошо», «удовлетворительно», «неудовлетворительно». Оценки «отлично», «хорошо», «удовлетворительно» означают успешное прохождение промежуточной аттестации. Оценка за экзамен служит итоговой для изучения дисциплины.</w:t>
      </w:r>
    </w:p>
    <w:p w:rsidR="004D5F95" w:rsidRPr="001C2E4B" w:rsidRDefault="004D5F95" w:rsidP="004D5F95">
      <w:pPr>
        <w:autoSpaceDE w:val="0"/>
        <w:autoSpaceDN w:val="0"/>
        <w:adjustRightInd w:val="0"/>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261"/>
        <w:gridCol w:w="7963"/>
      </w:tblGrid>
      <w:tr w:rsidR="004D5F95" w:rsidRPr="001C2E4B" w:rsidTr="004D5F95">
        <w:trPr>
          <w:cantSplit/>
          <w:trHeight w:val="120"/>
        </w:trPr>
        <w:tc>
          <w:tcPr>
            <w:tcW w:w="1261" w:type="dxa"/>
          </w:tcPr>
          <w:p w:rsidR="004D5F95" w:rsidRPr="001C2E4B" w:rsidRDefault="004D5F95" w:rsidP="00493F80">
            <w:pPr>
              <w:jc w:val="center"/>
              <w:rPr>
                <w:b/>
                <w:bCs/>
              </w:rPr>
            </w:pPr>
            <w:r w:rsidRPr="001C2E4B">
              <w:rPr>
                <w:b/>
                <w:bCs/>
              </w:rPr>
              <w:t>Оценка</w:t>
            </w:r>
          </w:p>
        </w:tc>
        <w:tc>
          <w:tcPr>
            <w:tcW w:w="7963" w:type="dxa"/>
          </w:tcPr>
          <w:p w:rsidR="004D5F95" w:rsidRPr="001C2E4B" w:rsidRDefault="004D5F95" w:rsidP="00493F80">
            <w:pPr>
              <w:jc w:val="center"/>
              <w:rPr>
                <w:b/>
                <w:bCs/>
              </w:rPr>
            </w:pPr>
            <w:r w:rsidRPr="001C2E4B">
              <w:rPr>
                <w:b/>
                <w:bCs/>
              </w:rPr>
              <w:t>Критерии оценки (содержательная характеристика)</w:t>
            </w:r>
          </w:p>
        </w:tc>
      </w:tr>
      <w:tr w:rsidR="004D5F95" w:rsidRPr="001C2E4B" w:rsidTr="004D5F95">
        <w:trPr>
          <w:cantSplit/>
          <w:trHeight w:val="120"/>
        </w:trPr>
        <w:tc>
          <w:tcPr>
            <w:tcW w:w="1261" w:type="dxa"/>
          </w:tcPr>
          <w:p w:rsidR="004D5F95" w:rsidRPr="001C2E4B" w:rsidRDefault="004D5F95" w:rsidP="00493F80">
            <w:r w:rsidRPr="001C2E4B">
              <w:rPr>
                <w:b/>
                <w:bCs/>
              </w:rPr>
              <w:t>2</w:t>
            </w:r>
          </w:p>
        </w:tc>
        <w:tc>
          <w:tcPr>
            <w:tcW w:w="7963" w:type="dxa"/>
          </w:tcPr>
          <w:p w:rsidR="004D5F95" w:rsidRPr="001C2E4B" w:rsidRDefault="004D5F95" w:rsidP="00493F80">
            <w:pPr>
              <w:rPr>
                <w:b/>
                <w:bCs/>
              </w:rPr>
            </w:pPr>
            <w:r w:rsidRPr="001C2E4B">
              <w:t>Компетенция не сформирована. Студент не владеет теоретическим материалом, допускает грубые ошибки, испытывает затруднения в формулировке собственных суждений и анализе фактического материала, не способен ответить на основные вопросы.</w:t>
            </w:r>
          </w:p>
        </w:tc>
      </w:tr>
      <w:tr w:rsidR="004D5F95" w:rsidRPr="001C2E4B" w:rsidTr="004D5F95">
        <w:trPr>
          <w:cantSplit/>
          <w:trHeight w:val="120"/>
        </w:trPr>
        <w:tc>
          <w:tcPr>
            <w:tcW w:w="1261" w:type="dxa"/>
          </w:tcPr>
          <w:p w:rsidR="004D5F95" w:rsidRPr="001C2E4B" w:rsidRDefault="004D5F95" w:rsidP="00493F80">
            <w:r w:rsidRPr="001C2E4B">
              <w:rPr>
                <w:b/>
                <w:bCs/>
              </w:rPr>
              <w:t>3</w:t>
            </w:r>
          </w:p>
        </w:tc>
        <w:tc>
          <w:tcPr>
            <w:tcW w:w="7963" w:type="dxa"/>
          </w:tcPr>
          <w:p w:rsidR="004D5F95" w:rsidRPr="001C2E4B" w:rsidRDefault="004D5F95" w:rsidP="00493F80">
            <w:pPr>
              <w:rPr>
                <w:b/>
                <w:bCs/>
              </w:rPr>
            </w:pPr>
            <w:r w:rsidRPr="001C2E4B">
              <w:t>Компетенция сформирована на базовом уровне. Студент плохо владеет теоретическим материалом, допускает существенные ошибки по содержанию фактического материала, испытывает затруднения в формулировке собственных суждений, допускает значительные ошибки при ответе на дополнительные вопросы.</w:t>
            </w:r>
          </w:p>
        </w:tc>
      </w:tr>
      <w:tr w:rsidR="004D5F95" w:rsidRPr="001C2E4B" w:rsidTr="004D5F95">
        <w:trPr>
          <w:cantSplit/>
          <w:trHeight w:val="120"/>
        </w:trPr>
        <w:tc>
          <w:tcPr>
            <w:tcW w:w="1261" w:type="dxa"/>
          </w:tcPr>
          <w:p w:rsidR="004D5F95" w:rsidRPr="001C2E4B" w:rsidRDefault="004D5F95" w:rsidP="00493F80">
            <w:r w:rsidRPr="001C2E4B">
              <w:rPr>
                <w:b/>
                <w:bCs/>
              </w:rPr>
              <w:t>4</w:t>
            </w:r>
          </w:p>
        </w:tc>
        <w:tc>
          <w:tcPr>
            <w:tcW w:w="7963" w:type="dxa"/>
          </w:tcPr>
          <w:p w:rsidR="004D5F95" w:rsidRPr="001C2E4B" w:rsidRDefault="004D5F95" w:rsidP="00493F80">
            <w:pPr>
              <w:rPr>
                <w:b/>
                <w:bCs/>
              </w:rPr>
            </w:pPr>
            <w:r w:rsidRPr="001C2E4B">
              <w:t>Компетенция сформирована на хорошем уровне. Студент в основном владеет теоретическим материалом, формулирует собственные, самостоятельные, обоснованные, аргументированные суждения на основе известного ему фактического материала, допускает незначительные ошибки при ответе на дополнительные вопросы.</w:t>
            </w:r>
          </w:p>
        </w:tc>
      </w:tr>
      <w:tr w:rsidR="004D5F95" w:rsidRPr="001C2E4B" w:rsidTr="004D5F95">
        <w:trPr>
          <w:cantSplit/>
          <w:trHeight w:val="1304"/>
        </w:trPr>
        <w:tc>
          <w:tcPr>
            <w:tcW w:w="1261" w:type="dxa"/>
          </w:tcPr>
          <w:p w:rsidR="004D5F95" w:rsidRPr="001C2E4B" w:rsidRDefault="004D5F95" w:rsidP="00493F80">
            <w:r w:rsidRPr="001C2E4B">
              <w:rPr>
                <w:b/>
                <w:bCs/>
              </w:rPr>
              <w:t>5</w:t>
            </w:r>
          </w:p>
        </w:tc>
        <w:tc>
          <w:tcPr>
            <w:tcW w:w="7963" w:type="dxa"/>
          </w:tcPr>
          <w:p w:rsidR="004D5F95" w:rsidRPr="001C2E4B" w:rsidRDefault="004D5F95" w:rsidP="00493F80">
            <w:pPr>
              <w:rPr>
                <w:b/>
              </w:rPr>
            </w:pPr>
            <w:r w:rsidRPr="001C2E4B">
              <w:t>Компетенция сформирована на высоком уровне. Студент владеет теоретическим и фактическим материалом, формулирует собственные, самостоятельные, обоснованные, аргументированные суждения, представляет полные и развернутые ответы на дополнительные вопросы.</w:t>
            </w:r>
          </w:p>
        </w:tc>
      </w:tr>
    </w:tbl>
    <w:p w:rsidR="00562CF2" w:rsidRPr="00BB7EB7" w:rsidRDefault="00562CF2" w:rsidP="00CE6772">
      <w:pPr>
        <w:pStyle w:val="af"/>
        <w:spacing w:before="0" w:beforeAutospacing="0" w:after="0" w:line="276" w:lineRule="auto"/>
        <w:jc w:val="both"/>
      </w:pPr>
    </w:p>
    <w:sectPr w:rsidR="00562CF2" w:rsidRPr="00BB7EB7" w:rsidSect="00EB65EC">
      <w:pgSz w:w="11906" w:h="16838"/>
      <w:pgMar w:top="1618" w:right="1106"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53" w:rsidRDefault="00A22E53" w:rsidP="00562CF2">
      <w:r>
        <w:separator/>
      </w:r>
    </w:p>
  </w:endnote>
  <w:endnote w:type="continuationSeparator" w:id="0">
    <w:p w:rsidR="00A22E53" w:rsidRDefault="00A22E53" w:rsidP="0056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53" w:rsidRDefault="00A22E53" w:rsidP="00562CF2">
      <w:r>
        <w:separator/>
      </w:r>
    </w:p>
  </w:footnote>
  <w:footnote w:type="continuationSeparator" w:id="0">
    <w:p w:rsidR="00A22E53" w:rsidRDefault="00A22E53" w:rsidP="00562CF2">
      <w:r>
        <w:continuationSeparator/>
      </w:r>
    </w:p>
  </w:footnote>
  <w:footnote w:id="1">
    <w:p w:rsidR="00493F80" w:rsidRPr="00B10518" w:rsidRDefault="00493F80" w:rsidP="00562CF2">
      <w:pPr>
        <w:pStyle w:val="af1"/>
        <w:ind w:left="227" w:right="0" w:firstLine="0"/>
      </w:pPr>
      <w:r w:rsidRPr="00B10518">
        <w:rPr>
          <w:rStyle w:val="af0"/>
          <w:rFonts w:ascii="Times New Roman" w:hAnsi="Times New Roman"/>
        </w:rPr>
        <w:footnoteRef/>
      </w:r>
      <w:r w:rsidRPr="00B10518">
        <w:rPr>
          <w:rFonts w:ascii="Times New Roman" w:hAnsi="Times New Roman"/>
        </w:rPr>
        <w:t xml:space="preserve"> Выбор показателя </w:t>
      </w:r>
      <w:proofErr w:type="spellStart"/>
      <w:r w:rsidRPr="00B10518">
        <w:rPr>
          <w:rFonts w:ascii="Times New Roman" w:hAnsi="Times New Roman"/>
        </w:rPr>
        <w:t>сформированности</w:t>
      </w:r>
      <w:proofErr w:type="spellEnd"/>
      <w:r w:rsidRPr="00B10518">
        <w:rPr>
          <w:rFonts w:ascii="Times New Roman" w:hAnsi="Times New Roman"/>
        </w:rPr>
        <w:t xml:space="preserve"> компетенции (укрупненной характеристики компетенции) из представленных для оценки осуществляется случайным образом.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595"/>
    <w:multiLevelType w:val="multilevel"/>
    <w:tmpl w:val="E2E2807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144312C4"/>
    <w:multiLevelType w:val="hybridMultilevel"/>
    <w:tmpl w:val="3F4A87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CA4536"/>
    <w:multiLevelType w:val="hybridMultilevel"/>
    <w:tmpl w:val="2EFE340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7F0947"/>
    <w:multiLevelType w:val="hybridMultilevel"/>
    <w:tmpl w:val="5630D4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412B0"/>
    <w:multiLevelType w:val="hybridMultilevel"/>
    <w:tmpl w:val="21EE29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509A8"/>
    <w:multiLevelType w:val="hybridMultilevel"/>
    <w:tmpl w:val="D7F42316"/>
    <w:lvl w:ilvl="0" w:tplc="2B7A516A">
      <w:start w:val="1"/>
      <w:numFmt w:val="bullet"/>
      <w:lvlText w:val=""/>
      <w:lvlJc w:val="left"/>
      <w:pPr>
        <w:ind w:left="720" w:hanging="360"/>
      </w:pPr>
      <w:rPr>
        <w:rFonts w:ascii="Symbol" w:hAnsi="Symbol" w:hint="default"/>
      </w:rPr>
    </w:lvl>
    <w:lvl w:ilvl="1" w:tplc="C0F02FE6">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A051AF8"/>
    <w:multiLevelType w:val="hybridMultilevel"/>
    <w:tmpl w:val="FA74DA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E875D1A"/>
    <w:multiLevelType w:val="hybridMultilevel"/>
    <w:tmpl w:val="FFA4F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7692D84"/>
    <w:multiLevelType w:val="hybridMultilevel"/>
    <w:tmpl w:val="967ECE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61DC72E9"/>
    <w:multiLevelType w:val="multilevel"/>
    <w:tmpl w:val="E2E2807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5"/>
  </w:num>
  <w:num w:numId="2">
    <w:abstractNumId w:val="4"/>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6B61"/>
    <w:rsid w:val="00017C12"/>
    <w:rsid w:val="00033039"/>
    <w:rsid w:val="000840FD"/>
    <w:rsid w:val="000C7224"/>
    <w:rsid w:val="000F6C6C"/>
    <w:rsid w:val="00111538"/>
    <w:rsid w:val="00134A8B"/>
    <w:rsid w:val="00135F8E"/>
    <w:rsid w:val="00206114"/>
    <w:rsid w:val="00236A74"/>
    <w:rsid w:val="002438E1"/>
    <w:rsid w:val="00273B36"/>
    <w:rsid w:val="002B67FC"/>
    <w:rsid w:val="002C04B0"/>
    <w:rsid w:val="002E14BB"/>
    <w:rsid w:val="002E1FDE"/>
    <w:rsid w:val="002E45D5"/>
    <w:rsid w:val="002F47A4"/>
    <w:rsid w:val="00310277"/>
    <w:rsid w:val="003234ED"/>
    <w:rsid w:val="0033774D"/>
    <w:rsid w:val="0034180E"/>
    <w:rsid w:val="0034759C"/>
    <w:rsid w:val="00387542"/>
    <w:rsid w:val="00394625"/>
    <w:rsid w:val="00413E5C"/>
    <w:rsid w:val="00436C9D"/>
    <w:rsid w:val="00466A17"/>
    <w:rsid w:val="00474DAA"/>
    <w:rsid w:val="00493F80"/>
    <w:rsid w:val="004C2D15"/>
    <w:rsid w:val="004C6DDF"/>
    <w:rsid w:val="004D5F95"/>
    <w:rsid w:val="004E355D"/>
    <w:rsid w:val="0050280E"/>
    <w:rsid w:val="0052042D"/>
    <w:rsid w:val="00562CF2"/>
    <w:rsid w:val="005772C3"/>
    <w:rsid w:val="005830A8"/>
    <w:rsid w:val="00594118"/>
    <w:rsid w:val="005A0489"/>
    <w:rsid w:val="005B5CF4"/>
    <w:rsid w:val="005E7331"/>
    <w:rsid w:val="00613FC7"/>
    <w:rsid w:val="00616800"/>
    <w:rsid w:val="006231CF"/>
    <w:rsid w:val="0064141F"/>
    <w:rsid w:val="0064602C"/>
    <w:rsid w:val="00647BF7"/>
    <w:rsid w:val="006B0DE6"/>
    <w:rsid w:val="006B3654"/>
    <w:rsid w:val="006C16CC"/>
    <w:rsid w:val="006E5FC4"/>
    <w:rsid w:val="007002D6"/>
    <w:rsid w:val="00700892"/>
    <w:rsid w:val="00731016"/>
    <w:rsid w:val="00762CC5"/>
    <w:rsid w:val="00791E33"/>
    <w:rsid w:val="007924BD"/>
    <w:rsid w:val="00793CF9"/>
    <w:rsid w:val="007A168D"/>
    <w:rsid w:val="007C6C53"/>
    <w:rsid w:val="007C7B03"/>
    <w:rsid w:val="007E0C8D"/>
    <w:rsid w:val="007E24F6"/>
    <w:rsid w:val="007E68EC"/>
    <w:rsid w:val="0082073E"/>
    <w:rsid w:val="0082612F"/>
    <w:rsid w:val="00836D83"/>
    <w:rsid w:val="00863960"/>
    <w:rsid w:val="00892A32"/>
    <w:rsid w:val="00894E71"/>
    <w:rsid w:val="008B2F86"/>
    <w:rsid w:val="008E5B5D"/>
    <w:rsid w:val="009414A6"/>
    <w:rsid w:val="00943841"/>
    <w:rsid w:val="00952F13"/>
    <w:rsid w:val="00960240"/>
    <w:rsid w:val="0098060A"/>
    <w:rsid w:val="009B3407"/>
    <w:rsid w:val="009F00FA"/>
    <w:rsid w:val="00A0696F"/>
    <w:rsid w:val="00A22E53"/>
    <w:rsid w:val="00A51D3E"/>
    <w:rsid w:val="00A61D1E"/>
    <w:rsid w:val="00A77EAD"/>
    <w:rsid w:val="00AA5B8A"/>
    <w:rsid w:val="00AA60CB"/>
    <w:rsid w:val="00AC3FB8"/>
    <w:rsid w:val="00AC7823"/>
    <w:rsid w:val="00AD7DB3"/>
    <w:rsid w:val="00B02A6D"/>
    <w:rsid w:val="00B63778"/>
    <w:rsid w:val="00B92620"/>
    <w:rsid w:val="00BB7EB7"/>
    <w:rsid w:val="00BC4763"/>
    <w:rsid w:val="00BC5481"/>
    <w:rsid w:val="00BE25F9"/>
    <w:rsid w:val="00BF3650"/>
    <w:rsid w:val="00BF5A7F"/>
    <w:rsid w:val="00C87D1C"/>
    <w:rsid w:val="00CC10BC"/>
    <w:rsid w:val="00CC510E"/>
    <w:rsid w:val="00CD0DEB"/>
    <w:rsid w:val="00CE6772"/>
    <w:rsid w:val="00D041FE"/>
    <w:rsid w:val="00D140B6"/>
    <w:rsid w:val="00D21A5D"/>
    <w:rsid w:val="00D275A0"/>
    <w:rsid w:val="00D34BD7"/>
    <w:rsid w:val="00DD1F3F"/>
    <w:rsid w:val="00E14142"/>
    <w:rsid w:val="00E260D8"/>
    <w:rsid w:val="00E57817"/>
    <w:rsid w:val="00E67DB0"/>
    <w:rsid w:val="00E72503"/>
    <w:rsid w:val="00E819F7"/>
    <w:rsid w:val="00E84FEC"/>
    <w:rsid w:val="00E94DDC"/>
    <w:rsid w:val="00E96B61"/>
    <w:rsid w:val="00EA2047"/>
    <w:rsid w:val="00EB65EC"/>
    <w:rsid w:val="00ED6D6A"/>
    <w:rsid w:val="00EF0436"/>
    <w:rsid w:val="00F119F0"/>
    <w:rsid w:val="00F5029D"/>
    <w:rsid w:val="00F83D6E"/>
    <w:rsid w:val="00FF2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E1E9"/>
  <w15:docId w15:val="{82E90359-1C36-4688-AE0D-36F334CB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B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40B6"/>
    <w:pPr>
      <w:keepNext/>
      <w:ind w:right="-58"/>
      <w:outlineLvl w:val="0"/>
    </w:pPr>
    <w:rPr>
      <w:rFonts w:eastAsia="SimSun"/>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6B61"/>
    <w:pPr>
      <w:autoSpaceDE w:val="0"/>
      <w:autoSpaceDN w:val="0"/>
      <w:spacing w:line="360" w:lineRule="auto"/>
      <w:jc w:val="both"/>
    </w:pPr>
    <w:rPr>
      <w:sz w:val="28"/>
      <w:szCs w:val="28"/>
    </w:rPr>
  </w:style>
  <w:style w:type="character" w:customStyle="1" w:styleId="a4">
    <w:name w:val="Основной текст Знак"/>
    <w:basedOn w:val="a0"/>
    <w:link w:val="a3"/>
    <w:rsid w:val="00E96B61"/>
    <w:rPr>
      <w:rFonts w:ascii="Times New Roman" w:eastAsia="Times New Roman" w:hAnsi="Times New Roman" w:cs="Times New Roman"/>
      <w:sz w:val="28"/>
      <w:szCs w:val="28"/>
      <w:lang w:eastAsia="ru-RU"/>
    </w:rPr>
  </w:style>
  <w:style w:type="paragraph" w:customStyle="1" w:styleId="11">
    <w:name w:val="Стиль1"/>
    <w:basedOn w:val="a"/>
    <w:rsid w:val="00E96B61"/>
    <w:pPr>
      <w:autoSpaceDE w:val="0"/>
      <w:autoSpaceDN w:val="0"/>
      <w:ind w:firstLine="567"/>
      <w:jc w:val="both"/>
    </w:pPr>
    <w:rPr>
      <w:sz w:val="28"/>
      <w:szCs w:val="28"/>
    </w:rPr>
  </w:style>
  <w:style w:type="paragraph" w:customStyle="1" w:styleId="a5">
    <w:name w:val="список с точками"/>
    <w:basedOn w:val="a"/>
    <w:rsid w:val="00E96B61"/>
    <w:pPr>
      <w:tabs>
        <w:tab w:val="num" w:pos="360"/>
        <w:tab w:val="num" w:pos="756"/>
      </w:tabs>
      <w:spacing w:line="312" w:lineRule="auto"/>
      <w:ind w:left="756"/>
      <w:jc w:val="both"/>
    </w:pPr>
  </w:style>
  <w:style w:type="paragraph" w:styleId="a6">
    <w:name w:val="Body Text Indent"/>
    <w:basedOn w:val="a"/>
    <w:link w:val="a7"/>
    <w:rsid w:val="00E96B61"/>
    <w:pPr>
      <w:spacing w:after="120"/>
      <w:ind w:left="283"/>
    </w:pPr>
  </w:style>
  <w:style w:type="character" w:customStyle="1" w:styleId="a7">
    <w:name w:val="Основной текст с отступом Знак"/>
    <w:basedOn w:val="a0"/>
    <w:link w:val="a6"/>
    <w:rsid w:val="00E96B61"/>
    <w:rPr>
      <w:rFonts w:ascii="Times New Roman" w:eastAsia="Times New Roman" w:hAnsi="Times New Roman" w:cs="Times New Roman"/>
      <w:sz w:val="24"/>
      <w:szCs w:val="24"/>
      <w:lang w:eastAsia="ru-RU"/>
    </w:rPr>
  </w:style>
  <w:style w:type="paragraph" w:customStyle="1" w:styleId="Normal1">
    <w:name w:val="Normal1"/>
    <w:rsid w:val="00E96B61"/>
    <w:pPr>
      <w:widowControl w:val="0"/>
      <w:snapToGrid w:val="0"/>
      <w:spacing w:after="0" w:line="400" w:lineRule="exact"/>
      <w:jc w:val="both"/>
    </w:pPr>
    <w:rPr>
      <w:rFonts w:ascii="Times New Roman" w:eastAsia="Calibri" w:hAnsi="Times New Roman" w:cs="Times New Roman"/>
      <w:sz w:val="28"/>
      <w:szCs w:val="28"/>
      <w:lang w:eastAsia="ru-RU"/>
    </w:rPr>
  </w:style>
  <w:style w:type="paragraph" w:styleId="a8">
    <w:name w:val="Plain Text"/>
    <w:basedOn w:val="a"/>
    <w:link w:val="a9"/>
    <w:rsid w:val="00E96B61"/>
    <w:rPr>
      <w:rFonts w:ascii="Courier New" w:eastAsia="MS Mincho" w:hAnsi="Courier New" w:cs="Courier New"/>
      <w:sz w:val="20"/>
      <w:szCs w:val="20"/>
      <w:lang w:eastAsia="ja-JP"/>
    </w:rPr>
  </w:style>
  <w:style w:type="character" w:customStyle="1" w:styleId="a9">
    <w:name w:val="Текст Знак"/>
    <w:basedOn w:val="a0"/>
    <w:link w:val="a8"/>
    <w:rsid w:val="00E96B61"/>
    <w:rPr>
      <w:rFonts w:ascii="Courier New" w:eastAsia="MS Mincho" w:hAnsi="Courier New" w:cs="Courier New"/>
      <w:sz w:val="20"/>
      <w:szCs w:val="20"/>
      <w:lang w:eastAsia="ja-JP"/>
    </w:rPr>
  </w:style>
  <w:style w:type="paragraph" w:styleId="aa">
    <w:name w:val="footer"/>
    <w:basedOn w:val="a"/>
    <w:link w:val="ab"/>
    <w:rsid w:val="00CC510E"/>
    <w:pPr>
      <w:tabs>
        <w:tab w:val="center" w:pos="4677"/>
        <w:tab w:val="right" w:pos="9355"/>
      </w:tabs>
    </w:pPr>
  </w:style>
  <w:style w:type="character" w:customStyle="1" w:styleId="ab">
    <w:name w:val="Нижний колонтитул Знак"/>
    <w:basedOn w:val="a0"/>
    <w:link w:val="aa"/>
    <w:rsid w:val="00CC510E"/>
    <w:rPr>
      <w:rFonts w:ascii="Times New Roman" w:eastAsia="Times New Roman" w:hAnsi="Times New Roman" w:cs="Times New Roman"/>
      <w:sz w:val="24"/>
      <w:szCs w:val="24"/>
      <w:lang w:eastAsia="ru-RU"/>
    </w:rPr>
  </w:style>
  <w:style w:type="character" w:styleId="ac">
    <w:name w:val="Hyperlink"/>
    <w:basedOn w:val="a0"/>
    <w:uiPriority w:val="99"/>
    <w:unhideWhenUsed/>
    <w:rsid w:val="00D21A5D"/>
    <w:rPr>
      <w:color w:val="0000FF" w:themeColor="hyperlink"/>
      <w:u w:val="single"/>
    </w:rPr>
  </w:style>
  <w:style w:type="paragraph" w:styleId="ad">
    <w:name w:val="List Paragraph"/>
    <w:basedOn w:val="a"/>
    <w:link w:val="ae"/>
    <w:uiPriority w:val="34"/>
    <w:qFormat/>
    <w:rsid w:val="00EB65EC"/>
    <w:pPr>
      <w:spacing w:after="200" w:line="276" w:lineRule="auto"/>
      <w:ind w:left="720"/>
      <w:contextualSpacing/>
    </w:pPr>
    <w:rPr>
      <w:rFonts w:ascii="Calibri" w:eastAsia="Calibri" w:hAnsi="Calibri"/>
      <w:sz w:val="22"/>
      <w:szCs w:val="22"/>
      <w:lang w:eastAsia="en-US"/>
    </w:rPr>
  </w:style>
  <w:style w:type="character" w:customStyle="1" w:styleId="ae">
    <w:name w:val="Абзац списка Знак"/>
    <w:basedOn w:val="a0"/>
    <w:link w:val="ad"/>
    <w:uiPriority w:val="34"/>
    <w:locked/>
    <w:rsid w:val="00EB65EC"/>
    <w:rPr>
      <w:rFonts w:ascii="Calibri" w:eastAsia="Calibri" w:hAnsi="Calibri" w:cs="Times New Roman"/>
    </w:rPr>
  </w:style>
  <w:style w:type="paragraph" w:customStyle="1" w:styleId="12">
    <w:name w:val="Абзац списка1"/>
    <w:basedOn w:val="a"/>
    <w:rsid w:val="00D140B6"/>
    <w:pPr>
      <w:widowControl w:val="0"/>
      <w:suppressAutoHyphens/>
      <w:autoSpaceDE w:val="0"/>
      <w:spacing w:line="200" w:lineRule="atLeast"/>
      <w:ind w:left="720"/>
    </w:pPr>
    <w:rPr>
      <w:rFonts w:ascii="Calibri" w:eastAsia="Calibri" w:hAnsi="Calibri" w:cs="Calibri"/>
      <w:kern w:val="1"/>
      <w:lang w:eastAsia="hi-IN" w:bidi="hi-IN"/>
    </w:rPr>
  </w:style>
  <w:style w:type="paragraph" w:styleId="af">
    <w:name w:val="Normal (Web)"/>
    <w:basedOn w:val="a"/>
    <w:rsid w:val="00D140B6"/>
    <w:pPr>
      <w:spacing w:before="100" w:beforeAutospacing="1" w:after="119"/>
    </w:pPr>
  </w:style>
  <w:style w:type="character" w:customStyle="1" w:styleId="10">
    <w:name w:val="Заголовок 1 Знак"/>
    <w:basedOn w:val="a0"/>
    <w:link w:val="1"/>
    <w:rsid w:val="00D140B6"/>
    <w:rPr>
      <w:rFonts w:ascii="Times New Roman" w:eastAsia="SimSun" w:hAnsi="Times New Roman" w:cs="Times New Roman"/>
      <w:sz w:val="24"/>
      <w:szCs w:val="20"/>
      <w:lang w:eastAsia="zh-CN"/>
    </w:rPr>
  </w:style>
  <w:style w:type="paragraph" w:customStyle="1" w:styleId="Web">
    <w:name w:val="Обычный (Web)"/>
    <w:basedOn w:val="a"/>
    <w:rsid w:val="00562CF2"/>
    <w:pPr>
      <w:spacing w:before="100" w:after="100"/>
    </w:pPr>
    <w:rPr>
      <w:rFonts w:ascii="Verdana" w:hAnsi="Verdana"/>
      <w:szCs w:val="20"/>
    </w:rPr>
  </w:style>
  <w:style w:type="character" w:styleId="af0">
    <w:name w:val="footnote reference"/>
    <w:basedOn w:val="a0"/>
    <w:uiPriority w:val="99"/>
    <w:rsid w:val="00562CF2"/>
    <w:rPr>
      <w:rFonts w:cs="Times New Roman"/>
      <w:vertAlign w:val="superscript"/>
    </w:rPr>
  </w:style>
  <w:style w:type="paragraph" w:styleId="af1">
    <w:name w:val="footnote text"/>
    <w:basedOn w:val="a"/>
    <w:link w:val="af2"/>
    <w:uiPriority w:val="99"/>
    <w:semiHidden/>
    <w:rsid w:val="00562CF2"/>
    <w:pPr>
      <w:ind w:left="-425" w:right="-2234" w:firstLine="1168"/>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562CF2"/>
    <w:rPr>
      <w:rFonts w:ascii="Calibri" w:eastAsia="Calibri" w:hAnsi="Calibri" w:cs="Times New Roman"/>
      <w:sz w:val="20"/>
      <w:szCs w:val="20"/>
    </w:rPr>
  </w:style>
  <w:style w:type="paragraph" w:styleId="af3">
    <w:name w:val="Balloon Text"/>
    <w:basedOn w:val="a"/>
    <w:link w:val="af4"/>
    <w:uiPriority w:val="99"/>
    <w:semiHidden/>
    <w:unhideWhenUsed/>
    <w:rsid w:val="007A168D"/>
    <w:rPr>
      <w:rFonts w:ascii="Segoe UI" w:hAnsi="Segoe UI" w:cs="Segoe UI"/>
      <w:sz w:val="18"/>
      <w:szCs w:val="18"/>
    </w:rPr>
  </w:style>
  <w:style w:type="character" w:customStyle="1" w:styleId="af4">
    <w:name w:val="Текст выноски Знак"/>
    <w:basedOn w:val="a0"/>
    <w:link w:val="af3"/>
    <w:uiPriority w:val="99"/>
    <w:semiHidden/>
    <w:rsid w:val="007A16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4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aeolog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lioman.ru/arxe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EDEEA-26AF-4C62-9BB5-75E7F4EE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24</Pages>
  <Words>6336</Words>
  <Characters>36120</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КафедраНГУ</cp:lastModifiedBy>
  <cp:revision>25</cp:revision>
  <cp:lastPrinted>2019-02-02T08:45:00Z</cp:lastPrinted>
  <dcterms:created xsi:type="dcterms:W3CDTF">2019-01-15T08:59:00Z</dcterms:created>
  <dcterms:modified xsi:type="dcterms:W3CDTF">2019-02-02T08:48:00Z</dcterms:modified>
</cp:coreProperties>
</file>