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AF" w:rsidRPr="004A5DAF" w:rsidRDefault="004A5DAF" w:rsidP="004A5DAF">
      <w:pPr>
        <w:widowControl w:val="0"/>
        <w:autoSpaceDE w:val="0"/>
        <w:autoSpaceDN w:val="0"/>
        <w:adjustRightInd w:val="0"/>
        <w:spacing w:after="0"/>
        <w:jc w:val="center"/>
        <w:rPr>
          <w:rFonts w:ascii="Times New Roman" w:hAnsi="Times New Roman"/>
          <w:color w:val="222222"/>
          <w:sz w:val="24"/>
          <w:szCs w:val="24"/>
          <w:shd w:val="clear" w:color="auto" w:fill="FFFFFF"/>
        </w:rPr>
      </w:pPr>
      <w:r w:rsidRPr="004A5DAF">
        <w:rPr>
          <w:rFonts w:ascii="Times New Roman" w:hAnsi="Times New Roman"/>
          <w:color w:val="222222"/>
          <w:sz w:val="24"/>
          <w:szCs w:val="24"/>
          <w:shd w:val="clear" w:color="auto" w:fill="FFFFFF"/>
        </w:rPr>
        <w:t>Министерство науки и высшего образования Российской Федерации</w:t>
      </w:r>
    </w:p>
    <w:p w:rsidR="0063663E" w:rsidRPr="00437594" w:rsidRDefault="0063663E" w:rsidP="00CA6878">
      <w:pPr>
        <w:widowControl w:val="0"/>
        <w:autoSpaceDE w:val="0"/>
        <w:autoSpaceDN w:val="0"/>
        <w:adjustRightInd w:val="0"/>
        <w:spacing w:after="0"/>
        <w:jc w:val="center"/>
        <w:rPr>
          <w:rFonts w:ascii="Times New Roman" w:hAnsi="Times New Roman"/>
          <w:color w:val="000000"/>
          <w:sz w:val="24"/>
          <w:szCs w:val="24"/>
        </w:rPr>
      </w:pPr>
      <w:r w:rsidRPr="00437594">
        <w:rPr>
          <w:rFonts w:ascii="Times New Roman" w:hAnsi="Times New Roman"/>
          <w:color w:val="000000"/>
          <w:sz w:val="24"/>
          <w:szCs w:val="24"/>
        </w:rPr>
        <w:t xml:space="preserve">Федеральное государственное автономное образовательное учреждение </w:t>
      </w:r>
      <w:r w:rsidRPr="00437594">
        <w:rPr>
          <w:rFonts w:ascii="Times New Roman" w:hAnsi="Times New Roman"/>
          <w:color w:val="000000"/>
          <w:sz w:val="24"/>
          <w:szCs w:val="24"/>
        </w:rPr>
        <w:br/>
        <w:t>высшего образования «Новосибирский национальный исследовательский</w:t>
      </w:r>
      <w:r w:rsidRPr="00437594">
        <w:rPr>
          <w:rFonts w:ascii="Times New Roman" w:hAnsi="Times New Roman"/>
          <w:color w:val="000000"/>
          <w:sz w:val="24"/>
          <w:szCs w:val="24"/>
        </w:rPr>
        <w:br/>
        <w:t>государственный университет» (Новосибирский государственный университет, НГУ)</w:t>
      </w:r>
    </w:p>
    <w:p w:rsidR="0063663E" w:rsidRPr="00437594" w:rsidRDefault="0063663E" w:rsidP="00CA6878">
      <w:pPr>
        <w:widowControl w:val="0"/>
        <w:autoSpaceDE w:val="0"/>
        <w:autoSpaceDN w:val="0"/>
        <w:adjustRightInd w:val="0"/>
        <w:spacing w:after="0"/>
        <w:jc w:val="center"/>
        <w:rPr>
          <w:rFonts w:ascii="Times New Roman" w:hAnsi="Times New Roman"/>
          <w:color w:val="000000"/>
          <w:sz w:val="24"/>
          <w:szCs w:val="24"/>
        </w:rPr>
      </w:pPr>
    </w:p>
    <w:p w:rsidR="0063663E" w:rsidRPr="00437594" w:rsidRDefault="0063663E" w:rsidP="00CA6878">
      <w:pPr>
        <w:pBdr>
          <w:bottom w:val="single" w:sz="12" w:space="1" w:color="auto"/>
        </w:pBdr>
        <w:spacing w:after="0"/>
        <w:jc w:val="center"/>
        <w:rPr>
          <w:rFonts w:ascii="Times New Roman" w:hAnsi="Times New Roman"/>
          <w:b/>
          <w:bCs/>
          <w:sz w:val="24"/>
          <w:szCs w:val="24"/>
        </w:rPr>
      </w:pPr>
      <w:r w:rsidRPr="00437594">
        <w:rPr>
          <w:rFonts w:ascii="Times New Roman" w:hAnsi="Times New Roman"/>
          <w:b/>
          <w:bCs/>
          <w:sz w:val="24"/>
          <w:szCs w:val="24"/>
        </w:rPr>
        <w:t>Гуманитарный институт</w:t>
      </w:r>
    </w:p>
    <w:p w:rsidR="0063663E" w:rsidRPr="00437594" w:rsidRDefault="0063663E" w:rsidP="00CA6878">
      <w:pPr>
        <w:spacing w:after="0"/>
        <w:ind w:firstLine="6096"/>
        <w:jc w:val="center"/>
        <w:rPr>
          <w:rFonts w:ascii="Times New Roman" w:hAnsi="Times New Roman"/>
          <w:sz w:val="24"/>
          <w:szCs w:val="24"/>
        </w:rPr>
      </w:pPr>
    </w:p>
    <w:p w:rsidR="0063663E" w:rsidRPr="00437594" w:rsidRDefault="0063663E" w:rsidP="00CA6878">
      <w:pPr>
        <w:spacing w:after="0"/>
        <w:ind w:firstLine="6096"/>
        <w:jc w:val="center"/>
        <w:rPr>
          <w:rFonts w:ascii="Times New Roman" w:hAnsi="Times New Roman"/>
          <w:sz w:val="24"/>
          <w:szCs w:val="24"/>
        </w:rPr>
      </w:pPr>
      <w:r w:rsidRPr="00437594">
        <w:rPr>
          <w:rFonts w:ascii="Times New Roman" w:hAnsi="Times New Roman"/>
          <w:sz w:val="24"/>
          <w:szCs w:val="24"/>
        </w:rPr>
        <w:t>УТВЕРЖДАЮ</w:t>
      </w:r>
    </w:p>
    <w:p w:rsidR="0063663E" w:rsidRPr="00437594" w:rsidRDefault="0063663E" w:rsidP="00CA6878">
      <w:pPr>
        <w:spacing w:after="0"/>
        <w:ind w:firstLine="6096"/>
        <w:jc w:val="center"/>
        <w:rPr>
          <w:rFonts w:ascii="Times New Roman" w:hAnsi="Times New Roman"/>
          <w:sz w:val="24"/>
          <w:szCs w:val="24"/>
        </w:rPr>
      </w:pPr>
    </w:p>
    <w:p w:rsidR="0063663E" w:rsidRPr="00437594" w:rsidRDefault="0063663E" w:rsidP="00CA6878">
      <w:pPr>
        <w:spacing w:after="0"/>
        <w:ind w:left="984" w:firstLine="6096"/>
        <w:rPr>
          <w:rFonts w:ascii="Times New Roman" w:hAnsi="Times New Roman"/>
          <w:sz w:val="24"/>
          <w:szCs w:val="24"/>
        </w:rPr>
      </w:pPr>
      <w:r w:rsidRPr="00437594">
        <w:rPr>
          <w:rFonts w:ascii="Times New Roman" w:hAnsi="Times New Roman"/>
          <w:sz w:val="24"/>
          <w:szCs w:val="24"/>
        </w:rPr>
        <w:t>Директор ГИ НГУ</w:t>
      </w:r>
    </w:p>
    <w:p w:rsidR="0063663E" w:rsidRPr="00437594" w:rsidRDefault="0063663E" w:rsidP="00CA6878">
      <w:pPr>
        <w:spacing w:after="0"/>
        <w:ind w:firstLine="1168"/>
        <w:jc w:val="right"/>
        <w:rPr>
          <w:rFonts w:ascii="Times New Roman" w:hAnsi="Times New Roman"/>
          <w:sz w:val="24"/>
          <w:szCs w:val="24"/>
        </w:rPr>
      </w:pPr>
      <w:r w:rsidRPr="00437594">
        <w:rPr>
          <w:rFonts w:ascii="Times New Roman" w:hAnsi="Times New Roman"/>
          <w:sz w:val="24"/>
          <w:szCs w:val="24"/>
        </w:rPr>
        <w:t>_______________ А. С. Зуев</w:t>
      </w:r>
    </w:p>
    <w:p w:rsidR="0063663E" w:rsidRPr="00437594" w:rsidRDefault="0063663E" w:rsidP="00CA6878">
      <w:pPr>
        <w:spacing w:after="0"/>
        <w:ind w:firstLine="1168"/>
        <w:jc w:val="center"/>
        <w:rPr>
          <w:rFonts w:ascii="Times New Roman" w:hAnsi="Times New Roman"/>
          <w:i/>
          <w:sz w:val="24"/>
          <w:szCs w:val="24"/>
        </w:rPr>
      </w:pPr>
    </w:p>
    <w:p w:rsidR="0063663E" w:rsidRPr="00437594" w:rsidRDefault="0063663E" w:rsidP="00CA6878">
      <w:pPr>
        <w:spacing w:after="0"/>
        <w:ind w:firstLine="1168"/>
        <w:jc w:val="right"/>
        <w:rPr>
          <w:rFonts w:ascii="Times New Roman" w:hAnsi="Times New Roman"/>
          <w:sz w:val="24"/>
          <w:szCs w:val="24"/>
        </w:rPr>
      </w:pPr>
    </w:p>
    <w:p w:rsidR="0063663E" w:rsidRPr="00437594" w:rsidRDefault="0063663E" w:rsidP="00CA6878">
      <w:pPr>
        <w:spacing w:after="0"/>
        <w:ind w:firstLine="1168"/>
        <w:jc w:val="right"/>
        <w:rPr>
          <w:rFonts w:ascii="Times New Roman" w:hAnsi="Times New Roman"/>
          <w:sz w:val="24"/>
          <w:szCs w:val="24"/>
        </w:rPr>
      </w:pPr>
      <w:r w:rsidRPr="00437594">
        <w:rPr>
          <w:rFonts w:ascii="Times New Roman" w:hAnsi="Times New Roman"/>
          <w:sz w:val="24"/>
          <w:szCs w:val="24"/>
        </w:rPr>
        <w:t>«___»_____________ 20____ г.</w:t>
      </w: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b/>
          <w:spacing w:val="60"/>
          <w:sz w:val="24"/>
          <w:szCs w:val="24"/>
        </w:rPr>
      </w:pPr>
    </w:p>
    <w:p w:rsidR="0063663E" w:rsidRPr="00437594" w:rsidRDefault="0063663E" w:rsidP="00CA6878">
      <w:pPr>
        <w:spacing w:after="0"/>
        <w:jc w:val="center"/>
        <w:rPr>
          <w:rFonts w:ascii="Times New Roman" w:hAnsi="Times New Roman"/>
          <w:b/>
          <w:spacing w:val="60"/>
          <w:sz w:val="24"/>
          <w:szCs w:val="24"/>
        </w:rPr>
      </w:pPr>
    </w:p>
    <w:p w:rsidR="0063663E" w:rsidRPr="00437594" w:rsidRDefault="0063663E" w:rsidP="00CA6878">
      <w:pPr>
        <w:spacing w:after="0"/>
        <w:jc w:val="center"/>
        <w:rPr>
          <w:rFonts w:ascii="Times New Roman" w:hAnsi="Times New Roman"/>
          <w:b/>
          <w:spacing w:val="60"/>
          <w:sz w:val="24"/>
          <w:szCs w:val="24"/>
        </w:rPr>
      </w:pPr>
    </w:p>
    <w:p w:rsidR="0063663E" w:rsidRPr="00CA1397" w:rsidRDefault="0063663E" w:rsidP="00CA6878">
      <w:pPr>
        <w:spacing w:after="0"/>
        <w:jc w:val="center"/>
        <w:rPr>
          <w:rFonts w:ascii="Times New Roman" w:hAnsi="Times New Roman"/>
          <w:b/>
          <w:spacing w:val="60"/>
          <w:sz w:val="28"/>
          <w:szCs w:val="28"/>
        </w:rPr>
      </w:pPr>
      <w:r w:rsidRPr="00CA1397">
        <w:rPr>
          <w:rFonts w:ascii="Times New Roman" w:hAnsi="Times New Roman"/>
          <w:b/>
          <w:spacing w:val="60"/>
          <w:sz w:val="28"/>
          <w:szCs w:val="28"/>
        </w:rPr>
        <w:t>Учебно-методический комплекс</w:t>
      </w:r>
    </w:p>
    <w:p w:rsidR="0063663E" w:rsidRPr="00CA1397" w:rsidRDefault="0063663E" w:rsidP="00CA6878">
      <w:pPr>
        <w:spacing w:after="0"/>
        <w:jc w:val="center"/>
        <w:rPr>
          <w:rFonts w:ascii="Times New Roman" w:hAnsi="Times New Roman"/>
          <w:b/>
          <w:spacing w:val="60"/>
          <w:sz w:val="28"/>
          <w:szCs w:val="28"/>
        </w:rPr>
      </w:pPr>
      <w:r w:rsidRPr="00CA1397">
        <w:rPr>
          <w:rFonts w:ascii="Times New Roman" w:hAnsi="Times New Roman"/>
          <w:sz w:val="28"/>
          <w:szCs w:val="28"/>
        </w:rPr>
        <w:br/>
      </w:r>
      <w:r w:rsidRPr="00CA1397">
        <w:rPr>
          <w:rFonts w:ascii="Times New Roman" w:hAnsi="Times New Roman"/>
          <w:b/>
          <w:spacing w:val="60"/>
          <w:sz w:val="28"/>
          <w:szCs w:val="28"/>
        </w:rPr>
        <w:t>по дисциплине</w:t>
      </w:r>
    </w:p>
    <w:p w:rsidR="0063663E" w:rsidRPr="00437594" w:rsidRDefault="0063663E" w:rsidP="00CA6878">
      <w:pPr>
        <w:spacing w:after="0"/>
        <w:jc w:val="center"/>
        <w:rPr>
          <w:rFonts w:ascii="Times New Roman" w:hAnsi="Times New Roman"/>
          <w:color w:val="000000"/>
          <w:sz w:val="36"/>
          <w:szCs w:val="36"/>
        </w:rPr>
      </w:pPr>
    </w:p>
    <w:p w:rsidR="0063663E" w:rsidRPr="00437594" w:rsidRDefault="0063663E" w:rsidP="00CA6878">
      <w:pPr>
        <w:spacing w:after="0"/>
        <w:jc w:val="center"/>
        <w:rPr>
          <w:rFonts w:ascii="Times New Roman" w:hAnsi="Times New Roman"/>
          <w:b/>
          <w:bCs/>
          <w:color w:val="000000"/>
          <w:sz w:val="36"/>
          <w:szCs w:val="36"/>
        </w:rPr>
      </w:pPr>
    </w:p>
    <w:p w:rsidR="0063663E" w:rsidRPr="00CA1397" w:rsidRDefault="0063663E" w:rsidP="00CA6878">
      <w:pPr>
        <w:spacing w:after="0"/>
        <w:jc w:val="center"/>
        <w:rPr>
          <w:rFonts w:ascii="Times New Roman" w:hAnsi="Times New Roman"/>
          <w:b/>
          <w:sz w:val="40"/>
          <w:szCs w:val="40"/>
        </w:rPr>
      </w:pPr>
      <w:r w:rsidRPr="00CA1397">
        <w:rPr>
          <w:rFonts w:ascii="Times New Roman" w:hAnsi="Times New Roman"/>
          <w:b/>
          <w:sz w:val="40"/>
          <w:szCs w:val="40"/>
        </w:rPr>
        <w:t>История отечественной археологии</w:t>
      </w:r>
    </w:p>
    <w:p w:rsidR="0063663E" w:rsidRPr="00437594" w:rsidRDefault="0063663E" w:rsidP="00CA6878">
      <w:pPr>
        <w:spacing w:after="0"/>
        <w:jc w:val="center"/>
        <w:rPr>
          <w:rFonts w:ascii="Times New Roman" w:hAnsi="Times New Roman"/>
          <w:b/>
          <w:color w:val="000000"/>
          <w:sz w:val="36"/>
          <w:szCs w:val="36"/>
        </w:rPr>
      </w:pPr>
    </w:p>
    <w:p w:rsidR="0063663E" w:rsidRPr="00437594" w:rsidRDefault="0063663E" w:rsidP="00CA6878">
      <w:pPr>
        <w:spacing w:after="0"/>
        <w:jc w:val="center"/>
        <w:rPr>
          <w:rFonts w:ascii="Times New Roman" w:hAnsi="Times New Roman"/>
          <w:b/>
          <w:color w:val="000000"/>
          <w:sz w:val="24"/>
          <w:szCs w:val="24"/>
        </w:rPr>
      </w:pPr>
      <w:r w:rsidRPr="00437594">
        <w:rPr>
          <w:rFonts w:ascii="Times New Roman" w:hAnsi="Times New Roman"/>
          <w:b/>
          <w:color w:val="000000"/>
          <w:sz w:val="24"/>
          <w:szCs w:val="24"/>
        </w:rPr>
        <w:t xml:space="preserve">46.03.01 История (бакалавриат),  </w:t>
      </w:r>
      <w:r w:rsidRPr="00437594">
        <w:rPr>
          <w:rFonts w:ascii="Times New Roman" w:hAnsi="Times New Roman"/>
          <w:b/>
          <w:color w:val="000000"/>
          <w:sz w:val="24"/>
          <w:szCs w:val="24"/>
        </w:rPr>
        <w:br/>
      </w:r>
    </w:p>
    <w:p w:rsidR="0063663E" w:rsidRPr="00437594" w:rsidRDefault="0063663E" w:rsidP="00CA6878">
      <w:pPr>
        <w:spacing w:after="0"/>
        <w:jc w:val="both"/>
        <w:rPr>
          <w:rFonts w:ascii="Times New Roman" w:hAnsi="Times New Roman"/>
          <w:i/>
          <w:color w:val="000000"/>
          <w:sz w:val="24"/>
          <w:szCs w:val="24"/>
        </w:rPr>
      </w:pPr>
    </w:p>
    <w:p w:rsidR="0063663E" w:rsidRPr="00437594" w:rsidRDefault="0063663E" w:rsidP="00CA6878">
      <w:pPr>
        <w:spacing w:after="0"/>
        <w:jc w:val="center"/>
        <w:rPr>
          <w:rFonts w:ascii="Times New Roman" w:hAnsi="Times New Roman"/>
          <w:b/>
          <w:color w:val="000000"/>
          <w:sz w:val="24"/>
          <w:szCs w:val="24"/>
        </w:rPr>
      </w:pPr>
      <w:r w:rsidRPr="00437594">
        <w:rPr>
          <w:rFonts w:ascii="Times New Roman" w:hAnsi="Times New Roman"/>
          <w:b/>
          <w:color w:val="000000"/>
          <w:sz w:val="24"/>
          <w:szCs w:val="24"/>
        </w:rPr>
        <w:t>Кафедра археологии и этнографии ГИ НГУ</w:t>
      </w:r>
    </w:p>
    <w:p w:rsidR="0063663E" w:rsidRPr="00437594" w:rsidRDefault="0063663E" w:rsidP="00CA6878">
      <w:pPr>
        <w:spacing w:after="0"/>
        <w:jc w:val="center"/>
        <w:rPr>
          <w:rFonts w:ascii="Times New Roman" w:hAnsi="Times New Roman"/>
          <w:color w:val="000000"/>
          <w:sz w:val="24"/>
          <w:szCs w:val="24"/>
        </w:rPr>
      </w:pPr>
    </w:p>
    <w:p w:rsidR="0063663E" w:rsidRPr="00437594" w:rsidRDefault="004A5DAF" w:rsidP="00CA6878">
      <w:pPr>
        <w:spacing w:after="0"/>
        <w:jc w:val="center"/>
        <w:rPr>
          <w:rFonts w:ascii="Times New Roman" w:hAnsi="Times New Roman"/>
          <w:color w:val="000000"/>
          <w:sz w:val="24"/>
          <w:szCs w:val="24"/>
        </w:rPr>
      </w:pPr>
      <w:r>
        <w:rPr>
          <w:rFonts w:ascii="Times New Roman" w:hAnsi="Times New Roman"/>
          <w:color w:val="000000"/>
          <w:sz w:val="24"/>
          <w:szCs w:val="24"/>
        </w:rPr>
        <w:t>Курс 4, семестр 7</w:t>
      </w: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color w:val="000000"/>
          <w:sz w:val="24"/>
          <w:szCs w:val="24"/>
        </w:rPr>
      </w:pPr>
      <w:r w:rsidRPr="00437594">
        <w:rPr>
          <w:rFonts w:ascii="Times New Roman" w:hAnsi="Times New Roman"/>
          <w:color w:val="000000"/>
          <w:sz w:val="24"/>
          <w:szCs w:val="24"/>
        </w:rPr>
        <w:t>Форма обучения очная</w:t>
      </w:r>
    </w:p>
    <w:p w:rsidR="0063663E" w:rsidRPr="00437594" w:rsidRDefault="0063663E" w:rsidP="00CA1397">
      <w:pPr>
        <w:spacing w:after="0"/>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rPr>
          <w:rFonts w:ascii="Times New Roman" w:hAnsi="Times New Roman"/>
          <w:color w:val="000000"/>
          <w:sz w:val="24"/>
          <w:szCs w:val="24"/>
        </w:rPr>
      </w:pPr>
    </w:p>
    <w:p w:rsidR="0063663E" w:rsidRPr="00437594" w:rsidRDefault="004A5DAF" w:rsidP="00CA6878">
      <w:pPr>
        <w:spacing w:after="0"/>
        <w:jc w:val="center"/>
        <w:rPr>
          <w:rFonts w:ascii="Times New Roman" w:hAnsi="Times New Roman"/>
          <w:b/>
          <w:color w:val="000000"/>
          <w:sz w:val="24"/>
          <w:szCs w:val="24"/>
        </w:rPr>
      </w:pPr>
      <w:r>
        <w:rPr>
          <w:rFonts w:ascii="Times New Roman" w:hAnsi="Times New Roman"/>
          <w:b/>
          <w:color w:val="000000"/>
          <w:sz w:val="24"/>
          <w:szCs w:val="24"/>
        </w:rPr>
        <w:t>Новосибирск 2018</w:t>
      </w:r>
    </w:p>
    <w:p w:rsidR="0063663E" w:rsidRPr="00437594" w:rsidRDefault="0063663E" w:rsidP="00CA6878">
      <w:pPr>
        <w:spacing w:after="0"/>
        <w:jc w:val="both"/>
        <w:rPr>
          <w:rFonts w:ascii="Times New Roman" w:hAnsi="Times New Roman"/>
          <w:color w:val="000000"/>
          <w:sz w:val="24"/>
          <w:szCs w:val="24"/>
        </w:rPr>
      </w:pPr>
      <w:r w:rsidRPr="00437594">
        <w:rPr>
          <w:rFonts w:ascii="Times New Roman" w:hAnsi="Times New Roman"/>
          <w:color w:val="000000"/>
          <w:sz w:val="24"/>
          <w:szCs w:val="24"/>
        </w:rPr>
        <w:br w:type="page"/>
      </w:r>
      <w:r w:rsidRPr="00437594">
        <w:rPr>
          <w:rFonts w:ascii="Times New Roman" w:hAnsi="Times New Roman"/>
          <w:color w:val="000000"/>
          <w:sz w:val="24"/>
          <w:szCs w:val="24"/>
        </w:rPr>
        <w:lastRenderedPageBreak/>
        <w:t xml:space="preserve">УМК дисциплины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color w:val="000000"/>
          <w:sz w:val="24"/>
          <w:szCs w:val="24"/>
        </w:rPr>
        <w:t xml:space="preserve"> разработан согласно Федеральному государственному образовательному стандарту высшего образования по направлению подготовки </w:t>
      </w:r>
      <w:r w:rsidRPr="00437594">
        <w:rPr>
          <w:rFonts w:ascii="Times New Roman" w:hAnsi="Times New Roman"/>
          <w:sz w:val="24"/>
          <w:szCs w:val="24"/>
        </w:rPr>
        <w:t xml:space="preserve">46.03.01 История (бакалавриат) (утвержден приказом Минобрнауки России № 950 от 7 августа </w:t>
      </w:r>
      <w:smartTag w:uri="urn:schemas-microsoft-com:office:smarttags" w:element="metricconverter">
        <w:smartTagPr>
          <w:attr w:name="ProductID" w:val="2014 г"/>
        </w:smartTagPr>
        <w:r w:rsidRPr="00437594">
          <w:rPr>
            <w:rFonts w:ascii="Times New Roman" w:hAnsi="Times New Roman"/>
            <w:sz w:val="24"/>
            <w:szCs w:val="24"/>
          </w:rPr>
          <w:t>2014 г</w:t>
        </w:r>
      </w:smartTag>
      <w:r w:rsidRPr="00437594">
        <w:rPr>
          <w:rFonts w:ascii="Times New Roman" w:hAnsi="Times New Roman"/>
          <w:sz w:val="24"/>
          <w:szCs w:val="24"/>
        </w:rPr>
        <w:t xml:space="preserve">.), </w:t>
      </w:r>
      <w:r w:rsidRPr="00437594">
        <w:rPr>
          <w:rFonts w:ascii="Times New Roman" w:hAnsi="Times New Roman"/>
          <w:color w:val="000000"/>
          <w:sz w:val="24"/>
          <w:szCs w:val="24"/>
        </w:rPr>
        <w:t xml:space="preserve">и рабочему учебному плану по направлению подготовки 46.03.01 История (бакалавриат), Дисциплина относится к вариативной части блока Б1. </w:t>
      </w:r>
    </w:p>
    <w:p w:rsidR="0063663E" w:rsidRPr="00437594" w:rsidRDefault="0063663E" w:rsidP="00CA6878">
      <w:pPr>
        <w:spacing w:after="0"/>
        <w:jc w:val="both"/>
        <w:rPr>
          <w:rFonts w:ascii="Times New Roman" w:hAnsi="Times New Roman"/>
          <w:sz w:val="24"/>
          <w:szCs w:val="24"/>
        </w:rPr>
      </w:pPr>
    </w:p>
    <w:p w:rsidR="0063663E" w:rsidRPr="00437594" w:rsidRDefault="0063663E" w:rsidP="00CA6878">
      <w:pPr>
        <w:spacing w:after="0"/>
        <w:jc w:val="both"/>
        <w:rPr>
          <w:rFonts w:ascii="Times New Roman" w:hAnsi="Times New Roman"/>
          <w:sz w:val="24"/>
          <w:szCs w:val="24"/>
        </w:rPr>
      </w:pPr>
    </w:p>
    <w:p w:rsidR="00437594" w:rsidRPr="00437594" w:rsidRDefault="0063663E" w:rsidP="00437594">
      <w:pPr>
        <w:widowControl w:val="0"/>
        <w:autoSpaceDE w:val="0"/>
        <w:autoSpaceDN w:val="0"/>
        <w:adjustRightInd w:val="0"/>
        <w:rPr>
          <w:rFonts w:ascii="Times New Roman" w:hAnsi="Times New Roman"/>
          <w:color w:val="000000"/>
        </w:rPr>
      </w:pPr>
      <w:r w:rsidRPr="00437594">
        <w:rPr>
          <w:rFonts w:ascii="Times New Roman" w:hAnsi="Times New Roman"/>
          <w:color w:val="000000"/>
          <w:sz w:val="24"/>
          <w:szCs w:val="24"/>
        </w:rPr>
        <w:t xml:space="preserve">УМК утвержден решением ученого совета </w:t>
      </w:r>
      <w:r w:rsidR="004A5DAF" w:rsidRPr="004A5DAF">
        <w:rPr>
          <w:rFonts w:ascii="Times New Roman" w:eastAsia="Times New Roman" w:hAnsi="Times New Roman"/>
          <w:color w:val="000000"/>
          <w:sz w:val="24"/>
          <w:szCs w:val="24"/>
          <w:lang w:eastAsia="ru-RU"/>
        </w:rPr>
        <w:t xml:space="preserve">Гуманитарного института </w:t>
      </w:r>
      <w:r w:rsidR="004A5DAF" w:rsidRPr="004A5DAF">
        <w:rPr>
          <w:rFonts w:ascii="Times New Roman" w:eastAsia="Times New Roman" w:hAnsi="Times New Roman"/>
          <w:color w:val="000000"/>
          <w:sz w:val="24"/>
          <w:szCs w:val="24"/>
          <w:shd w:val="clear" w:color="auto" w:fill="FFFFFF"/>
          <w:lang w:eastAsia="ru-RU"/>
        </w:rPr>
        <w:t xml:space="preserve">29.05.2018 г., протокол № 13. </w:t>
      </w:r>
      <w:r w:rsidR="004A5DAF" w:rsidRPr="004A5DAF">
        <w:rPr>
          <w:rFonts w:ascii="Times New Roman" w:eastAsia="Times New Roman" w:hAnsi="Times New Roman"/>
          <w:b/>
          <w:i/>
          <w:color w:val="000000"/>
          <w:sz w:val="24"/>
          <w:szCs w:val="24"/>
          <w:shd w:val="clear" w:color="auto" w:fill="FFFFFF"/>
          <w:lang w:eastAsia="ru-RU"/>
        </w:rPr>
        <w:t xml:space="preserve"> </w:t>
      </w:r>
    </w:p>
    <w:p w:rsidR="0063663E" w:rsidRPr="00437594" w:rsidRDefault="0063663E" w:rsidP="00CA6878">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CA6878">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CA6878">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CA6878">
      <w:pPr>
        <w:spacing w:after="0"/>
        <w:rPr>
          <w:rFonts w:ascii="Times New Roman" w:hAnsi="Times New Roman"/>
          <w:b/>
          <w:bCs/>
          <w:sz w:val="24"/>
          <w:szCs w:val="24"/>
        </w:rPr>
      </w:pPr>
      <w:r w:rsidRPr="00437594">
        <w:rPr>
          <w:rFonts w:ascii="Times New Roman" w:hAnsi="Times New Roman"/>
          <w:b/>
          <w:bCs/>
          <w:sz w:val="24"/>
          <w:szCs w:val="24"/>
        </w:rPr>
        <w:t>УМК разработал:</w:t>
      </w:r>
    </w:p>
    <w:p w:rsidR="0063663E" w:rsidRPr="00437594" w:rsidRDefault="0063663E" w:rsidP="00CA6878">
      <w:pPr>
        <w:spacing w:after="0"/>
        <w:rPr>
          <w:rFonts w:ascii="Times New Roman" w:hAnsi="Times New Roman"/>
          <w:b/>
          <w:bCs/>
          <w:sz w:val="24"/>
          <w:szCs w:val="24"/>
        </w:rPr>
      </w:pPr>
      <w:r w:rsidRPr="00437594">
        <w:rPr>
          <w:rFonts w:ascii="Times New Roman" w:hAnsi="Times New Roman"/>
          <w:b/>
          <w:bCs/>
          <w:sz w:val="24"/>
          <w:szCs w:val="24"/>
        </w:rPr>
        <w:t xml:space="preserve"> </w:t>
      </w:r>
    </w:p>
    <w:p w:rsidR="00CA1397" w:rsidRDefault="00CA1397" w:rsidP="00CA1397">
      <w:pPr>
        <w:spacing w:after="0"/>
        <w:rPr>
          <w:rFonts w:ascii="Times New Roman" w:hAnsi="Times New Roman"/>
          <w:b/>
          <w:bCs/>
          <w:sz w:val="24"/>
          <w:szCs w:val="24"/>
        </w:rPr>
      </w:pPr>
      <w:r>
        <w:rPr>
          <w:rFonts w:ascii="Times New Roman" w:hAnsi="Times New Roman"/>
          <w:sz w:val="24"/>
          <w:szCs w:val="24"/>
        </w:rPr>
        <w:t>К.и.н.,</w:t>
      </w:r>
      <w:r w:rsidRPr="00437594">
        <w:rPr>
          <w:rFonts w:ascii="Times New Roman" w:hAnsi="Times New Roman"/>
          <w:sz w:val="24"/>
          <w:szCs w:val="24"/>
          <w:lang w:eastAsia="ru-RU"/>
        </w:rPr>
        <w:t xml:space="preserve"> д</w:t>
      </w:r>
      <w:r>
        <w:rPr>
          <w:rFonts w:ascii="Times New Roman" w:hAnsi="Times New Roman"/>
          <w:sz w:val="24"/>
          <w:szCs w:val="24"/>
          <w:lang w:eastAsia="ru-RU"/>
        </w:rPr>
        <w:t>оц. Новиков Андрей Владиленович</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437594">
        <w:rPr>
          <w:rFonts w:ascii="Times New Roman" w:hAnsi="Times New Roman"/>
          <w:i/>
          <w:sz w:val="24"/>
          <w:szCs w:val="24"/>
        </w:rPr>
        <w:t>__________</w:t>
      </w:r>
    </w:p>
    <w:p w:rsidR="00CA1397" w:rsidRPr="00CA1397" w:rsidRDefault="00CA1397" w:rsidP="00CA1397">
      <w:pPr>
        <w:spacing w:after="0"/>
        <w:ind w:left="7080" w:firstLine="708"/>
        <w:rPr>
          <w:rFonts w:ascii="Times New Roman" w:hAnsi="Times New Roman"/>
          <w:b/>
          <w:bCs/>
          <w:sz w:val="24"/>
          <w:szCs w:val="24"/>
        </w:rPr>
      </w:pPr>
      <w:r>
        <w:rPr>
          <w:rFonts w:ascii="Times New Roman" w:hAnsi="Times New Roman"/>
          <w:i/>
          <w:sz w:val="24"/>
          <w:szCs w:val="24"/>
        </w:rPr>
        <w:t xml:space="preserve">     </w:t>
      </w:r>
      <w:r w:rsidRPr="00635CBF">
        <w:rPr>
          <w:rFonts w:ascii="Times New Roman" w:hAnsi="Times New Roman"/>
          <w:i/>
          <w:sz w:val="24"/>
          <w:szCs w:val="24"/>
        </w:rPr>
        <w:t>(подпись)</w:t>
      </w:r>
      <w:r>
        <w:rPr>
          <w:rFonts w:ascii="Times New Roman" w:hAnsi="Times New Roman"/>
          <w:sz w:val="24"/>
          <w:szCs w:val="24"/>
        </w:rPr>
        <w:t xml:space="preserve"> </w:t>
      </w: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rPr>
      </w:pP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rPr>
      </w:pPr>
    </w:p>
    <w:p w:rsidR="00635CBF" w:rsidRDefault="00635CBF" w:rsidP="00635CBF">
      <w:pPr>
        <w:spacing w:line="360" w:lineRule="auto"/>
        <w:rPr>
          <w:rFonts w:ascii="Times New Roman" w:hAnsi="Times New Roman"/>
          <w:color w:val="000000"/>
          <w:sz w:val="24"/>
          <w:szCs w:val="24"/>
        </w:rPr>
      </w:pPr>
    </w:p>
    <w:p w:rsidR="00635CBF" w:rsidRPr="00635CBF" w:rsidRDefault="00635CBF" w:rsidP="00635CBF">
      <w:pPr>
        <w:spacing w:line="360" w:lineRule="auto"/>
        <w:rPr>
          <w:rFonts w:ascii="Times New Roman" w:hAnsi="Times New Roman"/>
          <w:b/>
          <w:bCs/>
          <w:sz w:val="24"/>
          <w:szCs w:val="24"/>
        </w:rPr>
      </w:pPr>
      <w:r w:rsidRPr="00635CBF">
        <w:rPr>
          <w:rFonts w:ascii="Times New Roman" w:hAnsi="Times New Roman"/>
          <w:b/>
          <w:bCs/>
          <w:sz w:val="24"/>
          <w:szCs w:val="24"/>
        </w:rPr>
        <w:t>Руководитель программы:</w:t>
      </w:r>
      <w:r>
        <w:rPr>
          <w:rFonts w:ascii="Times New Roman" w:hAnsi="Times New Roman"/>
          <w:b/>
          <w:bCs/>
          <w:sz w:val="24"/>
          <w:szCs w:val="24"/>
        </w:rPr>
        <w:br/>
      </w:r>
      <w:r w:rsidRPr="00635CBF">
        <w:rPr>
          <w:rFonts w:ascii="Times New Roman" w:hAnsi="Times New Roman"/>
          <w:sz w:val="24"/>
          <w:szCs w:val="24"/>
        </w:rPr>
        <w:t xml:space="preserve">д.и.н., проф. Зуев Андрей Сергеевич                                                                </w:t>
      </w:r>
      <w:r>
        <w:rPr>
          <w:rFonts w:ascii="Times New Roman" w:hAnsi="Times New Roman"/>
          <w:sz w:val="24"/>
          <w:szCs w:val="24"/>
        </w:rPr>
        <w:t xml:space="preserve">       </w:t>
      </w:r>
      <w:r w:rsidRPr="00635CBF">
        <w:rPr>
          <w:rFonts w:ascii="Times New Roman" w:hAnsi="Times New Roman"/>
          <w:sz w:val="24"/>
          <w:szCs w:val="24"/>
        </w:rPr>
        <w:t xml:space="preserve">  __________</w:t>
      </w:r>
    </w:p>
    <w:p w:rsidR="00635CBF" w:rsidRPr="00635CBF" w:rsidRDefault="00635CBF" w:rsidP="00635CBF">
      <w:pPr>
        <w:widowControl w:val="0"/>
        <w:autoSpaceDE w:val="0"/>
        <w:autoSpaceDN w:val="0"/>
        <w:adjustRightInd w:val="0"/>
        <w:ind w:firstLine="425"/>
        <w:rPr>
          <w:rFonts w:ascii="Times New Roman" w:hAnsi="Times New Roman"/>
          <w:i/>
          <w:sz w:val="24"/>
          <w:szCs w:val="24"/>
        </w:rPr>
      </w:pPr>
      <w:r w:rsidRPr="00635CBF">
        <w:rPr>
          <w:rFonts w:ascii="Times New Roman" w:hAnsi="Times New Roman"/>
          <w:i/>
          <w:sz w:val="24"/>
          <w:szCs w:val="24"/>
        </w:rPr>
        <w:t xml:space="preserve">                                                                                                                                   (подпись)</w:t>
      </w:r>
    </w:p>
    <w:p w:rsidR="00635CBF" w:rsidRPr="00635CBF" w:rsidRDefault="00635CBF" w:rsidP="00635CBF">
      <w:pPr>
        <w:spacing w:line="360" w:lineRule="auto"/>
        <w:rPr>
          <w:rFonts w:ascii="Times New Roman" w:hAnsi="Times New Roman"/>
          <w:b/>
          <w:bCs/>
          <w:sz w:val="24"/>
          <w:szCs w:val="24"/>
        </w:rPr>
      </w:pPr>
      <w:r w:rsidRPr="00635CBF">
        <w:rPr>
          <w:rFonts w:ascii="Times New Roman" w:hAnsi="Times New Roman"/>
          <w:b/>
          <w:bCs/>
          <w:sz w:val="24"/>
          <w:szCs w:val="24"/>
        </w:rPr>
        <w:t xml:space="preserve">Ответственный за реализацию образовательной программы: </w:t>
      </w:r>
      <w:r>
        <w:rPr>
          <w:rFonts w:ascii="Times New Roman" w:hAnsi="Times New Roman"/>
          <w:b/>
          <w:bCs/>
          <w:sz w:val="24"/>
          <w:szCs w:val="24"/>
        </w:rPr>
        <w:br/>
      </w:r>
      <w:r w:rsidRPr="00635CBF">
        <w:rPr>
          <w:rFonts w:ascii="Times New Roman" w:hAnsi="Times New Roman"/>
          <w:bCs/>
          <w:sz w:val="24"/>
          <w:szCs w:val="24"/>
        </w:rPr>
        <w:t>директор ГИ НГУ</w:t>
      </w:r>
      <w:r>
        <w:rPr>
          <w:rFonts w:ascii="Times New Roman" w:hAnsi="Times New Roman"/>
          <w:b/>
          <w:bCs/>
          <w:sz w:val="24"/>
          <w:szCs w:val="24"/>
        </w:rPr>
        <w:br/>
      </w:r>
      <w:r w:rsidRPr="00635CBF">
        <w:rPr>
          <w:rFonts w:ascii="Times New Roman" w:hAnsi="Times New Roman"/>
          <w:sz w:val="24"/>
          <w:szCs w:val="24"/>
        </w:rPr>
        <w:t>д.и.н., проф. Зуев Андрей Сергеевич</w:t>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t xml:space="preserve">     </w:t>
      </w:r>
      <w:r w:rsidRPr="00635CBF">
        <w:rPr>
          <w:rFonts w:ascii="Times New Roman" w:hAnsi="Times New Roman"/>
          <w:sz w:val="24"/>
          <w:szCs w:val="24"/>
        </w:rPr>
        <w:tab/>
        <w:t xml:space="preserve">                 </w:t>
      </w:r>
      <w:r w:rsidRPr="00635CBF">
        <w:rPr>
          <w:rFonts w:ascii="Times New Roman" w:hAnsi="Times New Roman"/>
          <w:i/>
          <w:sz w:val="24"/>
          <w:szCs w:val="24"/>
        </w:rPr>
        <w:t>__________</w:t>
      </w:r>
    </w:p>
    <w:p w:rsidR="00635CBF" w:rsidRPr="00635CBF" w:rsidRDefault="00635CBF" w:rsidP="00635CBF">
      <w:pPr>
        <w:widowControl w:val="0"/>
        <w:autoSpaceDE w:val="0"/>
        <w:autoSpaceDN w:val="0"/>
        <w:adjustRightInd w:val="0"/>
        <w:ind w:firstLine="425"/>
        <w:rPr>
          <w:rFonts w:ascii="Times New Roman" w:hAnsi="Times New Roman"/>
          <w:i/>
          <w:sz w:val="24"/>
          <w:szCs w:val="24"/>
        </w:rPr>
      </w:pPr>
      <w:r w:rsidRPr="00635CBF">
        <w:rPr>
          <w:rFonts w:ascii="Times New Roman" w:hAnsi="Times New Roman"/>
          <w:i/>
          <w:sz w:val="24"/>
          <w:szCs w:val="24"/>
        </w:rPr>
        <w:t xml:space="preserve">                                                                                                                                   (подпись)</w:t>
      </w:r>
    </w:p>
    <w:p w:rsidR="0063663E" w:rsidRPr="00635CBF" w:rsidRDefault="0063663E" w:rsidP="00635CBF">
      <w:pPr>
        <w:spacing w:after="0"/>
        <w:rPr>
          <w:rFonts w:ascii="Times New Roman" w:hAnsi="Times New Roman"/>
          <w:b/>
          <w:bCs/>
          <w:sz w:val="24"/>
          <w:szCs w:val="24"/>
        </w:rPr>
      </w:pPr>
    </w:p>
    <w:p w:rsidR="0063663E" w:rsidRPr="00437594" w:rsidRDefault="0063663E" w:rsidP="005C535C">
      <w:pPr>
        <w:spacing w:after="0"/>
        <w:rPr>
          <w:rFonts w:ascii="Times New Roman" w:hAnsi="Times New Roman"/>
          <w:b/>
          <w:bCs/>
          <w:sz w:val="24"/>
          <w:szCs w:val="24"/>
        </w:rPr>
      </w:pPr>
    </w:p>
    <w:p w:rsidR="0063663E" w:rsidRPr="00437594" w:rsidRDefault="0063663E" w:rsidP="00635CBF">
      <w:pPr>
        <w:spacing w:after="0"/>
        <w:jc w:val="right"/>
        <w:rPr>
          <w:rFonts w:ascii="Times New Roman" w:hAnsi="Times New Roman"/>
          <w:b/>
          <w:bCs/>
          <w:sz w:val="24"/>
          <w:szCs w:val="24"/>
        </w:rPr>
      </w:pPr>
    </w:p>
    <w:p w:rsidR="0063663E" w:rsidRPr="00437594" w:rsidRDefault="0063663E" w:rsidP="00CA6878">
      <w:pPr>
        <w:spacing w:after="0"/>
        <w:jc w:val="center"/>
        <w:rPr>
          <w:rFonts w:ascii="Times New Roman" w:hAnsi="Times New Roman"/>
          <w:color w:val="000000"/>
          <w:sz w:val="24"/>
          <w:szCs w:val="24"/>
        </w:rPr>
      </w:pPr>
    </w:p>
    <w:p w:rsidR="0063663E" w:rsidRPr="00437594" w:rsidRDefault="0063663E" w:rsidP="00CA6878">
      <w:pPr>
        <w:spacing w:after="0"/>
        <w:jc w:val="center"/>
        <w:rPr>
          <w:rFonts w:ascii="Times New Roman" w:hAnsi="Times New Roman"/>
          <w:color w:val="000000"/>
          <w:sz w:val="24"/>
          <w:szCs w:val="24"/>
        </w:rPr>
      </w:pPr>
    </w:p>
    <w:p w:rsidR="0063663E" w:rsidRPr="004A5DAF" w:rsidRDefault="0063663E" w:rsidP="004A5DAF">
      <w:pPr>
        <w:widowControl w:val="0"/>
        <w:autoSpaceDE w:val="0"/>
        <w:autoSpaceDN w:val="0"/>
        <w:adjustRightInd w:val="0"/>
        <w:spacing w:after="0"/>
        <w:jc w:val="center"/>
        <w:rPr>
          <w:rFonts w:ascii="Times New Roman" w:hAnsi="Times New Roman"/>
          <w:color w:val="222222"/>
          <w:sz w:val="24"/>
          <w:szCs w:val="24"/>
          <w:shd w:val="clear" w:color="auto" w:fill="FFFFFF"/>
        </w:rPr>
      </w:pPr>
      <w:r w:rsidRPr="00437594">
        <w:rPr>
          <w:rFonts w:ascii="Times New Roman" w:hAnsi="Times New Roman"/>
          <w:color w:val="000000"/>
          <w:sz w:val="24"/>
          <w:szCs w:val="24"/>
          <w:shd w:val="clear" w:color="auto" w:fill="FFFFFF"/>
        </w:rPr>
        <w:br w:type="column"/>
      </w:r>
      <w:r w:rsidR="004A5DAF" w:rsidRPr="004A5DAF">
        <w:rPr>
          <w:rFonts w:ascii="Times New Roman" w:hAnsi="Times New Roman"/>
          <w:color w:val="222222"/>
          <w:sz w:val="24"/>
          <w:szCs w:val="24"/>
          <w:shd w:val="clear" w:color="auto" w:fill="FFFFFF"/>
        </w:rPr>
        <w:lastRenderedPageBreak/>
        <w:t xml:space="preserve">Министерство науки и высшего образования Российской </w:t>
      </w:r>
      <w:r w:rsidR="004A5DAF">
        <w:rPr>
          <w:rFonts w:ascii="Times New Roman" w:hAnsi="Times New Roman"/>
          <w:color w:val="222222"/>
          <w:sz w:val="24"/>
          <w:szCs w:val="24"/>
          <w:shd w:val="clear" w:color="auto" w:fill="FFFFFF"/>
        </w:rPr>
        <w:t>Федерации</w:t>
      </w:r>
    </w:p>
    <w:p w:rsidR="0063663E" w:rsidRPr="00437594" w:rsidRDefault="0063663E" w:rsidP="005C535C">
      <w:pPr>
        <w:widowControl w:val="0"/>
        <w:autoSpaceDE w:val="0"/>
        <w:autoSpaceDN w:val="0"/>
        <w:adjustRightInd w:val="0"/>
        <w:spacing w:after="0"/>
        <w:jc w:val="center"/>
        <w:rPr>
          <w:rFonts w:ascii="Times New Roman" w:hAnsi="Times New Roman"/>
          <w:color w:val="000000"/>
          <w:sz w:val="24"/>
          <w:szCs w:val="24"/>
        </w:rPr>
      </w:pPr>
      <w:r w:rsidRPr="00437594">
        <w:rPr>
          <w:rFonts w:ascii="Times New Roman" w:hAnsi="Times New Roman"/>
          <w:color w:val="000000"/>
          <w:sz w:val="24"/>
          <w:szCs w:val="24"/>
        </w:rPr>
        <w:t xml:space="preserve">Федеральное государственное автономное образовательное учреждение </w:t>
      </w:r>
      <w:r w:rsidRPr="00437594">
        <w:rPr>
          <w:rFonts w:ascii="Times New Roman" w:hAnsi="Times New Roman"/>
          <w:color w:val="000000"/>
          <w:sz w:val="24"/>
          <w:szCs w:val="24"/>
        </w:rPr>
        <w:br/>
        <w:t>высшего образования «Новосибирский национальный исследовательский</w:t>
      </w:r>
      <w:r w:rsidRPr="00437594">
        <w:rPr>
          <w:rFonts w:ascii="Times New Roman" w:hAnsi="Times New Roman"/>
          <w:color w:val="000000"/>
          <w:sz w:val="24"/>
          <w:szCs w:val="24"/>
        </w:rPr>
        <w:br/>
        <w:t>государственный университет» (Новосибирский государственный университет, НГУ)</w:t>
      </w:r>
    </w:p>
    <w:p w:rsidR="0063663E" w:rsidRPr="00437594" w:rsidRDefault="0063663E" w:rsidP="005C535C">
      <w:pPr>
        <w:widowControl w:val="0"/>
        <w:autoSpaceDE w:val="0"/>
        <w:autoSpaceDN w:val="0"/>
        <w:adjustRightInd w:val="0"/>
        <w:spacing w:after="0"/>
        <w:jc w:val="center"/>
        <w:rPr>
          <w:rFonts w:ascii="Times New Roman" w:hAnsi="Times New Roman"/>
          <w:color w:val="000000"/>
          <w:sz w:val="24"/>
          <w:szCs w:val="24"/>
        </w:rPr>
      </w:pPr>
    </w:p>
    <w:p w:rsidR="0063663E" w:rsidRPr="00437594" w:rsidRDefault="0063663E" w:rsidP="005C535C">
      <w:pPr>
        <w:pBdr>
          <w:bottom w:val="single" w:sz="12" w:space="1" w:color="auto"/>
        </w:pBdr>
        <w:spacing w:after="0"/>
        <w:jc w:val="center"/>
        <w:rPr>
          <w:rFonts w:ascii="Times New Roman" w:hAnsi="Times New Roman"/>
          <w:b/>
          <w:bCs/>
          <w:sz w:val="24"/>
          <w:szCs w:val="24"/>
        </w:rPr>
      </w:pPr>
      <w:r w:rsidRPr="00437594">
        <w:rPr>
          <w:rFonts w:ascii="Times New Roman" w:hAnsi="Times New Roman"/>
          <w:b/>
          <w:bCs/>
          <w:sz w:val="24"/>
          <w:szCs w:val="24"/>
        </w:rPr>
        <w:t>Гуманитарный институт</w:t>
      </w:r>
    </w:p>
    <w:p w:rsidR="0063663E" w:rsidRPr="00437594" w:rsidRDefault="0063663E" w:rsidP="005C535C">
      <w:pPr>
        <w:spacing w:after="0"/>
        <w:ind w:firstLine="6096"/>
        <w:jc w:val="center"/>
        <w:rPr>
          <w:rFonts w:ascii="Times New Roman" w:hAnsi="Times New Roman"/>
          <w:sz w:val="24"/>
          <w:szCs w:val="24"/>
        </w:rPr>
      </w:pPr>
    </w:p>
    <w:p w:rsidR="0063663E" w:rsidRPr="00437594" w:rsidRDefault="0063663E" w:rsidP="005C535C">
      <w:pPr>
        <w:spacing w:after="0"/>
        <w:ind w:firstLine="6096"/>
        <w:jc w:val="center"/>
        <w:rPr>
          <w:rFonts w:ascii="Times New Roman" w:hAnsi="Times New Roman"/>
          <w:sz w:val="24"/>
          <w:szCs w:val="24"/>
        </w:rPr>
      </w:pPr>
      <w:r w:rsidRPr="00437594">
        <w:rPr>
          <w:rFonts w:ascii="Times New Roman" w:hAnsi="Times New Roman"/>
          <w:sz w:val="24"/>
          <w:szCs w:val="24"/>
        </w:rPr>
        <w:t>УТВЕРЖДАЮ</w:t>
      </w:r>
    </w:p>
    <w:p w:rsidR="0063663E" w:rsidRPr="00437594" w:rsidRDefault="0063663E" w:rsidP="005C535C">
      <w:pPr>
        <w:spacing w:after="0"/>
        <w:ind w:firstLine="6096"/>
        <w:jc w:val="center"/>
        <w:rPr>
          <w:rFonts w:ascii="Times New Roman" w:hAnsi="Times New Roman"/>
          <w:sz w:val="24"/>
          <w:szCs w:val="24"/>
        </w:rPr>
      </w:pPr>
    </w:p>
    <w:p w:rsidR="0063663E" w:rsidRPr="00437594" w:rsidRDefault="0063663E" w:rsidP="005C535C">
      <w:pPr>
        <w:spacing w:after="0"/>
        <w:ind w:left="984" w:firstLine="6096"/>
        <w:rPr>
          <w:rFonts w:ascii="Times New Roman" w:hAnsi="Times New Roman"/>
          <w:sz w:val="24"/>
          <w:szCs w:val="24"/>
        </w:rPr>
      </w:pPr>
      <w:r w:rsidRPr="00437594">
        <w:rPr>
          <w:rFonts w:ascii="Times New Roman" w:hAnsi="Times New Roman"/>
          <w:sz w:val="24"/>
          <w:szCs w:val="24"/>
        </w:rPr>
        <w:t>Директор ГИ НГУ</w:t>
      </w:r>
    </w:p>
    <w:p w:rsidR="0063663E" w:rsidRPr="00437594" w:rsidRDefault="0063663E" w:rsidP="005C535C">
      <w:pPr>
        <w:spacing w:after="0"/>
        <w:ind w:firstLine="1168"/>
        <w:jc w:val="right"/>
        <w:rPr>
          <w:rFonts w:ascii="Times New Roman" w:hAnsi="Times New Roman"/>
          <w:sz w:val="24"/>
          <w:szCs w:val="24"/>
        </w:rPr>
      </w:pPr>
      <w:r w:rsidRPr="00437594">
        <w:rPr>
          <w:rFonts w:ascii="Times New Roman" w:hAnsi="Times New Roman"/>
          <w:sz w:val="24"/>
          <w:szCs w:val="24"/>
        </w:rPr>
        <w:t>_______________ А. С. Зуев</w:t>
      </w:r>
    </w:p>
    <w:p w:rsidR="0063663E" w:rsidRPr="00437594" w:rsidRDefault="0063663E" w:rsidP="005C535C">
      <w:pPr>
        <w:spacing w:after="0"/>
        <w:ind w:firstLine="1168"/>
        <w:jc w:val="center"/>
        <w:rPr>
          <w:rFonts w:ascii="Times New Roman" w:hAnsi="Times New Roman"/>
          <w:i/>
          <w:sz w:val="24"/>
          <w:szCs w:val="24"/>
        </w:rPr>
      </w:pPr>
    </w:p>
    <w:p w:rsidR="0063663E" w:rsidRPr="00437594" w:rsidRDefault="0063663E" w:rsidP="005C535C">
      <w:pPr>
        <w:spacing w:after="0"/>
        <w:ind w:firstLine="1168"/>
        <w:jc w:val="right"/>
        <w:rPr>
          <w:rFonts w:ascii="Times New Roman" w:hAnsi="Times New Roman"/>
          <w:sz w:val="24"/>
          <w:szCs w:val="24"/>
        </w:rPr>
      </w:pPr>
    </w:p>
    <w:p w:rsidR="0063663E" w:rsidRPr="00437594" w:rsidRDefault="0063663E" w:rsidP="005C535C">
      <w:pPr>
        <w:spacing w:after="0"/>
        <w:ind w:firstLine="1168"/>
        <w:jc w:val="right"/>
        <w:rPr>
          <w:rFonts w:ascii="Times New Roman" w:hAnsi="Times New Roman"/>
          <w:sz w:val="24"/>
          <w:szCs w:val="24"/>
        </w:rPr>
      </w:pPr>
      <w:r w:rsidRPr="00437594">
        <w:rPr>
          <w:rFonts w:ascii="Times New Roman" w:hAnsi="Times New Roman"/>
          <w:sz w:val="24"/>
          <w:szCs w:val="24"/>
        </w:rPr>
        <w:t>«___»_____________ 20____ г.</w:t>
      </w: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b/>
          <w:spacing w:val="60"/>
          <w:sz w:val="24"/>
          <w:szCs w:val="24"/>
        </w:rPr>
      </w:pPr>
    </w:p>
    <w:p w:rsidR="0063663E" w:rsidRPr="00437594" w:rsidRDefault="0063663E" w:rsidP="005C535C">
      <w:pPr>
        <w:spacing w:after="0"/>
        <w:jc w:val="center"/>
        <w:rPr>
          <w:rFonts w:ascii="Times New Roman" w:hAnsi="Times New Roman"/>
          <w:b/>
          <w:spacing w:val="60"/>
          <w:sz w:val="24"/>
          <w:szCs w:val="24"/>
        </w:rPr>
      </w:pPr>
    </w:p>
    <w:p w:rsidR="0063663E" w:rsidRPr="00437594" w:rsidRDefault="0063663E" w:rsidP="005C535C">
      <w:pPr>
        <w:spacing w:after="0"/>
        <w:jc w:val="center"/>
        <w:rPr>
          <w:rFonts w:ascii="Times New Roman" w:hAnsi="Times New Roman"/>
          <w:b/>
          <w:spacing w:val="60"/>
          <w:sz w:val="24"/>
          <w:szCs w:val="24"/>
        </w:rPr>
      </w:pPr>
    </w:p>
    <w:p w:rsidR="0063663E" w:rsidRPr="00CA1397" w:rsidRDefault="0063663E" w:rsidP="005C535C">
      <w:pPr>
        <w:spacing w:after="0"/>
        <w:jc w:val="center"/>
        <w:rPr>
          <w:rFonts w:ascii="Times New Roman" w:hAnsi="Times New Roman"/>
          <w:b/>
          <w:spacing w:val="40"/>
          <w:sz w:val="28"/>
          <w:szCs w:val="28"/>
        </w:rPr>
      </w:pPr>
      <w:r w:rsidRPr="00CA1397">
        <w:rPr>
          <w:rFonts w:ascii="Times New Roman" w:hAnsi="Times New Roman"/>
          <w:b/>
          <w:spacing w:val="40"/>
          <w:sz w:val="28"/>
          <w:szCs w:val="28"/>
        </w:rPr>
        <w:t>РАБОЧАЯ ПРОГРАММА ДИСЦИПЛИНЫ</w:t>
      </w:r>
    </w:p>
    <w:p w:rsidR="0063663E" w:rsidRPr="00CA1397" w:rsidRDefault="0063663E" w:rsidP="005C535C">
      <w:pPr>
        <w:spacing w:after="0"/>
        <w:jc w:val="center"/>
        <w:rPr>
          <w:rFonts w:ascii="Times New Roman" w:hAnsi="Times New Roman"/>
          <w:b/>
          <w:sz w:val="40"/>
          <w:szCs w:val="40"/>
        </w:rPr>
      </w:pPr>
      <w:r w:rsidRPr="00437594">
        <w:rPr>
          <w:rFonts w:ascii="Times New Roman" w:hAnsi="Times New Roman"/>
          <w:spacing w:val="40"/>
          <w:sz w:val="32"/>
          <w:szCs w:val="32"/>
        </w:rPr>
        <w:br/>
      </w:r>
      <w:r w:rsidRPr="00CA1397">
        <w:rPr>
          <w:rFonts w:ascii="Times New Roman" w:hAnsi="Times New Roman"/>
          <w:b/>
          <w:sz w:val="40"/>
          <w:szCs w:val="40"/>
        </w:rPr>
        <w:t xml:space="preserve">История отечественной археологии </w:t>
      </w:r>
    </w:p>
    <w:p w:rsidR="0063663E" w:rsidRPr="00CA1397" w:rsidRDefault="0063663E" w:rsidP="005C535C">
      <w:pPr>
        <w:spacing w:after="0"/>
        <w:jc w:val="center"/>
        <w:rPr>
          <w:rFonts w:ascii="Times New Roman" w:hAnsi="Times New Roman"/>
          <w:color w:val="000000"/>
          <w:spacing w:val="40"/>
          <w:sz w:val="40"/>
          <w:szCs w:val="40"/>
        </w:rPr>
      </w:pPr>
    </w:p>
    <w:p w:rsidR="0063663E" w:rsidRPr="00437594" w:rsidRDefault="0063663E" w:rsidP="005C535C">
      <w:pPr>
        <w:spacing w:after="0"/>
        <w:jc w:val="center"/>
        <w:rPr>
          <w:rFonts w:ascii="Times New Roman" w:hAnsi="Times New Roman"/>
          <w:b/>
          <w:color w:val="000000"/>
          <w:sz w:val="24"/>
          <w:szCs w:val="24"/>
        </w:rPr>
      </w:pPr>
    </w:p>
    <w:p w:rsidR="0063663E" w:rsidRPr="00437594" w:rsidRDefault="0063663E" w:rsidP="005C535C">
      <w:pPr>
        <w:spacing w:after="0"/>
        <w:jc w:val="center"/>
        <w:rPr>
          <w:rFonts w:ascii="Times New Roman" w:hAnsi="Times New Roman"/>
          <w:b/>
          <w:color w:val="000000"/>
          <w:sz w:val="24"/>
          <w:szCs w:val="24"/>
        </w:rPr>
      </w:pPr>
      <w:r w:rsidRPr="00437594">
        <w:rPr>
          <w:rFonts w:ascii="Times New Roman" w:hAnsi="Times New Roman"/>
          <w:b/>
          <w:color w:val="000000"/>
          <w:sz w:val="24"/>
          <w:szCs w:val="24"/>
        </w:rPr>
        <w:t xml:space="preserve">46.03.01 История (бакалавриат)  </w:t>
      </w:r>
      <w:r w:rsidRPr="00437594">
        <w:rPr>
          <w:rFonts w:ascii="Times New Roman" w:hAnsi="Times New Roman"/>
          <w:b/>
          <w:color w:val="000000"/>
          <w:sz w:val="24"/>
          <w:szCs w:val="24"/>
        </w:rPr>
        <w:br/>
      </w:r>
    </w:p>
    <w:p w:rsidR="0063663E" w:rsidRPr="00437594" w:rsidRDefault="0063663E" w:rsidP="005C535C">
      <w:pPr>
        <w:spacing w:after="0"/>
        <w:jc w:val="both"/>
        <w:rPr>
          <w:rFonts w:ascii="Times New Roman" w:hAnsi="Times New Roman"/>
          <w:i/>
          <w:color w:val="000000"/>
          <w:sz w:val="24"/>
          <w:szCs w:val="24"/>
        </w:rPr>
      </w:pPr>
    </w:p>
    <w:p w:rsidR="0063663E" w:rsidRPr="00437594" w:rsidRDefault="0063663E" w:rsidP="005C535C">
      <w:pPr>
        <w:spacing w:after="0"/>
        <w:jc w:val="both"/>
        <w:rPr>
          <w:rFonts w:ascii="Times New Roman" w:hAnsi="Times New Roman"/>
          <w:b/>
          <w:color w:val="000000"/>
          <w:sz w:val="24"/>
          <w:szCs w:val="24"/>
        </w:rPr>
      </w:pPr>
      <w:r w:rsidRPr="00437594">
        <w:rPr>
          <w:rFonts w:ascii="Times New Roman" w:hAnsi="Times New Roman"/>
          <w:b/>
          <w:color w:val="000000"/>
          <w:sz w:val="24"/>
          <w:szCs w:val="24"/>
        </w:rPr>
        <w:t>Кафедра археологии и этнографии ГИ НГУ</w:t>
      </w:r>
    </w:p>
    <w:p w:rsidR="0063663E" w:rsidRPr="00437594" w:rsidRDefault="0063663E" w:rsidP="005C535C">
      <w:pPr>
        <w:spacing w:after="0"/>
        <w:jc w:val="both"/>
        <w:rPr>
          <w:rFonts w:ascii="Times New Roman" w:hAnsi="Times New Roman"/>
          <w:color w:val="000000"/>
          <w:sz w:val="24"/>
          <w:szCs w:val="24"/>
        </w:rPr>
      </w:pPr>
    </w:p>
    <w:p w:rsidR="0063663E" w:rsidRPr="00437594" w:rsidRDefault="0063663E" w:rsidP="005C535C">
      <w:pPr>
        <w:spacing w:after="0"/>
        <w:jc w:val="both"/>
        <w:rPr>
          <w:rFonts w:ascii="Times New Roman" w:hAnsi="Times New Roman"/>
          <w:color w:val="000000"/>
          <w:sz w:val="24"/>
          <w:szCs w:val="24"/>
        </w:rPr>
      </w:pPr>
      <w:r w:rsidRPr="00437594">
        <w:rPr>
          <w:rFonts w:ascii="Times New Roman" w:hAnsi="Times New Roman"/>
          <w:color w:val="000000"/>
          <w:sz w:val="24"/>
          <w:szCs w:val="24"/>
        </w:rPr>
        <w:t xml:space="preserve">Курс </w:t>
      </w:r>
      <w:r w:rsidR="004A5DAF">
        <w:rPr>
          <w:rFonts w:ascii="Times New Roman" w:hAnsi="Times New Roman"/>
          <w:color w:val="000000"/>
          <w:sz w:val="24"/>
          <w:szCs w:val="24"/>
        </w:rPr>
        <w:t>4</w:t>
      </w:r>
      <w:r w:rsidRPr="00437594">
        <w:rPr>
          <w:rFonts w:ascii="Times New Roman" w:hAnsi="Times New Roman"/>
          <w:color w:val="000000"/>
          <w:sz w:val="24"/>
          <w:szCs w:val="24"/>
        </w:rPr>
        <w:t xml:space="preserve">, семестр </w:t>
      </w:r>
      <w:r w:rsidR="004A5DAF">
        <w:rPr>
          <w:rFonts w:ascii="Times New Roman" w:hAnsi="Times New Roman"/>
          <w:color w:val="000000"/>
          <w:sz w:val="24"/>
          <w:szCs w:val="24"/>
        </w:rPr>
        <w:t>7</w:t>
      </w:r>
    </w:p>
    <w:p w:rsidR="0063663E" w:rsidRPr="00437594" w:rsidRDefault="0063663E" w:rsidP="005C535C">
      <w:pPr>
        <w:spacing w:after="0"/>
        <w:jc w:val="both"/>
        <w:rPr>
          <w:rFonts w:ascii="Times New Roman" w:hAnsi="Times New Roman"/>
          <w:color w:val="000000"/>
          <w:sz w:val="24"/>
          <w:szCs w:val="24"/>
        </w:rPr>
      </w:pPr>
    </w:p>
    <w:p w:rsidR="0063663E" w:rsidRPr="00437594" w:rsidRDefault="0063663E" w:rsidP="005C535C">
      <w:pPr>
        <w:spacing w:after="0"/>
        <w:jc w:val="both"/>
        <w:rPr>
          <w:rFonts w:ascii="Times New Roman" w:hAnsi="Times New Roman"/>
          <w:color w:val="000000"/>
          <w:sz w:val="24"/>
          <w:szCs w:val="24"/>
        </w:rPr>
      </w:pPr>
      <w:r w:rsidRPr="00437594">
        <w:rPr>
          <w:rFonts w:ascii="Times New Roman" w:hAnsi="Times New Roman"/>
          <w:color w:val="000000"/>
          <w:sz w:val="24"/>
          <w:szCs w:val="24"/>
        </w:rPr>
        <w:t>Форма обучения очная</w:t>
      </w: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CA1397">
      <w:pPr>
        <w:spacing w:after="0"/>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4A5DAF">
      <w:pPr>
        <w:spacing w:after="0"/>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4A5DAF" w:rsidP="005C535C">
      <w:pPr>
        <w:spacing w:after="0"/>
        <w:jc w:val="center"/>
        <w:rPr>
          <w:rFonts w:ascii="Times New Roman" w:hAnsi="Times New Roman"/>
          <w:b/>
          <w:color w:val="000000"/>
          <w:sz w:val="24"/>
          <w:szCs w:val="24"/>
        </w:rPr>
      </w:pPr>
      <w:r>
        <w:rPr>
          <w:rFonts w:ascii="Times New Roman" w:hAnsi="Times New Roman"/>
          <w:b/>
          <w:color w:val="000000"/>
          <w:sz w:val="24"/>
          <w:szCs w:val="24"/>
        </w:rPr>
        <w:t>Новосибирск 2018</w:t>
      </w:r>
    </w:p>
    <w:p w:rsidR="0063663E" w:rsidRPr="00437594" w:rsidRDefault="0063663E" w:rsidP="005C535C">
      <w:pPr>
        <w:spacing w:after="0"/>
        <w:jc w:val="both"/>
        <w:rPr>
          <w:rFonts w:ascii="Times New Roman" w:hAnsi="Times New Roman"/>
          <w:color w:val="000000"/>
          <w:sz w:val="24"/>
          <w:szCs w:val="24"/>
        </w:rPr>
      </w:pPr>
      <w:r w:rsidRPr="00437594">
        <w:rPr>
          <w:rFonts w:ascii="Times New Roman" w:hAnsi="Times New Roman"/>
          <w:color w:val="000000"/>
          <w:sz w:val="24"/>
          <w:szCs w:val="24"/>
        </w:rPr>
        <w:br w:type="page"/>
      </w:r>
      <w:r w:rsidRPr="00437594">
        <w:rPr>
          <w:rFonts w:ascii="Times New Roman" w:hAnsi="Times New Roman"/>
          <w:color w:val="000000"/>
          <w:sz w:val="24"/>
          <w:szCs w:val="24"/>
        </w:rPr>
        <w:lastRenderedPageBreak/>
        <w:t xml:space="preserve">Рабочая программа дисциплины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color w:val="000000"/>
          <w:sz w:val="24"/>
          <w:szCs w:val="24"/>
        </w:rPr>
        <w:t xml:space="preserve"> разработана согласно Федеральному государственному образовательному стандарту высшего образования по направлению подготовки </w:t>
      </w:r>
      <w:r w:rsidRPr="00437594">
        <w:rPr>
          <w:rFonts w:ascii="Times New Roman" w:hAnsi="Times New Roman"/>
          <w:sz w:val="24"/>
          <w:szCs w:val="24"/>
        </w:rPr>
        <w:t xml:space="preserve">46.03.01 История (бакалавриат) (утвержден приказом Минобрнауки России № 950 от 7 августа </w:t>
      </w:r>
      <w:smartTag w:uri="urn:schemas-microsoft-com:office:smarttags" w:element="metricconverter">
        <w:smartTagPr>
          <w:attr w:name="ProductID" w:val="2014 г"/>
        </w:smartTagPr>
        <w:r w:rsidRPr="00437594">
          <w:rPr>
            <w:rFonts w:ascii="Times New Roman" w:hAnsi="Times New Roman"/>
            <w:sz w:val="24"/>
            <w:szCs w:val="24"/>
          </w:rPr>
          <w:t>2014 г</w:t>
        </w:r>
      </w:smartTag>
      <w:r w:rsidRPr="00437594">
        <w:rPr>
          <w:rFonts w:ascii="Times New Roman" w:hAnsi="Times New Roman"/>
          <w:sz w:val="24"/>
          <w:szCs w:val="24"/>
        </w:rPr>
        <w:t xml:space="preserve">.), </w:t>
      </w:r>
      <w:r w:rsidRPr="00437594">
        <w:rPr>
          <w:rFonts w:ascii="Times New Roman" w:hAnsi="Times New Roman"/>
          <w:color w:val="000000"/>
          <w:sz w:val="24"/>
          <w:szCs w:val="24"/>
        </w:rPr>
        <w:t xml:space="preserve">и рабочему учебному плану по направлению подготовки 46.03.01 История (бакалавриат), Дисциплина относится к вариативной части блока </w:t>
      </w:r>
      <w:r w:rsidR="00CA1397">
        <w:rPr>
          <w:rFonts w:ascii="Times New Roman" w:hAnsi="Times New Roman"/>
          <w:color w:val="000000"/>
          <w:sz w:val="24"/>
          <w:szCs w:val="24"/>
        </w:rPr>
        <w:t>Б</w:t>
      </w:r>
      <w:r w:rsidRPr="00437594">
        <w:rPr>
          <w:rFonts w:ascii="Times New Roman" w:hAnsi="Times New Roman"/>
          <w:color w:val="000000"/>
          <w:sz w:val="24"/>
          <w:szCs w:val="24"/>
        </w:rPr>
        <w:t xml:space="preserve">1 </w:t>
      </w:r>
    </w:p>
    <w:p w:rsidR="0063663E" w:rsidRPr="00437594" w:rsidRDefault="0063663E" w:rsidP="005C535C">
      <w:pPr>
        <w:spacing w:after="0"/>
        <w:jc w:val="both"/>
        <w:rPr>
          <w:rFonts w:ascii="Times New Roman" w:hAnsi="Times New Roman"/>
          <w:sz w:val="24"/>
          <w:szCs w:val="24"/>
        </w:rPr>
      </w:pPr>
    </w:p>
    <w:p w:rsidR="0063663E" w:rsidRPr="00437594" w:rsidRDefault="0063663E" w:rsidP="004A5DAF">
      <w:pPr>
        <w:widowControl w:val="0"/>
        <w:autoSpaceDE w:val="0"/>
        <w:autoSpaceDN w:val="0"/>
        <w:adjustRightInd w:val="0"/>
        <w:rPr>
          <w:rFonts w:ascii="Times New Roman" w:hAnsi="Times New Roman"/>
          <w:sz w:val="24"/>
          <w:szCs w:val="24"/>
        </w:rPr>
      </w:pPr>
      <w:r w:rsidRPr="00437594">
        <w:rPr>
          <w:rFonts w:ascii="Times New Roman" w:hAnsi="Times New Roman"/>
          <w:color w:val="000000"/>
          <w:sz w:val="24"/>
          <w:szCs w:val="24"/>
        </w:rPr>
        <w:t xml:space="preserve">Рабочая программа утверждена решением </w:t>
      </w:r>
      <w:r w:rsidR="004A5DAF" w:rsidRPr="004A5DAF">
        <w:rPr>
          <w:rFonts w:ascii="Times New Roman" w:eastAsia="Times New Roman" w:hAnsi="Times New Roman"/>
          <w:color w:val="000000"/>
          <w:sz w:val="24"/>
          <w:szCs w:val="24"/>
          <w:lang w:eastAsia="ru-RU"/>
        </w:rPr>
        <w:t xml:space="preserve">Гуманитарного института </w:t>
      </w:r>
      <w:r w:rsidR="004A5DAF" w:rsidRPr="004A5DAF">
        <w:rPr>
          <w:rFonts w:ascii="Times New Roman" w:eastAsia="Times New Roman" w:hAnsi="Times New Roman"/>
          <w:color w:val="000000"/>
          <w:sz w:val="24"/>
          <w:szCs w:val="24"/>
          <w:shd w:val="clear" w:color="auto" w:fill="FFFFFF"/>
          <w:lang w:eastAsia="ru-RU"/>
        </w:rPr>
        <w:t xml:space="preserve">29.05.2018 г., протокол № 13. </w:t>
      </w:r>
      <w:r w:rsidR="004A5DAF" w:rsidRPr="004A5DAF">
        <w:rPr>
          <w:rFonts w:ascii="Times New Roman" w:eastAsia="Times New Roman" w:hAnsi="Times New Roman"/>
          <w:b/>
          <w:i/>
          <w:color w:val="000000"/>
          <w:sz w:val="24"/>
          <w:szCs w:val="24"/>
          <w:shd w:val="clear" w:color="auto" w:fill="FFFFFF"/>
          <w:lang w:eastAsia="ru-RU"/>
        </w:rPr>
        <w:t xml:space="preserve"> </w:t>
      </w:r>
    </w:p>
    <w:p w:rsidR="0063663E" w:rsidRPr="00437594" w:rsidRDefault="0063663E" w:rsidP="005C535C">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5C535C">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5C535C">
      <w:pPr>
        <w:widowControl w:val="0"/>
        <w:autoSpaceDE w:val="0"/>
        <w:autoSpaceDN w:val="0"/>
        <w:adjustRightInd w:val="0"/>
        <w:spacing w:after="0"/>
        <w:rPr>
          <w:rFonts w:ascii="Times New Roman" w:hAnsi="Times New Roman"/>
          <w:color w:val="000000"/>
          <w:sz w:val="24"/>
          <w:szCs w:val="24"/>
        </w:rPr>
      </w:pPr>
    </w:p>
    <w:p w:rsidR="0063663E" w:rsidRPr="00437594" w:rsidRDefault="0063663E" w:rsidP="005C535C">
      <w:pPr>
        <w:spacing w:after="0"/>
        <w:rPr>
          <w:rFonts w:ascii="Times New Roman" w:hAnsi="Times New Roman"/>
          <w:b/>
          <w:bCs/>
          <w:sz w:val="24"/>
          <w:szCs w:val="24"/>
        </w:rPr>
      </w:pPr>
      <w:r w:rsidRPr="00437594">
        <w:rPr>
          <w:rFonts w:ascii="Times New Roman" w:hAnsi="Times New Roman"/>
          <w:b/>
          <w:bCs/>
          <w:sz w:val="24"/>
          <w:szCs w:val="24"/>
        </w:rPr>
        <w:t xml:space="preserve">Программу разработал: </w:t>
      </w:r>
    </w:p>
    <w:p w:rsidR="0063663E" w:rsidRPr="00437594" w:rsidRDefault="0063663E" w:rsidP="005C535C">
      <w:pPr>
        <w:spacing w:after="0"/>
        <w:rPr>
          <w:rFonts w:ascii="Times New Roman" w:hAnsi="Times New Roman"/>
          <w:b/>
          <w:bCs/>
          <w:sz w:val="24"/>
          <w:szCs w:val="24"/>
        </w:rPr>
      </w:pPr>
    </w:p>
    <w:p w:rsidR="00CA1397" w:rsidRDefault="00CA1397" w:rsidP="005C535C">
      <w:pPr>
        <w:spacing w:after="0"/>
        <w:rPr>
          <w:rFonts w:ascii="Times New Roman" w:hAnsi="Times New Roman"/>
          <w:b/>
          <w:bCs/>
          <w:sz w:val="24"/>
          <w:szCs w:val="24"/>
        </w:rPr>
      </w:pPr>
      <w:r>
        <w:rPr>
          <w:rFonts w:ascii="Times New Roman" w:hAnsi="Times New Roman"/>
          <w:sz w:val="24"/>
          <w:szCs w:val="24"/>
        </w:rPr>
        <w:t>К.и.н.,</w:t>
      </w:r>
      <w:r w:rsidR="0063663E" w:rsidRPr="00437594">
        <w:rPr>
          <w:rFonts w:ascii="Times New Roman" w:hAnsi="Times New Roman"/>
          <w:sz w:val="24"/>
          <w:szCs w:val="24"/>
          <w:lang w:eastAsia="ru-RU"/>
        </w:rPr>
        <w:t xml:space="preserve"> д</w:t>
      </w:r>
      <w:r>
        <w:rPr>
          <w:rFonts w:ascii="Times New Roman" w:hAnsi="Times New Roman"/>
          <w:sz w:val="24"/>
          <w:szCs w:val="24"/>
          <w:lang w:eastAsia="ru-RU"/>
        </w:rPr>
        <w:t>оц. Новиков Андрей Владиленович</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437594">
        <w:rPr>
          <w:rFonts w:ascii="Times New Roman" w:hAnsi="Times New Roman"/>
          <w:i/>
          <w:sz w:val="24"/>
          <w:szCs w:val="24"/>
        </w:rPr>
        <w:t>__________</w:t>
      </w:r>
    </w:p>
    <w:p w:rsidR="0063663E" w:rsidRPr="00CA1397" w:rsidRDefault="00CA1397" w:rsidP="00CA1397">
      <w:pPr>
        <w:spacing w:after="0"/>
        <w:ind w:left="7080" w:firstLine="708"/>
        <w:rPr>
          <w:rFonts w:ascii="Times New Roman" w:hAnsi="Times New Roman"/>
          <w:b/>
          <w:bCs/>
          <w:sz w:val="24"/>
          <w:szCs w:val="24"/>
        </w:rPr>
      </w:pPr>
      <w:r>
        <w:rPr>
          <w:rFonts w:ascii="Times New Roman" w:hAnsi="Times New Roman"/>
          <w:i/>
          <w:sz w:val="24"/>
          <w:szCs w:val="24"/>
        </w:rPr>
        <w:t xml:space="preserve">     </w:t>
      </w:r>
      <w:r w:rsidRPr="00635CBF">
        <w:rPr>
          <w:rFonts w:ascii="Times New Roman" w:hAnsi="Times New Roman"/>
          <w:i/>
          <w:sz w:val="24"/>
          <w:szCs w:val="24"/>
        </w:rPr>
        <w:t>(подпись)</w:t>
      </w:r>
      <w:r w:rsidR="00635CBF">
        <w:rPr>
          <w:rFonts w:ascii="Times New Roman" w:hAnsi="Times New Roman"/>
          <w:sz w:val="24"/>
          <w:szCs w:val="24"/>
        </w:rPr>
        <w:t xml:space="preserve"> </w:t>
      </w: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rPr>
      </w:pPr>
    </w:p>
    <w:p w:rsidR="0063663E" w:rsidRPr="00635CBF" w:rsidRDefault="0063663E" w:rsidP="00635CBF">
      <w:pPr>
        <w:widowControl w:val="0"/>
        <w:autoSpaceDE w:val="0"/>
        <w:autoSpaceDN w:val="0"/>
        <w:adjustRightInd w:val="0"/>
        <w:spacing w:after="0"/>
        <w:rPr>
          <w:rFonts w:ascii="Times New Roman" w:hAnsi="Times New Roman"/>
          <w:color w:val="000000"/>
          <w:sz w:val="24"/>
          <w:szCs w:val="24"/>
        </w:rPr>
      </w:pPr>
    </w:p>
    <w:p w:rsidR="0063663E" w:rsidRPr="00635CBF" w:rsidRDefault="0063663E" w:rsidP="00635CBF">
      <w:pPr>
        <w:widowControl w:val="0"/>
        <w:autoSpaceDE w:val="0"/>
        <w:autoSpaceDN w:val="0"/>
        <w:adjustRightInd w:val="0"/>
        <w:spacing w:after="0"/>
        <w:rPr>
          <w:rFonts w:ascii="Times New Roman" w:hAnsi="Times New Roman"/>
          <w:color w:val="000000"/>
          <w:sz w:val="24"/>
          <w:szCs w:val="24"/>
        </w:rPr>
      </w:pPr>
    </w:p>
    <w:p w:rsidR="00635CBF" w:rsidRPr="00635CBF" w:rsidRDefault="00635CBF" w:rsidP="00635CBF">
      <w:pPr>
        <w:spacing w:line="360" w:lineRule="auto"/>
        <w:contextualSpacing/>
        <w:rPr>
          <w:rFonts w:ascii="Times New Roman" w:hAnsi="Times New Roman"/>
          <w:b/>
          <w:bCs/>
          <w:sz w:val="24"/>
          <w:szCs w:val="24"/>
        </w:rPr>
      </w:pPr>
      <w:r w:rsidRPr="00635CBF">
        <w:rPr>
          <w:rFonts w:ascii="Times New Roman" w:hAnsi="Times New Roman"/>
          <w:b/>
          <w:bCs/>
          <w:sz w:val="24"/>
          <w:szCs w:val="24"/>
        </w:rPr>
        <w:t>Руководитель программы:</w:t>
      </w:r>
      <w:r>
        <w:rPr>
          <w:rFonts w:ascii="Times New Roman" w:hAnsi="Times New Roman"/>
          <w:b/>
          <w:bCs/>
          <w:sz w:val="24"/>
          <w:szCs w:val="24"/>
        </w:rPr>
        <w:br/>
      </w:r>
      <w:r w:rsidRPr="00635CBF">
        <w:rPr>
          <w:rFonts w:ascii="Times New Roman" w:hAnsi="Times New Roman"/>
          <w:sz w:val="24"/>
          <w:szCs w:val="24"/>
        </w:rPr>
        <w:t xml:space="preserve">д.и.н., проф. Зуев Андрей Сергеевич                                                                  </w:t>
      </w:r>
      <w:r>
        <w:rPr>
          <w:rFonts w:ascii="Times New Roman" w:hAnsi="Times New Roman"/>
          <w:sz w:val="24"/>
          <w:szCs w:val="24"/>
        </w:rPr>
        <w:t xml:space="preserve">     </w:t>
      </w:r>
      <w:r w:rsidRPr="00635CBF">
        <w:rPr>
          <w:rFonts w:ascii="Times New Roman" w:hAnsi="Times New Roman"/>
          <w:sz w:val="24"/>
          <w:szCs w:val="24"/>
        </w:rPr>
        <w:t>__________</w:t>
      </w:r>
    </w:p>
    <w:p w:rsidR="00635CBF" w:rsidRPr="00635CBF" w:rsidRDefault="00635CBF" w:rsidP="00635CBF">
      <w:pPr>
        <w:widowControl w:val="0"/>
        <w:autoSpaceDE w:val="0"/>
        <w:autoSpaceDN w:val="0"/>
        <w:adjustRightInd w:val="0"/>
        <w:ind w:firstLine="425"/>
        <w:contextualSpacing/>
        <w:rPr>
          <w:rFonts w:ascii="Times New Roman" w:hAnsi="Times New Roman"/>
          <w:i/>
          <w:sz w:val="24"/>
          <w:szCs w:val="24"/>
        </w:rPr>
      </w:pPr>
      <w:r w:rsidRPr="00635CBF">
        <w:rPr>
          <w:rFonts w:ascii="Times New Roman" w:hAnsi="Times New Roman"/>
          <w:i/>
          <w:sz w:val="24"/>
          <w:szCs w:val="24"/>
        </w:rPr>
        <w:t xml:space="preserve">                                                                                                                                   (подпись)</w:t>
      </w:r>
    </w:p>
    <w:p w:rsidR="00CA1397" w:rsidRDefault="00CA1397" w:rsidP="00635CBF">
      <w:pPr>
        <w:spacing w:line="360" w:lineRule="auto"/>
        <w:contextualSpacing/>
        <w:rPr>
          <w:rFonts w:ascii="Times New Roman" w:hAnsi="Times New Roman"/>
          <w:b/>
          <w:bCs/>
          <w:sz w:val="24"/>
          <w:szCs w:val="24"/>
        </w:rPr>
      </w:pPr>
    </w:p>
    <w:p w:rsidR="00635CBF" w:rsidRPr="00635CBF" w:rsidRDefault="00635CBF" w:rsidP="00635CBF">
      <w:pPr>
        <w:spacing w:line="360" w:lineRule="auto"/>
        <w:contextualSpacing/>
        <w:rPr>
          <w:rFonts w:ascii="Times New Roman" w:hAnsi="Times New Roman"/>
          <w:b/>
          <w:bCs/>
          <w:sz w:val="24"/>
          <w:szCs w:val="24"/>
        </w:rPr>
      </w:pPr>
      <w:r w:rsidRPr="00635CBF">
        <w:rPr>
          <w:rFonts w:ascii="Times New Roman" w:hAnsi="Times New Roman"/>
          <w:b/>
          <w:bCs/>
          <w:sz w:val="24"/>
          <w:szCs w:val="24"/>
        </w:rPr>
        <w:t xml:space="preserve">Ответственный за реализацию образовательной программы: </w:t>
      </w:r>
      <w:r>
        <w:rPr>
          <w:rFonts w:ascii="Times New Roman" w:hAnsi="Times New Roman"/>
          <w:b/>
          <w:bCs/>
          <w:sz w:val="24"/>
          <w:szCs w:val="24"/>
        </w:rPr>
        <w:br/>
      </w:r>
      <w:r w:rsidRPr="00635CBF">
        <w:rPr>
          <w:rFonts w:ascii="Times New Roman" w:hAnsi="Times New Roman"/>
          <w:bCs/>
          <w:sz w:val="24"/>
          <w:szCs w:val="24"/>
        </w:rPr>
        <w:t>директор ГИ НГУ</w:t>
      </w:r>
      <w:r>
        <w:rPr>
          <w:rFonts w:ascii="Times New Roman" w:hAnsi="Times New Roman"/>
          <w:b/>
          <w:bCs/>
          <w:sz w:val="24"/>
          <w:szCs w:val="24"/>
        </w:rPr>
        <w:br/>
      </w:r>
      <w:r w:rsidRPr="00635CBF">
        <w:rPr>
          <w:rFonts w:ascii="Times New Roman" w:hAnsi="Times New Roman"/>
          <w:sz w:val="24"/>
          <w:szCs w:val="24"/>
        </w:rPr>
        <w:t>д.и.н., проф. Зуев Андрей Сергеевич</w:t>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t xml:space="preserve">     </w:t>
      </w:r>
      <w:r w:rsidRPr="00635CBF">
        <w:rPr>
          <w:rFonts w:ascii="Times New Roman" w:hAnsi="Times New Roman"/>
          <w:sz w:val="24"/>
          <w:szCs w:val="24"/>
        </w:rPr>
        <w:tab/>
        <w:t xml:space="preserve">                </w:t>
      </w:r>
      <w:r>
        <w:rPr>
          <w:rFonts w:ascii="Times New Roman" w:hAnsi="Times New Roman"/>
          <w:sz w:val="24"/>
          <w:szCs w:val="24"/>
        </w:rPr>
        <w:t xml:space="preserve"> </w:t>
      </w:r>
      <w:r w:rsidRPr="00635CBF">
        <w:rPr>
          <w:rFonts w:ascii="Times New Roman" w:hAnsi="Times New Roman"/>
          <w:sz w:val="24"/>
          <w:szCs w:val="24"/>
        </w:rPr>
        <w:t xml:space="preserve"> </w:t>
      </w:r>
      <w:r w:rsidRPr="00635CBF">
        <w:rPr>
          <w:rFonts w:ascii="Times New Roman" w:hAnsi="Times New Roman"/>
          <w:i/>
          <w:sz w:val="24"/>
          <w:szCs w:val="24"/>
        </w:rPr>
        <w:t>__________</w:t>
      </w:r>
    </w:p>
    <w:p w:rsidR="00635CBF" w:rsidRPr="00635CBF" w:rsidRDefault="00635CBF" w:rsidP="00635CBF">
      <w:pPr>
        <w:widowControl w:val="0"/>
        <w:autoSpaceDE w:val="0"/>
        <w:autoSpaceDN w:val="0"/>
        <w:adjustRightInd w:val="0"/>
        <w:ind w:firstLine="425"/>
        <w:contextualSpacing/>
        <w:rPr>
          <w:rFonts w:ascii="Times New Roman" w:hAnsi="Times New Roman"/>
          <w:i/>
          <w:sz w:val="24"/>
          <w:szCs w:val="24"/>
        </w:rPr>
      </w:pPr>
      <w:r w:rsidRPr="00635CBF">
        <w:rPr>
          <w:rFonts w:ascii="Times New Roman" w:hAnsi="Times New Roman"/>
          <w:i/>
          <w:sz w:val="24"/>
          <w:szCs w:val="24"/>
        </w:rPr>
        <w:t xml:space="preserve">                                                                                                                                  </w:t>
      </w:r>
      <w:r>
        <w:rPr>
          <w:rFonts w:ascii="Times New Roman" w:hAnsi="Times New Roman"/>
          <w:i/>
          <w:sz w:val="24"/>
          <w:szCs w:val="24"/>
        </w:rPr>
        <w:t xml:space="preserve"> </w:t>
      </w:r>
      <w:r w:rsidRPr="00635CBF">
        <w:rPr>
          <w:rFonts w:ascii="Times New Roman" w:hAnsi="Times New Roman"/>
          <w:i/>
          <w:sz w:val="24"/>
          <w:szCs w:val="24"/>
        </w:rPr>
        <w:t xml:space="preserve"> (подпись)</w:t>
      </w:r>
    </w:p>
    <w:p w:rsidR="0063663E" w:rsidRPr="00635CBF" w:rsidRDefault="0063663E" w:rsidP="00635CBF">
      <w:pPr>
        <w:spacing w:after="0" w:line="240" w:lineRule="auto"/>
        <w:rPr>
          <w:rFonts w:ascii="Times New Roman" w:hAnsi="Times New Roman"/>
          <w:i/>
          <w:sz w:val="24"/>
          <w:szCs w:val="24"/>
        </w:rPr>
      </w:pPr>
    </w:p>
    <w:p w:rsidR="0063663E" w:rsidRPr="00437594" w:rsidRDefault="0063663E" w:rsidP="00635CBF">
      <w:pPr>
        <w:spacing w:after="0"/>
        <w:rPr>
          <w:rFonts w:ascii="Times New Roman" w:hAnsi="Times New Roman"/>
          <w:b/>
          <w:bCs/>
          <w:color w:val="000000"/>
          <w:sz w:val="24"/>
          <w:szCs w:val="24"/>
        </w:rPr>
      </w:pPr>
      <w:r w:rsidRPr="00635CBF">
        <w:rPr>
          <w:rFonts w:ascii="Times New Roman" w:hAnsi="Times New Roman"/>
          <w:i/>
          <w:sz w:val="24"/>
          <w:szCs w:val="24"/>
        </w:rPr>
        <w:br w:type="page"/>
      </w:r>
      <w:r w:rsidRPr="00437594">
        <w:rPr>
          <w:rFonts w:ascii="Times New Roman" w:hAnsi="Times New Roman"/>
          <w:b/>
          <w:bCs/>
          <w:color w:val="000000"/>
          <w:sz w:val="24"/>
          <w:szCs w:val="24"/>
        </w:rPr>
        <w:lastRenderedPageBreak/>
        <w:t>Аннотация к рабочей программе дисциплины</w:t>
      </w:r>
    </w:p>
    <w:p w:rsidR="0063663E" w:rsidRPr="00437594" w:rsidRDefault="0063663E" w:rsidP="005C535C">
      <w:pPr>
        <w:spacing w:after="0"/>
        <w:jc w:val="center"/>
        <w:rPr>
          <w:rFonts w:ascii="Times New Roman" w:hAnsi="Times New Roman"/>
          <w:b/>
          <w:bCs/>
          <w:color w:val="000000"/>
          <w:sz w:val="24"/>
          <w:szCs w:val="24"/>
        </w:rPr>
      </w:pPr>
    </w:p>
    <w:p w:rsidR="0063663E" w:rsidRPr="00437594" w:rsidRDefault="0063663E" w:rsidP="005C535C">
      <w:pPr>
        <w:ind w:firstLine="426"/>
        <w:jc w:val="both"/>
        <w:rPr>
          <w:rFonts w:ascii="Times New Roman" w:hAnsi="Times New Roman"/>
          <w:color w:val="000000"/>
          <w:sz w:val="24"/>
          <w:szCs w:val="24"/>
        </w:rPr>
      </w:pPr>
      <w:r w:rsidRPr="00437594">
        <w:rPr>
          <w:rFonts w:ascii="Times New Roman" w:hAnsi="Times New Roman"/>
          <w:color w:val="000000"/>
          <w:sz w:val="24"/>
          <w:szCs w:val="24"/>
        </w:rPr>
        <w:t xml:space="preserve">Дисциплина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color w:val="000000"/>
          <w:sz w:val="24"/>
          <w:szCs w:val="24"/>
        </w:rPr>
        <w:t xml:space="preserve"> реализуется в рамках образовательной программы высшего образования 46.03.01 История (бакалавриат) по очной форме обучения на русском языке.</w:t>
      </w:r>
    </w:p>
    <w:p w:rsidR="0063663E" w:rsidRPr="00437594" w:rsidRDefault="0063663E" w:rsidP="005C535C">
      <w:pPr>
        <w:ind w:firstLine="426"/>
        <w:jc w:val="both"/>
        <w:rPr>
          <w:rFonts w:ascii="Times New Roman" w:hAnsi="Times New Roman"/>
          <w:color w:val="000000"/>
          <w:sz w:val="24"/>
          <w:szCs w:val="24"/>
        </w:rPr>
      </w:pPr>
      <w:r w:rsidRPr="00437594">
        <w:rPr>
          <w:rFonts w:ascii="Times New Roman" w:hAnsi="Times New Roman"/>
          <w:b/>
          <w:bCs/>
          <w:color w:val="000000"/>
          <w:sz w:val="24"/>
          <w:szCs w:val="24"/>
        </w:rPr>
        <w:t>Место в образовательной программе:</w:t>
      </w:r>
      <w:r w:rsidRPr="00437594">
        <w:rPr>
          <w:rFonts w:ascii="Times New Roman" w:hAnsi="Times New Roman"/>
          <w:color w:val="000000"/>
          <w:sz w:val="24"/>
          <w:szCs w:val="24"/>
        </w:rPr>
        <w:t xml:space="preserve"> Дисциплина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b/>
          <w:sz w:val="24"/>
          <w:szCs w:val="24"/>
        </w:rPr>
        <w:t xml:space="preserve"> </w:t>
      </w:r>
      <w:r w:rsidRPr="00437594">
        <w:rPr>
          <w:rFonts w:ascii="Times New Roman" w:hAnsi="Times New Roman"/>
          <w:color w:val="000000"/>
          <w:sz w:val="24"/>
          <w:szCs w:val="24"/>
        </w:rPr>
        <w:t xml:space="preserve">реализуется в </w:t>
      </w:r>
      <w:r w:rsidR="00437594" w:rsidRPr="00437594">
        <w:rPr>
          <w:rFonts w:ascii="Times New Roman" w:hAnsi="Times New Roman"/>
          <w:color w:val="000000"/>
          <w:sz w:val="24"/>
          <w:szCs w:val="24"/>
        </w:rPr>
        <w:t>пят</w:t>
      </w:r>
      <w:r w:rsidRPr="00437594">
        <w:rPr>
          <w:rFonts w:ascii="Times New Roman" w:hAnsi="Times New Roman"/>
          <w:color w:val="000000"/>
          <w:sz w:val="24"/>
          <w:szCs w:val="24"/>
        </w:rPr>
        <w:t>ом семестре в рамках базовой части дисциплин (модулей) Блока Б1.</w:t>
      </w:r>
    </w:p>
    <w:p w:rsidR="0063663E" w:rsidRPr="00437594" w:rsidRDefault="0063663E" w:rsidP="00B435B4">
      <w:pPr>
        <w:spacing w:after="0"/>
        <w:ind w:firstLine="426"/>
        <w:jc w:val="right"/>
        <w:rPr>
          <w:rFonts w:ascii="Times New Roman" w:hAnsi="Times New Roman"/>
          <w:color w:val="000000"/>
          <w:sz w:val="24"/>
          <w:szCs w:val="24"/>
        </w:rPr>
      </w:pPr>
      <w:r w:rsidRPr="00437594">
        <w:rPr>
          <w:rFonts w:ascii="Times New Roman" w:hAnsi="Times New Roman"/>
          <w:b/>
          <w:color w:val="000000"/>
          <w:sz w:val="24"/>
          <w:szCs w:val="24"/>
        </w:rPr>
        <w:t>Табл. 1</w:t>
      </w:r>
    </w:p>
    <w:p w:rsidR="0063663E" w:rsidRPr="00437594" w:rsidRDefault="0063663E" w:rsidP="00B435B4">
      <w:pPr>
        <w:spacing w:after="0"/>
        <w:ind w:firstLine="426"/>
        <w:jc w:val="center"/>
        <w:rPr>
          <w:rFonts w:ascii="Times New Roman" w:hAnsi="Times New Roman"/>
          <w:b/>
          <w:bCs/>
          <w:color w:val="000000"/>
          <w:sz w:val="24"/>
          <w:szCs w:val="24"/>
        </w:rPr>
      </w:pPr>
      <w:r w:rsidRPr="00437594">
        <w:rPr>
          <w:rFonts w:ascii="Times New Roman" w:hAnsi="Times New Roman"/>
          <w:b/>
          <w:bCs/>
          <w:color w:val="000000"/>
          <w:sz w:val="24"/>
          <w:szCs w:val="24"/>
        </w:rPr>
        <w:t>Виды организации учебной деятельности и их объём</w:t>
      </w:r>
    </w:p>
    <w:p w:rsidR="0063663E" w:rsidRPr="00437594" w:rsidRDefault="0063663E" w:rsidP="005C535C">
      <w:pPr>
        <w:spacing w:after="0"/>
        <w:ind w:firstLine="426"/>
        <w:rPr>
          <w:rFonts w:ascii="Times New Roman" w:hAnsi="Times New Roman"/>
          <w:b/>
          <w:color w:val="000000"/>
          <w:sz w:val="24"/>
          <w:szCs w:val="24"/>
        </w:rPr>
      </w:pPr>
      <w:r w:rsidRPr="00437594">
        <w:rPr>
          <w:rFonts w:ascii="Times New Roman" w:hAnsi="Times New Roman"/>
          <w:color w:val="000000"/>
          <w:sz w:val="24"/>
          <w:szCs w:val="24"/>
        </w:rPr>
        <w:t xml:space="preserve">                                                                                                                                </w:t>
      </w:r>
    </w:p>
    <w:tbl>
      <w:tblPr>
        <w:tblW w:w="0" w:type="auto"/>
        <w:tblInd w:w="111" w:type="dxa"/>
        <w:tblLayout w:type="fixed"/>
        <w:tblCellMar>
          <w:top w:w="105" w:type="dxa"/>
          <w:left w:w="105" w:type="dxa"/>
          <w:bottom w:w="105" w:type="dxa"/>
          <w:right w:w="105" w:type="dxa"/>
        </w:tblCellMar>
        <w:tblLook w:val="0000" w:firstRow="0" w:lastRow="0" w:firstColumn="0" w:lastColumn="0" w:noHBand="0" w:noVBand="0"/>
      </w:tblPr>
      <w:tblGrid>
        <w:gridCol w:w="6016"/>
        <w:gridCol w:w="3309"/>
      </w:tblGrid>
      <w:tr w:rsidR="0063663E" w:rsidRPr="00437594" w:rsidTr="007B750D">
        <w:tc>
          <w:tcPr>
            <w:tcW w:w="6016" w:type="dxa"/>
            <w:tcBorders>
              <w:top w:val="single" w:sz="2" w:space="0" w:color="000000"/>
              <w:left w:val="single" w:sz="2" w:space="0" w:color="000000"/>
              <w:bottom w:val="single" w:sz="2" w:space="0" w:color="000000"/>
            </w:tcBorders>
          </w:tcPr>
          <w:p w:rsidR="0063663E" w:rsidRPr="00437594" w:rsidRDefault="0063663E" w:rsidP="007B750D">
            <w:pPr>
              <w:keepNext/>
              <w:spacing w:after="0"/>
              <w:ind w:left="5" w:right="5" w:firstLine="12"/>
              <w:rPr>
                <w:rFonts w:ascii="Times New Roman" w:hAnsi="Times New Roman"/>
                <w:sz w:val="24"/>
                <w:szCs w:val="24"/>
              </w:rPr>
            </w:pPr>
            <w:r w:rsidRPr="00437594">
              <w:rPr>
                <w:rFonts w:ascii="Times New Roman" w:hAnsi="Times New Roman"/>
                <w:sz w:val="24"/>
                <w:szCs w:val="24"/>
              </w:rPr>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tcPr>
          <w:p w:rsidR="0063663E" w:rsidRPr="00437594" w:rsidRDefault="0063663E" w:rsidP="007B750D">
            <w:pPr>
              <w:spacing w:after="0"/>
              <w:ind w:left="5" w:right="5"/>
              <w:rPr>
                <w:rFonts w:ascii="Times New Roman" w:hAnsi="Times New Roman"/>
                <w:sz w:val="24"/>
                <w:szCs w:val="24"/>
              </w:rPr>
            </w:pPr>
            <w:r w:rsidRPr="00437594">
              <w:rPr>
                <w:rFonts w:ascii="Times New Roman" w:hAnsi="Times New Roman"/>
                <w:sz w:val="24"/>
                <w:szCs w:val="24"/>
              </w:rPr>
              <w:t>72</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keepNext/>
              <w:spacing w:after="0"/>
              <w:ind w:left="5" w:right="5" w:firstLine="12"/>
              <w:rPr>
                <w:rFonts w:ascii="Times New Roman" w:hAnsi="Times New Roman"/>
                <w:sz w:val="24"/>
                <w:szCs w:val="24"/>
              </w:rPr>
            </w:pPr>
            <w:r w:rsidRPr="00437594">
              <w:rPr>
                <w:rFonts w:ascii="Times New Roman" w:hAnsi="Times New Roman"/>
                <w:sz w:val="24"/>
                <w:szCs w:val="24"/>
              </w:rPr>
              <w:t>Контактная работа со студентом:</w:t>
            </w:r>
          </w:p>
        </w:tc>
        <w:tc>
          <w:tcPr>
            <w:tcW w:w="3309" w:type="dxa"/>
            <w:tcBorders>
              <w:left w:val="single" w:sz="2" w:space="0" w:color="000000"/>
              <w:bottom w:val="single" w:sz="2" w:space="0" w:color="000000"/>
              <w:right w:val="single" w:sz="2" w:space="0" w:color="000000"/>
            </w:tcBorders>
          </w:tcPr>
          <w:p w:rsidR="0063663E" w:rsidRPr="00437594" w:rsidRDefault="00FE336A" w:rsidP="007B750D">
            <w:pPr>
              <w:spacing w:after="0"/>
              <w:ind w:left="5" w:right="5" w:hanging="12"/>
              <w:rPr>
                <w:rFonts w:ascii="Times New Roman" w:hAnsi="Times New Roman"/>
                <w:sz w:val="24"/>
                <w:szCs w:val="24"/>
              </w:rPr>
            </w:pPr>
            <w:r>
              <w:rPr>
                <w:rFonts w:ascii="Times New Roman" w:hAnsi="Times New Roman"/>
                <w:sz w:val="24"/>
                <w:szCs w:val="24"/>
              </w:rPr>
              <w:t>38</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Аудиторные занятие, в том числе:</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36</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лекции</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36</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практические занятия</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Контактные консультации</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Форма аттестации -</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Диф. зач., 2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Самостоятельная работа</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34</w:t>
            </w:r>
          </w:p>
        </w:tc>
      </w:tr>
      <w:tr w:rsidR="0063663E" w:rsidRPr="00437594" w:rsidTr="00AE2D11">
        <w:trPr>
          <w:trHeight w:val="20"/>
        </w:trPr>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Зачетные единицы (кредиты)</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2</w:t>
            </w:r>
          </w:p>
        </w:tc>
      </w:tr>
    </w:tbl>
    <w:p w:rsidR="0063663E" w:rsidRPr="00437594" w:rsidRDefault="0063663E" w:rsidP="005C535C">
      <w:pPr>
        <w:spacing w:after="0"/>
        <w:contextualSpacing/>
        <w:jc w:val="both"/>
        <w:rPr>
          <w:rFonts w:ascii="Times New Roman" w:hAnsi="Times New Roman"/>
          <w:b/>
          <w:sz w:val="24"/>
          <w:szCs w:val="24"/>
        </w:rPr>
      </w:pPr>
      <w:r w:rsidRPr="00437594">
        <w:rPr>
          <w:rFonts w:ascii="Times New Roman" w:hAnsi="Times New Roman"/>
          <w:b/>
          <w:sz w:val="24"/>
          <w:szCs w:val="24"/>
        </w:rPr>
        <w:t>*Одна зачетная единица (ЗЕ) эквивалентна 36 часам.</w:t>
      </w:r>
    </w:p>
    <w:p w:rsidR="0063663E" w:rsidRPr="00437594" w:rsidRDefault="0063663E" w:rsidP="005C535C">
      <w:pPr>
        <w:spacing w:after="0"/>
        <w:jc w:val="both"/>
        <w:rPr>
          <w:rFonts w:ascii="Times New Roman" w:hAnsi="Times New Roman"/>
          <w:color w:val="000000"/>
          <w:sz w:val="24"/>
          <w:szCs w:val="24"/>
        </w:rPr>
      </w:pPr>
    </w:p>
    <w:p w:rsidR="0063663E" w:rsidRPr="00437594" w:rsidRDefault="0063663E" w:rsidP="000A5F2E">
      <w:pPr>
        <w:widowControl w:val="0"/>
        <w:spacing w:after="0" w:line="240" w:lineRule="auto"/>
        <w:rPr>
          <w:rFonts w:ascii="Times New Roman" w:hAnsi="Times New Roman"/>
          <w:sz w:val="24"/>
          <w:szCs w:val="24"/>
          <w:lang w:eastAsia="ru-RU"/>
        </w:rPr>
      </w:pPr>
    </w:p>
    <w:p w:rsidR="0063663E" w:rsidRPr="00437594" w:rsidRDefault="0063663E" w:rsidP="00B435B4">
      <w:pPr>
        <w:widowControl w:val="0"/>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Цель и задачи изучения дисциплины</w:t>
      </w:r>
    </w:p>
    <w:p w:rsidR="0063663E" w:rsidRPr="00437594" w:rsidRDefault="0063663E" w:rsidP="004727FB">
      <w:pPr>
        <w:pStyle w:val="a9"/>
        <w:spacing w:after="0" w:line="360" w:lineRule="auto"/>
        <w:ind w:left="0" w:firstLine="357"/>
        <w:jc w:val="both"/>
        <w:rPr>
          <w:rFonts w:ascii="Times New Roman" w:hAnsi="Times New Roman"/>
          <w:sz w:val="24"/>
          <w:szCs w:val="24"/>
        </w:rPr>
      </w:pPr>
      <w:r w:rsidRPr="00437594">
        <w:rPr>
          <w:rFonts w:ascii="Times New Roman" w:hAnsi="Times New Roman"/>
          <w:sz w:val="24"/>
          <w:szCs w:val="24"/>
        </w:rPr>
        <w:t xml:space="preserve">Дисциплина </w:t>
      </w:r>
      <w:r w:rsidRPr="00437594">
        <w:rPr>
          <w:rFonts w:ascii="Times New Roman" w:hAnsi="Times New Roman"/>
          <w:sz w:val="24"/>
          <w:szCs w:val="24"/>
          <w:u w:val="single"/>
        </w:rPr>
        <w:t>История отечественной археологии</w:t>
      </w:r>
      <w:r w:rsidRPr="00437594">
        <w:rPr>
          <w:rFonts w:ascii="Times New Roman" w:hAnsi="Times New Roman"/>
          <w:sz w:val="24"/>
          <w:szCs w:val="24"/>
        </w:rPr>
        <w:t xml:space="preserve"> имеет своей целью систематизированный обзор развития отечественной археологии от ранних этапов ее формирования до современного состояния с точки зрения историографического и науковедческого подходов. Знания, полученные студентами из этого обзора, должны стать отправной точкой для самостоятельных историографических экскурсов, предваряющих любую квалификационную работу. </w:t>
      </w:r>
    </w:p>
    <w:p w:rsidR="0063663E" w:rsidRPr="00437594" w:rsidRDefault="0063663E" w:rsidP="004727FB">
      <w:pPr>
        <w:pStyle w:val="a9"/>
        <w:spacing w:after="0" w:line="360" w:lineRule="auto"/>
        <w:ind w:left="0" w:firstLine="357"/>
        <w:jc w:val="both"/>
        <w:rPr>
          <w:rFonts w:ascii="Times New Roman" w:hAnsi="Times New Roman"/>
          <w:sz w:val="24"/>
          <w:szCs w:val="24"/>
        </w:rPr>
      </w:pPr>
      <w:r w:rsidRPr="00437594">
        <w:rPr>
          <w:rFonts w:ascii="Times New Roman" w:hAnsi="Times New Roman"/>
          <w:sz w:val="24"/>
          <w:szCs w:val="24"/>
        </w:rPr>
        <w:t xml:space="preserve">Основными задачами курса можно определить следующие: рассмотреть проблему и критерии периодизации истории отечественной археологии; охарактеризовать основные движущие факторы развития науки на различных этапах; рассмотреть содержание этапов: формирование научных направлений, подходов, методов, школ, развитие </w:t>
      </w:r>
      <w:r w:rsidRPr="00437594">
        <w:rPr>
          <w:rFonts w:ascii="Times New Roman" w:hAnsi="Times New Roman"/>
          <w:sz w:val="24"/>
          <w:szCs w:val="24"/>
        </w:rPr>
        <w:lastRenderedPageBreak/>
        <w:t>организационной структуры науки, подготовку кадров; определить актуальные проблемы и перспективы развития археологии на современном этапе.</w:t>
      </w:r>
    </w:p>
    <w:p w:rsidR="0063663E" w:rsidRPr="00437594" w:rsidRDefault="0063663E" w:rsidP="000A5F2E">
      <w:pPr>
        <w:widowControl w:val="0"/>
        <w:spacing w:after="0" w:line="240" w:lineRule="auto"/>
        <w:ind w:firstLine="708"/>
        <w:jc w:val="both"/>
        <w:rPr>
          <w:rFonts w:ascii="Times New Roman" w:hAnsi="Times New Roman"/>
          <w:sz w:val="24"/>
          <w:szCs w:val="24"/>
          <w:lang w:eastAsia="ru-RU"/>
        </w:rPr>
      </w:pPr>
    </w:p>
    <w:p w:rsidR="0063663E" w:rsidRPr="00437594" w:rsidRDefault="0063663E" w:rsidP="005C535C">
      <w:pPr>
        <w:spacing w:after="0"/>
        <w:jc w:val="both"/>
        <w:rPr>
          <w:rFonts w:ascii="Times New Roman" w:hAnsi="Times New Roman"/>
          <w:b/>
          <w:bCs/>
          <w:i/>
          <w:color w:val="000000"/>
          <w:sz w:val="24"/>
          <w:szCs w:val="24"/>
        </w:rPr>
      </w:pPr>
      <w:r w:rsidRPr="00437594">
        <w:rPr>
          <w:rFonts w:ascii="Times New Roman" w:hAnsi="Times New Roman"/>
          <w:b/>
          <w:bCs/>
          <w:color w:val="000000"/>
          <w:sz w:val="24"/>
          <w:szCs w:val="24"/>
        </w:rPr>
        <w:t>Перечень основных разделов дисциплины:</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первый. </w:t>
      </w:r>
      <w:r w:rsidRPr="00437594">
        <w:rPr>
          <w:rFonts w:ascii="Times New Roman" w:hAnsi="Times New Roman"/>
          <w:sz w:val="24"/>
          <w:szCs w:val="24"/>
          <w:lang w:eastAsia="ru-RU"/>
        </w:rPr>
        <w:t>Введение</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второй. </w:t>
      </w:r>
      <w:r w:rsidRPr="00437594">
        <w:rPr>
          <w:rFonts w:ascii="Times New Roman" w:hAnsi="Times New Roman"/>
          <w:sz w:val="24"/>
          <w:szCs w:val="24"/>
        </w:rPr>
        <w:t>«Донаучный» период накопления археологических знаний</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третий. </w:t>
      </w:r>
      <w:r w:rsidRPr="00437594">
        <w:rPr>
          <w:rFonts w:ascii="Times New Roman" w:hAnsi="Times New Roman"/>
          <w:sz w:val="24"/>
          <w:szCs w:val="24"/>
        </w:rPr>
        <w:t>Краткий экскурс развития европейской археологии в XVIII-XIX вв.</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четвертый. </w:t>
      </w:r>
      <w:r w:rsidRPr="00437594">
        <w:rPr>
          <w:rFonts w:ascii="Times New Roman" w:hAnsi="Times New Roman"/>
          <w:bCs/>
          <w:sz w:val="24"/>
          <w:szCs w:val="24"/>
        </w:rPr>
        <w:t>Зарождение археологии в России (XVIII – 1-я пол. XIX вв.)</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пятый. </w:t>
      </w:r>
      <w:r w:rsidRPr="00437594">
        <w:rPr>
          <w:rFonts w:ascii="Times New Roman" w:hAnsi="Times New Roman"/>
          <w:sz w:val="24"/>
          <w:szCs w:val="24"/>
        </w:rPr>
        <w:t xml:space="preserve">Отечественная археология во 2-й пол. </w:t>
      </w:r>
      <w:r w:rsidRPr="00437594">
        <w:rPr>
          <w:rFonts w:ascii="Times New Roman" w:hAnsi="Times New Roman"/>
          <w:sz w:val="24"/>
          <w:szCs w:val="24"/>
          <w:lang w:val="en-US"/>
        </w:rPr>
        <w:t>XIX</w:t>
      </w:r>
      <w:r w:rsidRPr="00437594">
        <w:rPr>
          <w:rFonts w:ascii="Times New Roman" w:hAnsi="Times New Roman"/>
          <w:sz w:val="24"/>
          <w:szCs w:val="24"/>
        </w:rPr>
        <w:t xml:space="preserve"> -нач. </w:t>
      </w:r>
      <w:r w:rsidRPr="00437594">
        <w:rPr>
          <w:rFonts w:ascii="Times New Roman" w:hAnsi="Times New Roman"/>
          <w:sz w:val="24"/>
          <w:szCs w:val="24"/>
          <w:lang w:val="en-US"/>
        </w:rPr>
        <w:t>XX</w:t>
      </w:r>
      <w:r w:rsidRPr="00437594">
        <w:rPr>
          <w:rFonts w:ascii="Times New Roman" w:hAnsi="Times New Roman"/>
          <w:sz w:val="24"/>
          <w:szCs w:val="24"/>
        </w:rPr>
        <w:t xml:space="preserve"> вв.</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шестой. </w:t>
      </w:r>
      <w:r w:rsidRPr="00437594">
        <w:rPr>
          <w:rFonts w:ascii="Times New Roman" w:hAnsi="Times New Roman"/>
          <w:sz w:val="24"/>
          <w:szCs w:val="24"/>
        </w:rPr>
        <w:t>«Феномен» советской археологии</w:t>
      </w:r>
    </w:p>
    <w:p w:rsidR="0063663E" w:rsidRPr="00437594" w:rsidRDefault="0063663E" w:rsidP="005C535C">
      <w:pPr>
        <w:spacing w:after="0"/>
        <w:ind w:firstLine="567"/>
        <w:jc w:val="both"/>
        <w:rPr>
          <w:rFonts w:ascii="Times New Roman" w:hAnsi="Times New Roman"/>
          <w:i/>
          <w:iCs/>
          <w:sz w:val="24"/>
          <w:szCs w:val="24"/>
        </w:rPr>
      </w:pPr>
      <w:r w:rsidRPr="00437594">
        <w:rPr>
          <w:rFonts w:ascii="Times New Roman" w:hAnsi="Times New Roman"/>
          <w:i/>
          <w:iCs/>
          <w:sz w:val="24"/>
          <w:szCs w:val="24"/>
        </w:rPr>
        <w:t xml:space="preserve">Раздел седьмой. </w:t>
      </w:r>
      <w:r w:rsidRPr="00437594">
        <w:rPr>
          <w:rFonts w:ascii="Times New Roman" w:hAnsi="Times New Roman"/>
          <w:sz w:val="24"/>
          <w:szCs w:val="24"/>
        </w:rPr>
        <w:t>Археология России на современном этапе</w:t>
      </w:r>
    </w:p>
    <w:p w:rsidR="0063663E" w:rsidRPr="00437594" w:rsidRDefault="0063663E" w:rsidP="005C535C">
      <w:pPr>
        <w:spacing w:after="0"/>
        <w:ind w:firstLine="567"/>
        <w:jc w:val="both"/>
        <w:rPr>
          <w:rFonts w:ascii="Times New Roman" w:hAnsi="Times New Roman"/>
          <w:sz w:val="24"/>
          <w:szCs w:val="24"/>
        </w:rPr>
      </w:pPr>
      <w:r w:rsidRPr="00437594">
        <w:rPr>
          <w:rFonts w:ascii="Times New Roman" w:hAnsi="Times New Roman"/>
          <w:i/>
          <w:iCs/>
          <w:sz w:val="24"/>
          <w:szCs w:val="24"/>
        </w:rPr>
        <w:t xml:space="preserve">Раздел восьмой. </w:t>
      </w:r>
      <w:r w:rsidRPr="00437594">
        <w:rPr>
          <w:rFonts w:ascii="Times New Roman" w:hAnsi="Times New Roman"/>
          <w:sz w:val="24"/>
          <w:szCs w:val="24"/>
        </w:rPr>
        <w:t>Археология Сибири в XX и ХХ</w:t>
      </w:r>
      <w:r w:rsidRPr="00437594">
        <w:rPr>
          <w:rFonts w:ascii="Times New Roman" w:hAnsi="Times New Roman"/>
          <w:sz w:val="24"/>
          <w:szCs w:val="24"/>
          <w:lang w:val="en-US"/>
        </w:rPr>
        <w:t>I</w:t>
      </w:r>
      <w:r w:rsidRPr="00437594">
        <w:rPr>
          <w:rFonts w:ascii="Times New Roman" w:hAnsi="Times New Roman"/>
          <w:sz w:val="24"/>
          <w:szCs w:val="24"/>
        </w:rPr>
        <w:t xml:space="preserve"> в.в.: идеи, школы, открытия.</w:t>
      </w:r>
    </w:p>
    <w:p w:rsidR="0063663E" w:rsidRPr="00437594" w:rsidRDefault="0063663E" w:rsidP="005C535C">
      <w:pPr>
        <w:spacing w:after="0"/>
        <w:ind w:firstLine="567"/>
        <w:jc w:val="both"/>
        <w:rPr>
          <w:rFonts w:ascii="Times New Roman" w:hAnsi="Times New Roman"/>
          <w:sz w:val="24"/>
          <w:szCs w:val="24"/>
        </w:rPr>
      </w:pPr>
    </w:p>
    <w:p w:rsidR="00437594" w:rsidRPr="00437594" w:rsidRDefault="00437594" w:rsidP="00437594">
      <w:pPr>
        <w:rPr>
          <w:rFonts w:ascii="Times New Roman" w:hAnsi="Times New Roman"/>
          <w:b/>
          <w:sz w:val="24"/>
          <w:szCs w:val="24"/>
          <w:lang w:eastAsia="ru-RU"/>
        </w:rPr>
      </w:pPr>
      <w:r w:rsidRPr="00437594">
        <w:rPr>
          <w:rFonts w:ascii="Times New Roman" w:hAnsi="Times New Roman"/>
          <w:color w:val="000000"/>
          <w:sz w:val="24"/>
          <w:szCs w:val="24"/>
        </w:rPr>
        <w:t>Дисциплина</w:t>
      </w:r>
      <w:r w:rsidRPr="00437594">
        <w:rPr>
          <w:rFonts w:ascii="Times New Roman" w:hAnsi="Times New Roman"/>
          <w:b/>
          <w:sz w:val="24"/>
          <w:szCs w:val="24"/>
        </w:rPr>
        <w:t xml:space="preserve"> </w:t>
      </w:r>
      <w:r w:rsidRPr="00437594">
        <w:rPr>
          <w:rFonts w:ascii="Times New Roman" w:hAnsi="Times New Roman"/>
          <w:b/>
          <w:sz w:val="24"/>
          <w:szCs w:val="24"/>
          <w:lang w:eastAsia="ru-RU"/>
        </w:rPr>
        <w:t>История отечественной археологии</w:t>
      </w:r>
      <w:r w:rsidRPr="00437594">
        <w:rPr>
          <w:rFonts w:ascii="Times New Roman" w:hAnsi="Times New Roman"/>
          <w:color w:val="000000"/>
          <w:sz w:val="24"/>
          <w:szCs w:val="24"/>
        </w:rPr>
        <w:t xml:space="preserve"> направлена на формирование следующих компетенций:                   </w:t>
      </w:r>
    </w:p>
    <w:p w:rsidR="00437594" w:rsidRPr="00437594" w:rsidRDefault="00437594" w:rsidP="00437594">
      <w:pPr>
        <w:widowControl w:val="0"/>
        <w:spacing w:after="0"/>
        <w:rPr>
          <w:rFonts w:ascii="Times New Roman" w:hAnsi="Times New Roman"/>
          <w:sz w:val="24"/>
          <w:szCs w:val="24"/>
        </w:rPr>
      </w:pPr>
      <w:r w:rsidRPr="00437594">
        <w:rPr>
          <w:rFonts w:ascii="Times New Roman" w:hAnsi="Times New Roman"/>
          <w:b/>
          <w:sz w:val="24"/>
          <w:szCs w:val="24"/>
        </w:rPr>
        <w:t>ПК-3</w:t>
      </w:r>
      <w:r>
        <w:rPr>
          <w:rFonts w:ascii="Times New Roman" w:hAnsi="Times New Roman"/>
          <w:b/>
          <w:sz w:val="24"/>
          <w:szCs w:val="24"/>
        </w:rPr>
        <w:t>:</w:t>
      </w:r>
      <w:r w:rsidRPr="00437594">
        <w:rPr>
          <w:rFonts w:ascii="Times New Roman" w:hAnsi="Times New Roman"/>
          <w:sz w:val="24"/>
          <w:szCs w:val="24"/>
        </w:rPr>
        <w:t xml:space="preserve"> Способность использовать в исторических исследованиях базовые знания в области источниковедения, специальных исторических дисциплин, историографии и методов исторического исследования.</w:t>
      </w:r>
    </w:p>
    <w:p w:rsidR="00437594" w:rsidRPr="00437594" w:rsidRDefault="00437594" w:rsidP="00437594">
      <w:pPr>
        <w:widowControl w:val="0"/>
        <w:spacing w:after="0"/>
        <w:rPr>
          <w:rFonts w:ascii="Times New Roman" w:hAnsi="Times New Roman"/>
          <w:sz w:val="24"/>
          <w:szCs w:val="24"/>
          <w:lang w:eastAsia="ru-RU"/>
        </w:rPr>
      </w:pPr>
      <w:r w:rsidRPr="00437594">
        <w:rPr>
          <w:rFonts w:ascii="Times New Roman" w:hAnsi="Times New Roman"/>
          <w:b/>
          <w:sz w:val="24"/>
          <w:szCs w:val="24"/>
        </w:rPr>
        <w:t>ПК-10</w:t>
      </w:r>
      <w:r>
        <w:rPr>
          <w:rFonts w:ascii="Times New Roman" w:hAnsi="Times New Roman"/>
          <w:b/>
          <w:sz w:val="24"/>
          <w:szCs w:val="24"/>
        </w:rPr>
        <w:t>:</w:t>
      </w:r>
      <w:r w:rsidRPr="00437594">
        <w:rPr>
          <w:rFonts w:ascii="Times New Roman" w:hAnsi="Times New Roman"/>
          <w:sz w:val="24"/>
          <w:szCs w:val="24"/>
        </w:rPr>
        <w:t xml:space="preserve"> Способностью к составлению обзоров, аннотаций, рефератов и библиографии по тематике проводимых исследований.</w:t>
      </w:r>
    </w:p>
    <w:p w:rsidR="00437594" w:rsidRPr="00437594" w:rsidRDefault="00437594" w:rsidP="00437594">
      <w:pPr>
        <w:widowControl w:val="0"/>
        <w:spacing w:after="0"/>
        <w:rPr>
          <w:rFonts w:ascii="Times New Roman" w:hAnsi="Times New Roman"/>
          <w:b/>
          <w:sz w:val="24"/>
          <w:szCs w:val="24"/>
          <w:lang w:eastAsia="ru-RU"/>
        </w:rPr>
      </w:pPr>
      <w:r w:rsidRPr="00437594">
        <w:rPr>
          <w:rFonts w:ascii="Times New Roman" w:hAnsi="Times New Roman"/>
          <w:sz w:val="24"/>
          <w:szCs w:val="24"/>
          <w:lang w:eastAsia="ru-RU"/>
        </w:rPr>
        <w:t>В результате освоения дисциплины обучающийся должен:</w:t>
      </w:r>
    </w:p>
    <w:p w:rsidR="00437594" w:rsidRPr="00437594" w:rsidRDefault="00437594" w:rsidP="00437594">
      <w:pPr>
        <w:ind w:firstLine="284"/>
        <w:jc w:val="both"/>
        <w:rPr>
          <w:rFonts w:ascii="Times New Roman" w:hAnsi="Times New Roman"/>
          <w:sz w:val="24"/>
          <w:szCs w:val="24"/>
        </w:rPr>
      </w:pPr>
      <w:r w:rsidRPr="00437594">
        <w:rPr>
          <w:rFonts w:ascii="Times New Roman" w:hAnsi="Times New Roman"/>
          <w:i/>
          <w:sz w:val="24"/>
          <w:szCs w:val="24"/>
          <w:lang w:eastAsia="ru-RU"/>
        </w:rPr>
        <w:t xml:space="preserve">Знать: </w:t>
      </w:r>
      <w:r w:rsidRPr="00437594">
        <w:rPr>
          <w:rFonts w:ascii="Times New Roman" w:hAnsi="Times New Roman"/>
          <w:sz w:val="24"/>
          <w:szCs w:val="24"/>
          <w:lang w:eastAsia="ru-RU"/>
        </w:rPr>
        <w:t xml:space="preserve">базовый материал учебной дисциплины,  </w:t>
      </w:r>
      <w:r w:rsidRPr="00437594">
        <w:rPr>
          <w:rFonts w:ascii="Times New Roman" w:hAnsi="Times New Roman"/>
          <w:sz w:val="24"/>
          <w:szCs w:val="24"/>
        </w:rPr>
        <w:t>основные факты, события в истории отечественной археологии, ведущих исследователей, литературу по истории археологической науки.</w:t>
      </w:r>
    </w:p>
    <w:p w:rsidR="00437594" w:rsidRPr="00437594" w:rsidRDefault="00437594" w:rsidP="00437594">
      <w:pPr>
        <w:ind w:firstLine="284"/>
        <w:jc w:val="both"/>
        <w:rPr>
          <w:rFonts w:ascii="Times New Roman" w:hAnsi="Times New Roman"/>
          <w:sz w:val="24"/>
          <w:szCs w:val="24"/>
          <w:lang w:eastAsia="ru-RU"/>
        </w:rPr>
      </w:pPr>
      <w:r w:rsidRPr="00437594">
        <w:rPr>
          <w:rFonts w:ascii="Times New Roman" w:hAnsi="Times New Roman"/>
          <w:i/>
          <w:sz w:val="24"/>
          <w:szCs w:val="24"/>
          <w:lang w:eastAsia="ru-RU"/>
        </w:rPr>
        <w:t>Уметь</w:t>
      </w:r>
      <w:r w:rsidRPr="00437594">
        <w:rPr>
          <w:rFonts w:ascii="Times New Roman" w:hAnsi="Times New Roman"/>
          <w:sz w:val="24"/>
          <w:szCs w:val="24"/>
          <w:lang w:eastAsia="ru-RU"/>
        </w:rPr>
        <w:t>: применять эти базовые знания в научно-исследовательской деятельности;</w:t>
      </w:r>
    </w:p>
    <w:p w:rsidR="00437594" w:rsidRPr="00437594" w:rsidRDefault="00437594" w:rsidP="00437594">
      <w:pPr>
        <w:widowControl w:val="0"/>
        <w:tabs>
          <w:tab w:val="num" w:pos="426"/>
        </w:tabs>
        <w:spacing w:after="0"/>
        <w:ind w:firstLine="284"/>
        <w:jc w:val="both"/>
        <w:rPr>
          <w:rFonts w:ascii="Times New Roman" w:hAnsi="Times New Roman"/>
          <w:sz w:val="24"/>
          <w:szCs w:val="24"/>
          <w:lang w:eastAsia="ru-RU"/>
        </w:rPr>
      </w:pPr>
      <w:r w:rsidRPr="00437594">
        <w:rPr>
          <w:rFonts w:ascii="Times New Roman" w:hAnsi="Times New Roman"/>
          <w:i/>
          <w:sz w:val="24"/>
          <w:szCs w:val="24"/>
          <w:lang w:eastAsia="ru-RU"/>
        </w:rPr>
        <w:t>Владеть</w:t>
      </w:r>
      <w:r w:rsidRPr="00437594">
        <w:rPr>
          <w:rFonts w:ascii="Times New Roman" w:hAnsi="Times New Roman"/>
          <w:sz w:val="24"/>
          <w:szCs w:val="24"/>
          <w:lang w:eastAsia="ru-RU"/>
        </w:rPr>
        <w:t>: общепрофессиональными знаниями теории и методов исторических исследований;</w:t>
      </w:r>
      <w:r w:rsidRPr="00437594">
        <w:rPr>
          <w:rFonts w:ascii="Times New Roman" w:hAnsi="Times New Roman"/>
          <w:color w:val="000000"/>
        </w:rPr>
        <w:t xml:space="preserve"> </w:t>
      </w:r>
      <w:r w:rsidRPr="00437594">
        <w:rPr>
          <w:rFonts w:ascii="Times New Roman" w:hAnsi="Times New Roman"/>
          <w:color w:val="000000"/>
          <w:sz w:val="24"/>
          <w:szCs w:val="24"/>
        </w:rPr>
        <w:t>способностью понимать, критически анализировать и излагать базовую историческую информацию.</w:t>
      </w:r>
    </w:p>
    <w:p w:rsidR="00437594" w:rsidRPr="00437594" w:rsidRDefault="00437594" w:rsidP="005C535C">
      <w:pPr>
        <w:spacing w:after="0"/>
        <w:ind w:firstLine="567"/>
        <w:jc w:val="both"/>
        <w:rPr>
          <w:rFonts w:ascii="Times New Roman" w:hAnsi="Times New Roman"/>
          <w:sz w:val="24"/>
          <w:szCs w:val="24"/>
        </w:rPr>
      </w:pPr>
    </w:p>
    <w:p w:rsidR="0063663E" w:rsidRPr="00437594" w:rsidRDefault="0063663E" w:rsidP="000C0016">
      <w:pPr>
        <w:spacing w:after="0" w:line="240" w:lineRule="auto"/>
        <w:ind w:firstLine="426"/>
        <w:jc w:val="both"/>
        <w:rPr>
          <w:rFonts w:ascii="Times New Roman" w:hAnsi="Times New Roman"/>
          <w:i/>
          <w:iCs/>
          <w:sz w:val="24"/>
          <w:szCs w:val="24"/>
        </w:rPr>
      </w:pPr>
      <w:r w:rsidRPr="00437594">
        <w:rPr>
          <w:rFonts w:ascii="Times New Roman" w:hAnsi="Times New Roman"/>
          <w:sz w:val="24"/>
          <w:szCs w:val="24"/>
        </w:rPr>
        <w:t xml:space="preserve">При освоении дисциплины обучающиеся выполняют следующие виды учебной работы: </w:t>
      </w:r>
      <w:r w:rsidRPr="00437594">
        <w:rPr>
          <w:rFonts w:ascii="Times New Roman" w:hAnsi="Times New Roman"/>
          <w:i/>
          <w:sz w:val="24"/>
          <w:szCs w:val="24"/>
        </w:rPr>
        <w:t>лекции, консультации, самостоятельная работа (написание реферата). В учебном процессе предусматривается использование активных и интерактивных форм проведения занятий</w:t>
      </w:r>
      <w:r w:rsidRPr="00437594">
        <w:rPr>
          <w:rFonts w:ascii="Times New Roman" w:hAnsi="Times New Roman"/>
          <w:i/>
          <w:iCs/>
          <w:sz w:val="24"/>
          <w:szCs w:val="24"/>
        </w:rPr>
        <w:t>.</w:t>
      </w:r>
    </w:p>
    <w:p w:rsidR="00437594" w:rsidRPr="00437594" w:rsidRDefault="0063663E" w:rsidP="005C535C">
      <w:pPr>
        <w:spacing w:after="0"/>
        <w:ind w:firstLine="567"/>
        <w:jc w:val="both"/>
        <w:rPr>
          <w:rFonts w:ascii="Times New Roman" w:hAnsi="Times New Roman"/>
          <w:i/>
          <w:color w:val="000000"/>
          <w:sz w:val="24"/>
          <w:szCs w:val="24"/>
        </w:rPr>
      </w:pPr>
      <w:r w:rsidRPr="00437594">
        <w:rPr>
          <w:rFonts w:ascii="Times New Roman" w:hAnsi="Times New Roman"/>
          <w:color w:val="000000"/>
          <w:sz w:val="24"/>
          <w:szCs w:val="24"/>
        </w:rPr>
        <w:t>Самостоятельная работа включает:</w:t>
      </w:r>
      <w:r w:rsidRPr="00437594">
        <w:rPr>
          <w:rFonts w:ascii="Times New Roman" w:hAnsi="Times New Roman"/>
          <w:i/>
          <w:color w:val="000000"/>
          <w:sz w:val="24"/>
          <w:szCs w:val="24"/>
        </w:rPr>
        <w:t xml:space="preserve"> самостоятельное изучение теоретического материала по разделам дисциплины, написание реферата.</w:t>
      </w:r>
    </w:p>
    <w:p w:rsidR="0063663E" w:rsidRPr="00437594" w:rsidRDefault="00437594" w:rsidP="00437594">
      <w:pPr>
        <w:spacing w:after="0"/>
        <w:ind w:firstLine="567"/>
        <w:jc w:val="both"/>
        <w:rPr>
          <w:rFonts w:ascii="Times New Roman" w:hAnsi="Times New Roman"/>
          <w:i/>
          <w:color w:val="000000"/>
          <w:sz w:val="24"/>
          <w:szCs w:val="24"/>
        </w:rPr>
      </w:pPr>
      <w:r w:rsidRPr="00437594">
        <w:rPr>
          <w:rFonts w:ascii="Times New Roman" w:hAnsi="Times New Roman"/>
          <w:i/>
          <w:color w:val="000000"/>
          <w:sz w:val="24"/>
          <w:szCs w:val="24"/>
        </w:rPr>
        <w:br w:type="page"/>
      </w:r>
    </w:p>
    <w:p w:rsidR="0063663E" w:rsidRPr="00437594" w:rsidRDefault="0063663E" w:rsidP="001012A6">
      <w:pPr>
        <w:widowControl w:val="0"/>
        <w:spacing w:after="0" w:line="240" w:lineRule="auto"/>
        <w:jc w:val="both"/>
        <w:rPr>
          <w:rFonts w:ascii="Times New Roman" w:hAnsi="Times New Roman"/>
          <w:b/>
          <w:sz w:val="24"/>
          <w:szCs w:val="24"/>
          <w:lang w:eastAsia="ru-RU"/>
        </w:rPr>
      </w:pPr>
      <w:r w:rsidRPr="00437594">
        <w:rPr>
          <w:rFonts w:ascii="Times New Roman" w:hAnsi="Times New Roman"/>
          <w:b/>
          <w:sz w:val="24"/>
          <w:szCs w:val="24"/>
          <w:lang w:eastAsia="ru-RU"/>
        </w:rPr>
        <w:t>Цель и задачи изучения дисциплины</w:t>
      </w:r>
    </w:p>
    <w:p w:rsidR="0063663E" w:rsidRPr="00437594" w:rsidRDefault="0063663E" w:rsidP="001012A6">
      <w:pPr>
        <w:pStyle w:val="a9"/>
        <w:spacing w:after="0" w:line="360" w:lineRule="auto"/>
        <w:ind w:left="0" w:firstLine="357"/>
        <w:jc w:val="both"/>
        <w:rPr>
          <w:rFonts w:ascii="Times New Roman" w:hAnsi="Times New Roman"/>
          <w:sz w:val="24"/>
          <w:szCs w:val="24"/>
        </w:rPr>
      </w:pPr>
      <w:r w:rsidRPr="00437594">
        <w:rPr>
          <w:rFonts w:ascii="Times New Roman" w:hAnsi="Times New Roman"/>
          <w:sz w:val="24"/>
          <w:szCs w:val="24"/>
        </w:rPr>
        <w:t xml:space="preserve">Дисциплина </w:t>
      </w:r>
      <w:r w:rsidRPr="00437594">
        <w:rPr>
          <w:rFonts w:ascii="Times New Roman" w:hAnsi="Times New Roman"/>
          <w:sz w:val="24"/>
          <w:szCs w:val="24"/>
          <w:u w:val="single"/>
        </w:rPr>
        <w:t>История отечественной археологии</w:t>
      </w:r>
      <w:r w:rsidRPr="00437594">
        <w:rPr>
          <w:rFonts w:ascii="Times New Roman" w:hAnsi="Times New Roman"/>
          <w:sz w:val="24"/>
          <w:szCs w:val="24"/>
        </w:rPr>
        <w:t xml:space="preserve"> имеет своей </w:t>
      </w:r>
      <w:r w:rsidRPr="00437594">
        <w:rPr>
          <w:rFonts w:ascii="Times New Roman" w:hAnsi="Times New Roman"/>
          <w:b/>
          <w:sz w:val="24"/>
          <w:szCs w:val="24"/>
        </w:rPr>
        <w:t>целью</w:t>
      </w:r>
      <w:r w:rsidRPr="00437594">
        <w:rPr>
          <w:rFonts w:ascii="Times New Roman" w:hAnsi="Times New Roman"/>
          <w:sz w:val="24"/>
          <w:szCs w:val="24"/>
        </w:rPr>
        <w:t xml:space="preserve"> систематизированный обзор развития отечественной археологии от ранних этапов ее формирования до современного состояния с точки зрения историографического и науковедческого подходов. Знания, полученные студентами из этого обзора, должны стать отправной точкой для самостоятельных историографических экскурсов, предваряющих любую квалификационную работу. </w:t>
      </w:r>
    </w:p>
    <w:p w:rsidR="0063663E" w:rsidRPr="00437594" w:rsidRDefault="0063663E" w:rsidP="001012A6">
      <w:pPr>
        <w:pStyle w:val="a9"/>
        <w:spacing w:after="0" w:line="360" w:lineRule="auto"/>
        <w:ind w:left="0" w:firstLine="357"/>
        <w:jc w:val="both"/>
        <w:rPr>
          <w:rFonts w:ascii="Times New Roman" w:hAnsi="Times New Roman"/>
          <w:sz w:val="24"/>
          <w:szCs w:val="24"/>
        </w:rPr>
      </w:pPr>
      <w:r w:rsidRPr="00437594">
        <w:rPr>
          <w:rFonts w:ascii="Times New Roman" w:hAnsi="Times New Roman"/>
          <w:sz w:val="24"/>
          <w:szCs w:val="24"/>
        </w:rPr>
        <w:t xml:space="preserve">Основные </w:t>
      </w:r>
      <w:r w:rsidRPr="00437594">
        <w:rPr>
          <w:rFonts w:ascii="Times New Roman" w:hAnsi="Times New Roman"/>
          <w:b/>
          <w:sz w:val="24"/>
          <w:szCs w:val="24"/>
        </w:rPr>
        <w:t>задачи</w:t>
      </w:r>
      <w:r w:rsidRPr="00437594">
        <w:rPr>
          <w:rFonts w:ascii="Times New Roman" w:hAnsi="Times New Roman"/>
          <w:sz w:val="24"/>
          <w:szCs w:val="24"/>
        </w:rPr>
        <w:t xml:space="preserve"> курса: рассмотреть проблему и критерии периодизации истории отечественной археологии; охарактеризовать основные движущие факторы развития науки на различных этапах; рассмотреть содержание этапов: формирование научных направлений, подходов, методов, школ, развитие организационной структуры науки, подготовку кадров; определить актуальные проблемы и перспективы развития археологии на современном этапе.</w:t>
      </w:r>
    </w:p>
    <w:p w:rsidR="0063663E" w:rsidRPr="00437594" w:rsidRDefault="0063663E" w:rsidP="000C0016">
      <w:pPr>
        <w:spacing w:after="0" w:line="240" w:lineRule="auto"/>
        <w:ind w:firstLine="426"/>
        <w:jc w:val="both"/>
        <w:rPr>
          <w:rFonts w:ascii="Times New Roman" w:hAnsi="Times New Roman"/>
          <w:color w:val="000000"/>
          <w:sz w:val="24"/>
          <w:szCs w:val="24"/>
        </w:rPr>
      </w:pPr>
    </w:p>
    <w:p w:rsidR="0063663E" w:rsidRPr="00437594" w:rsidRDefault="0063663E" w:rsidP="00246E80">
      <w:pPr>
        <w:rPr>
          <w:rFonts w:ascii="Times New Roman" w:hAnsi="Times New Roman"/>
          <w:b/>
          <w:sz w:val="24"/>
          <w:szCs w:val="24"/>
          <w:lang w:eastAsia="ru-RU"/>
        </w:rPr>
      </w:pPr>
      <w:r w:rsidRPr="00437594">
        <w:rPr>
          <w:rFonts w:ascii="Times New Roman" w:hAnsi="Times New Roman"/>
          <w:color w:val="000000"/>
          <w:sz w:val="24"/>
          <w:szCs w:val="24"/>
        </w:rPr>
        <w:t>Дисциплина</w:t>
      </w:r>
      <w:r w:rsidRPr="00437594">
        <w:rPr>
          <w:rFonts w:ascii="Times New Roman" w:hAnsi="Times New Roman"/>
          <w:b/>
          <w:sz w:val="24"/>
          <w:szCs w:val="24"/>
        </w:rPr>
        <w:t xml:space="preserve"> </w:t>
      </w:r>
      <w:r w:rsidRPr="00437594">
        <w:rPr>
          <w:rFonts w:ascii="Times New Roman" w:hAnsi="Times New Roman"/>
          <w:b/>
          <w:sz w:val="24"/>
          <w:szCs w:val="24"/>
          <w:lang w:eastAsia="ru-RU"/>
        </w:rPr>
        <w:t>История отечественной археологии</w:t>
      </w:r>
      <w:r w:rsidRPr="00437594">
        <w:rPr>
          <w:rFonts w:ascii="Times New Roman" w:hAnsi="Times New Roman"/>
          <w:color w:val="000000"/>
          <w:sz w:val="24"/>
          <w:szCs w:val="24"/>
        </w:rPr>
        <w:t xml:space="preserve"> направлена на формирование следующих компетенций:                   </w:t>
      </w:r>
    </w:p>
    <w:p w:rsidR="0063663E" w:rsidRPr="00437594" w:rsidRDefault="0063663E" w:rsidP="00246E80">
      <w:pPr>
        <w:widowControl w:val="0"/>
        <w:spacing w:after="0"/>
        <w:rPr>
          <w:rFonts w:ascii="Times New Roman" w:hAnsi="Times New Roman"/>
          <w:sz w:val="24"/>
          <w:szCs w:val="24"/>
        </w:rPr>
      </w:pPr>
      <w:r w:rsidRPr="00437594">
        <w:rPr>
          <w:rFonts w:ascii="Times New Roman" w:hAnsi="Times New Roman"/>
          <w:b/>
          <w:sz w:val="24"/>
          <w:szCs w:val="24"/>
        </w:rPr>
        <w:t>ПК-3</w:t>
      </w:r>
      <w:r w:rsidR="00437594">
        <w:rPr>
          <w:rFonts w:ascii="Times New Roman" w:hAnsi="Times New Roman"/>
          <w:b/>
          <w:sz w:val="24"/>
          <w:szCs w:val="24"/>
        </w:rPr>
        <w:t>:</w:t>
      </w:r>
      <w:r w:rsidRPr="00437594">
        <w:rPr>
          <w:rFonts w:ascii="Times New Roman" w:hAnsi="Times New Roman"/>
          <w:sz w:val="24"/>
          <w:szCs w:val="24"/>
        </w:rPr>
        <w:t xml:space="preserve"> Способность использовать в исторических исследованиях базовые знания в области источниковедения, специальных исторических дисциплин, историографии и методов исторического исследования.</w:t>
      </w:r>
    </w:p>
    <w:p w:rsidR="0063663E" w:rsidRPr="00437594" w:rsidRDefault="0063663E" w:rsidP="00246E80">
      <w:pPr>
        <w:widowControl w:val="0"/>
        <w:spacing w:after="0"/>
        <w:rPr>
          <w:rFonts w:ascii="Times New Roman" w:hAnsi="Times New Roman"/>
          <w:sz w:val="24"/>
          <w:szCs w:val="24"/>
          <w:lang w:eastAsia="ru-RU"/>
        </w:rPr>
      </w:pPr>
      <w:r w:rsidRPr="00437594">
        <w:rPr>
          <w:rFonts w:ascii="Times New Roman" w:hAnsi="Times New Roman"/>
          <w:b/>
          <w:sz w:val="24"/>
          <w:szCs w:val="24"/>
        </w:rPr>
        <w:t>ПК-10</w:t>
      </w:r>
      <w:r w:rsidR="00437594">
        <w:rPr>
          <w:rFonts w:ascii="Times New Roman" w:hAnsi="Times New Roman"/>
          <w:b/>
          <w:sz w:val="24"/>
          <w:szCs w:val="24"/>
        </w:rPr>
        <w:t>:</w:t>
      </w:r>
      <w:r w:rsidRPr="00437594">
        <w:rPr>
          <w:rFonts w:ascii="Times New Roman" w:hAnsi="Times New Roman"/>
          <w:sz w:val="24"/>
          <w:szCs w:val="24"/>
        </w:rPr>
        <w:t xml:space="preserve"> Способностью к составлению обзоров, аннотаций, рефератов и библиографии по тематике проводимых исследований.</w:t>
      </w:r>
    </w:p>
    <w:p w:rsidR="0063663E" w:rsidRPr="00437594" w:rsidRDefault="0063663E" w:rsidP="00246E80">
      <w:pPr>
        <w:widowControl w:val="0"/>
        <w:spacing w:after="0"/>
        <w:rPr>
          <w:rFonts w:ascii="Times New Roman" w:hAnsi="Times New Roman"/>
          <w:b/>
          <w:sz w:val="24"/>
          <w:szCs w:val="24"/>
          <w:lang w:eastAsia="ru-RU"/>
        </w:rPr>
      </w:pPr>
      <w:r w:rsidRPr="00437594">
        <w:rPr>
          <w:rFonts w:ascii="Times New Roman" w:hAnsi="Times New Roman"/>
          <w:sz w:val="24"/>
          <w:szCs w:val="24"/>
          <w:lang w:eastAsia="ru-RU"/>
        </w:rPr>
        <w:t>В результате освоения дисциплины обучающийся должен:</w:t>
      </w:r>
    </w:p>
    <w:p w:rsidR="0063663E" w:rsidRPr="00437594" w:rsidRDefault="0063663E" w:rsidP="00246E80">
      <w:pPr>
        <w:ind w:firstLine="284"/>
        <w:jc w:val="both"/>
        <w:rPr>
          <w:rFonts w:ascii="Times New Roman" w:hAnsi="Times New Roman"/>
          <w:sz w:val="24"/>
          <w:szCs w:val="24"/>
        </w:rPr>
      </w:pPr>
      <w:r w:rsidRPr="00437594">
        <w:rPr>
          <w:rFonts w:ascii="Times New Roman" w:hAnsi="Times New Roman"/>
          <w:i/>
          <w:sz w:val="24"/>
          <w:szCs w:val="24"/>
          <w:lang w:eastAsia="ru-RU"/>
        </w:rPr>
        <w:t xml:space="preserve">Знать: </w:t>
      </w:r>
      <w:r w:rsidRPr="00437594">
        <w:rPr>
          <w:rFonts w:ascii="Times New Roman" w:hAnsi="Times New Roman"/>
          <w:sz w:val="24"/>
          <w:szCs w:val="24"/>
          <w:lang w:eastAsia="ru-RU"/>
        </w:rPr>
        <w:t xml:space="preserve">базовый материал учебной дисциплины,  </w:t>
      </w:r>
      <w:r w:rsidRPr="00437594">
        <w:rPr>
          <w:rFonts w:ascii="Times New Roman" w:hAnsi="Times New Roman"/>
          <w:sz w:val="24"/>
          <w:szCs w:val="24"/>
        </w:rPr>
        <w:t>основные факты, события в истории отечественной археологии, ведущих исследователей, литературу по истории археологической науки.</w:t>
      </w:r>
    </w:p>
    <w:p w:rsidR="0063663E" w:rsidRPr="00437594" w:rsidRDefault="0063663E" w:rsidP="00246E80">
      <w:pPr>
        <w:ind w:firstLine="284"/>
        <w:jc w:val="both"/>
        <w:rPr>
          <w:rFonts w:ascii="Times New Roman" w:hAnsi="Times New Roman"/>
          <w:sz w:val="24"/>
          <w:szCs w:val="24"/>
          <w:lang w:eastAsia="ru-RU"/>
        </w:rPr>
      </w:pPr>
      <w:r w:rsidRPr="00437594">
        <w:rPr>
          <w:rFonts w:ascii="Times New Roman" w:hAnsi="Times New Roman"/>
          <w:i/>
          <w:sz w:val="24"/>
          <w:szCs w:val="24"/>
          <w:lang w:eastAsia="ru-RU"/>
        </w:rPr>
        <w:t>Уметь</w:t>
      </w:r>
      <w:r w:rsidRPr="00437594">
        <w:rPr>
          <w:rFonts w:ascii="Times New Roman" w:hAnsi="Times New Roman"/>
          <w:sz w:val="24"/>
          <w:szCs w:val="24"/>
          <w:lang w:eastAsia="ru-RU"/>
        </w:rPr>
        <w:t>: применять эти базовые знания в научно-исследовательской деятельности;</w:t>
      </w:r>
    </w:p>
    <w:p w:rsidR="0063663E" w:rsidRPr="00437594" w:rsidRDefault="0063663E" w:rsidP="00246E80">
      <w:pPr>
        <w:widowControl w:val="0"/>
        <w:tabs>
          <w:tab w:val="num" w:pos="426"/>
        </w:tabs>
        <w:spacing w:after="0"/>
        <w:ind w:firstLine="284"/>
        <w:jc w:val="both"/>
        <w:rPr>
          <w:rFonts w:ascii="Times New Roman" w:hAnsi="Times New Roman"/>
          <w:sz w:val="24"/>
          <w:szCs w:val="24"/>
          <w:lang w:eastAsia="ru-RU"/>
        </w:rPr>
      </w:pPr>
      <w:r w:rsidRPr="00437594">
        <w:rPr>
          <w:rFonts w:ascii="Times New Roman" w:hAnsi="Times New Roman"/>
          <w:i/>
          <w:sz w:val="24"/>
          <w:szCs w:val="24"/>
          <w:lang w:eastAsia="ru-RU"/>
        </w:rPr>
        <w:t>Владеть</w:t>
      </w:r>
      <w:r w:rsidRPr="00437594">
        <w:rPr>
          <w:rFonts w:ascii="Times New Roman" w:hAnsi="Times New Roman"/>
          <w:sz w:val="24"/>
          <w:szCs w:val="24"/>
          <w:lang w:eastAsia="ru-RU"/>
        </w:rPr>
        <w:t>: общепрофессиональными знаниями теории и методов исторических исследований;</w:t>
      </w:r>
      <w:r w:rsidRPr="00437594">
        <w:rPr>
          <w:rFonts w:ascii="Times New Roman" w:hAnsi="Times New Roman"/>
          <w:color w:val="000000"/>
        </w:rPr>
        <w:t xml:space="preserve"> </w:t>
      </w:r>
      <w:r w:rsidRPr="00437594">
        <w:rPr>
          <w:rFonts w:ascii="Times New Roman" w:hAnsi="Times New Roman"/>
          <w:color w:val="000000"/>
          <w:sz w:val="24"/>
          <w:szCs w:val="24"/>
        </w:rPr>
        <w:t>способностью понимать, критически анализировать и излагать базовую историческую информацию.</w:t>
      </w:r>
    </w:p>
    <w:p w:rsidR="0063663E" w:rsidRPr="00437594" w:rsidRDefault="0063663E" w:rsidP="00B435B4">
      <w:pPr>
        <w:spacing w:after="0"/>
        <w:ind w:firstLine="567"/>
        <w:jc w:val="right"/>
        <w:rPr>
          <w:rFonts w:ascii="Times New Roman" w:hAnsi="Times New Roman"/>
          <w:b/>
          <w:sz w:val="24"/>
          <w:szCs w:val="24"/>
        </w:rPr>
      </w:pPr>
      <w:r w:rsidRPr="00437594">
        <w:rPr>
          <w:rFonts w:ascii="Times New Roman" w:hAnsi="Times New Roman"/>
          <w:b/>
          <w:sz w:val="24"/>
          <w:szCs w:val="24"/>
        </w:rPr>
        <w:t>Табл. 2.</w:t>
      </w:r>
    </w:p>
    <w:p w:rsidR="0063663E" w:rsidRPr="00437594" w:rsidRDefault="0063663E" w:rsidP="00F85E11">
      <w:pPr>
        <w:spacing w:after="0"/>
        <w:ind w:firstLine="567"/>
        <w:jc w:val="center"/>
        <w:rPr>
          <w:rFonts w:ascii="Times New Roman" w:hAnsi="Times New Roman"/>
          <w:b/>
          <w:bCs/>
          <w:color w:val="000000"/>
          <w:sz w:val="24"/>
          <w:szCs w:val="24"/>
          <w:lang w:val="en-US"/>
        </w:rPr>
      </w:pPr>
      <w:r w:rsidRPr="00437594">
        <w:rPr>
          <w:rFonts w:ascii="Times New Roman" w:hAnsi="Times New Roman"/>
          <w:b/>
          <w:bCs/>
          <w:color w:val="000000"/>
          <w:sz w:val="24"/>
          <w:szCs w:val="24"/>
        </w:rPr>
        <w:t>Содержание и структура дисциплины</w:t>
      </w:r>
    </w:p>
    <w:p w:rsidR="0063663E" w:rsidRPr="00437594" w:rsidRDefault="0063663E" w:rsidP="00F85E11">
      <w:pPr>
        <w:spacing w:after="0"/>
        <w:ind w:firstLine="567"/>
        <w:jc w:val="center"/>
        <w:rPr>
          <w:rFonts w:ascii="Times New Roman" w:hAnsi="Times New Roman"/>
          <w:bCs/>
          <w:i/>
          <w:color w:val="000000"/>
          <w:sz w:val="24"/>
          <w:szCs w:val="24"/>
          <w:lang w:val="en-US"/>
        </w:rPr>
      </w:pPr>
    </w:p>
    <w:tbl>
      <w:tblPr>
        <w:tblW w:w="0" w:type="auto"/>
        <w:tblInd w:w="111" w:type="dxa"/>
        <w:tblLayout w:type="fixed"/>
        <w:tblCellMar>
          <w:top w:w="105" w:type="dxa"/>
          <w:left w:w="105" w:type="dxa"/>
          <w:bottom w:w="105" w:type="dxa"/>
          <w:right w:w="105" w:type="dxa"/>
        </w:tblCellMar>
        <w:tblLook w:val="0000" w:firstRow="0" w:lastRow="0" w:firstColumn="0" w:lastColumn="0" w:noHBand="0" w:noVBand="0"/>
      </w:tblPr>
      <w:tblGrid>
        <w:gridCol w:w="6016"/>
        <w:gridCol w:w="3309"/>
      </w:tblGrid>
      <w:tr w:rsidR="0063663E" w:rsidRPr="00437594" w:rsidTr="007B750D">
        <w:tc>
          <w:tcPr>
            <w:tcW w:w="6016" w:type="dxa"/>
            <w:tcBorders>
              <w:top w:val="single" w:sz="2" w:space="0" w:color="000000"/>
              <w:left w:val="single" w:sz="2" w:space="0" w:color="000000"/>
              <w:bottom w:val="single" w:sz="2" w:space="0" w:color="000000"/>
            </w:tcBorders>
          </w:tcPr>
          <w:p w:rsidR="0063663E" w:rsidRPr="00437594" w:rsidRDefault="0063663E" w:rsidP="007B750D">
            <w:pPr>
              <w:keepNext/>
              <w:spacing w:after="0"/>
              <w:ind w:left="5" w:right="5" w:firstLine="12"/>
              <w:rPr>
                <w:rFonts w:ascii="Times New Roman" w:hAnsi="Times New Roman"/>
                <w:sz w:val="24"/>
                <w:szCs w:val="24"/>
              </w:rPr>
            </w:pPr>
            <w:r w:rsidRPr="00437594">
              <w:rPr>
                <w:rFonts w:ascii="Times New Roman" w:hAnsi="Times New Roman"/>
                <w:sz w:val="24"/>
                <w:szCs w:val="24"/>
              </w:rPr>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tcPr>
          <w:p w:rsidR="0063663E" w:rsidRPr="00437594" w:rsidRDefault="0063663E" w:rsidP="007B750D">
            <w:pPr>
              <w:spacing w:after="0"/>
              <w:ind w:left="5" w:right="5"/>
              <w:rPr>
                <w:rFonts w:ascii="Times New Roman" w:hAnsi="Times New Roman"/>
                <w:sz w:val="24"/>
                <w:szCs w:val="24"/>
              </w:rPr>
            </w:pPr>
            <w:r w:rsidRPr="00437594">
              <w:rPr>
                <w:rFonts w:ascii="Times New Roman" w:hAnsi="Times New Roman"/>
                <w:sz w:val="24"/>
                <w:szCs w:val="24"/>
              </w:rPr>
              <w:t>72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keepNext/>
              <w:spacing w:after="0"/>
              <w:ind w:left="5" w:right="5" w:firstLine="12"/>
              <w:rPr>
                <w:rFonts w:ascii="Times New Roman" w:hAnsi="Times New Roman"/>
                <w:sz w:val="24"/>
                <w:szCs w:val="24"/>
              </w:rPr>
            </w:pPr>
            <w:r w:rsidRPr="00437594">
              <w:rPr>
                <w:rFonts w:ascii="Times New Roman" w:hAnsi="Times New Roman"/>
                <w:sz w:val="24"/>
                <w:szCs w:val="24"/>
              </w:rPr>
              <w:t>Контактная работа со студентом:</w:t>
            </w:r>
          </w:p>
        </w:tc>
        <w:tc>
          <w:tcPr>
            <w:tcW w:w="3309" w:type="dxa"/>
            <w:tcBorders>
              <w:left w:val="single" w:sz="2" w:space="0" w:color="000000"/>
              <w:bottom w:val="single" w:sz="2" w:space="0" w:color="000000"/>
              <w:right w:val="single" w:sz="2" w:space="0" w:color="000000"/>
            </w:tcBorders>
          </w:tcPr>
          <w:p w:rsidR="0063663E" w:rsidRPr="00437594" w:rsidRDefault="00FE336A" w:rsidP="007B750D">
            <w:pPr>
              <w:spacing w:after="0"/>
              <w:ind w:left="5" w:right="5" w:hanging="12"/>
              <w:rPr>
                <w:rFonts w:ascii="Times New Roman" w:hAnsi="Times New Roman"/>
                <w:sz w:val="24"/>
                <w:szCs w:val="24"/>
              </w:rPr>
            </w:pPr>
            <w:r>
              <w:rPr>
                <w:rFonts w:ascii="Times New Roman" w:hAnsi="Times New Roman"/>
                <w:sz w:val="24"/>
                <w:szCs w:val="24"/>
              </w:rPr>
              <w:t>38</w:t>
            </w:r>
            <w:r w:rsidR="0063663E" w:rsidRPr="00437594">
              <w:rPr>
                <w:rFonts w:ascii="Times New Roman" w:hAnsi="Times New Roman"/>
                <w:sz w:val="24"/>
                <w:szCs w:val="24"/>
              </w:rPr>
              <w:t xml:space="preserve">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Аудиторные занятие, в том числе:</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36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lastRenderedPageBreak/>
              <w:t xml:space="preserve">                                  лекции</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36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практические занятия</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 xml:space="preserve">            Контактные консультации</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Форма аттестации – дифференцированный зачет</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2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Самостоятельная работа</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34 ч.</w:t>
            </w:r>
          </w:p>
        </w:tc>
      </w:tr>
      <w:tr w:rsidR="0063663E" w:rsidRPr="00437594" w:rsidTr="007B750D">
        <w:tc>
          <w:tcPr>
            <w:tcW w:w="6016" w:type="dxa"/>
            <w:tcBorders>
              <w:left w:val="single" w:sz="2" w:space="0" w:color="000000"/>
              <w:bottom w:val="single" w:sz="2" w:space="0" w:color="000000"/>
            </w:tcBorders>
          </w:tcPr>
          <w:p w:rsidR="0063663E" w:rsidRPr="00437594" w:rsidRDefault="0063663E" w:rsidP="007B750D">
            <w:pPr>
              <w:spacing w:after="0"/>
              <w:ind w:left="5" w:right="5" w:firstLine="12"/>
              <w:rPr>
                <w:rFonts w:ascii="Times New Roman" w:hAnsi="Times New Roman"/>
                <w:sz w:val="24"/>
                <w:szCs w:val="24"/>
              </w:rPr>
            </w:pPr>
            <w:r w:rsidRPr="00437594">
              <w:rPr>
                <w:rFonts w:ascii="Times New Roman" w:hAnsi="Times New Roman"/>
                <w:sz w:val="24"/>
                <w:szCs w:val="24"/>
              </w:rPr>
              <w:t>Зачетные единицы (кредиты)</w:t>
            </w:r>
          </w:p>
        </w:tc>
        <w:tc>
          <w:tcPr>
            <w:tcW w:w="3309" w:type="dxa"/>
            <w:tcBorders>
              <w:left w:val="single" w:sz="2" w:space="0" w:color="000000"/>
              <w:bottom w:val="single" w:sz="2" w:space="0" w:color="000000"/>
              <w:right w:val="single" w:sz="2" w:space="0" w:color="000000"/>
            </w:tcBorders>
          </w:tcPr>
          <w:p w:rsidR="0063663E" w:rsidRPr="00437594" w:rsidRDefault="0063663E" w:rsidP="007B750D">
            <w:pPr>
              <w:spacing w:after="0"/>
              <w:ind w:left="5" w:right="5" w:hanging="12"/>
              <w:rPr>
                <w:rFonts w:ascii="Times New Roman" w:hAnsi="Times New Roman"/>
                <w:sz w:val="24"/>
                <w:szCs w:val="24"/>
              </w:rPr>
            </w:pPr>
            <w:r w:rsidRPr="00437594">
              <w:rPr>
                <w:rFonts w:ascii="Times New Roman" w:hAnsi="Times New Roman"/>
                <w:sz w:val="24"/>
                <w:szCs w:val="24"/>
              </w:rPr>
              <w:t>2</w:t>
            </w:r>
          </w:p>
        </w:tc>
      </w:tr>
    </w:tbl>
    <w:p w:rsidR="0063663E" w:rsidRPr="00437594" w:rsidRDefault="0063663E" w:rsidP="005C535C">
      <w:pPr>
        <w:spacing w:after="0"/>
        <w:ind w:firstLine="567"/>
        <w:jc w:val="both"/>
        <w:rPr>
          <w:rFonts w:ascii="Times New Roman" w:hAnsi="Times New Roman"/>
          <w:i/>
          <w:iCs/>
          <w:sz w:val="24"/>
          <w:szCs w:val="24"/>
        </w:rPr>
      </w:pPr>
    </w:p>
    <w:p w:rsidR="0063663E" w:rsidRPr="00437594" w:rsidRDefault="0063663E" w:rsidP="000A5F2E">
      <w:pPr>
        <w:widowControl w:val="0"/>
        <w:spacing w:after="0" w:line="240" w:lineRule="auto"/>
        <w:rPr>
          <w:rFonts w:ascii="Times New Roman" w:hAnsi="Times New Roman"/>
          <w:sz w:val="24"/>
          <w:szCs w:val="24"/>
          <w:lang w:eastAsia="ru-RU"/>
        </w:rPr>
      </w:pPr>
    </w:p>
    <w:p w:rsidR="0063663E" w:rsidRPr="00437594" w:rsidRDefault="0063663E" w:rsidP="00B435B4">
      <w:pPr>
        <w:widowControl w:val="0"/>
        <w:spacing w:after="0" w:line="240" w:lineRule="auto"/>
        <w:jc w:val="right"/>
        <w:rPr>
          <w:rFonts w:ascii="Times New Roman" w:hAnsi="Times New Roman"/>
          <w:b/>
          <w:bCs/>
          <w:sz w:val="24"/>
          <w:szCs w:val="24"/>
        </w:rPr>
      </w:pPr>
      <w:r w:rsidRPr="00437594">
        <w:rPr>
          <w:rFonts w:ascii="Times New Roman" w:hAnsi="Times New Roman"/>
          <w:b/>
          <w:bCs/>
          <w:sz w:val="24"/>
          <w:szCs w:val="24"/>
        </w:rPr>
        <w:t>Табл. 3.</w:t>
      </w:r>
    </w:p>
    <w:p w:rsidR="0063663E" w:rsidRPr="00437594" w:rsidRDefault="0063663E" w:rsidP="005C535C">
      <w:pPr>
        <w:widowControl w:val="0"/>
        <w:spacing w:after="0" w:line="240" w:lineRule="auto"/>
        <w:jc w:val="center"/>
        <w:rPr>
          <w:rFonts w:ascii="Times New Roman" w:hAnsi="Times New Roman"/>
          <w:b/>
          <w:sz w:val="24"/>
          <w:szCs w:val="24"/>
          <w:lang w:eastAsia="ru-RU"/>
        </w:rPr>
      </w:pPr>
      <w:r w:rsidRPr="00437594">
        <w:rPr>
          <w:rFonts w:ascii="Times New Roman" w:hAnsi="Times New Roman"/>
          <w:b/>
          <w:bCs/>
          <w:sz w:val="24"/>
          <w:szCs w:val="24"/>
        </w:rPr>
        <w:t>Учебно-тематический план курса</w:t>
      </w:r>
    </w:p>
    <w:p w:rsidR="0063663E" w:rsidRPr="00437594" w:rsidRDefault="0063663E" w:rsidP="000A5F2E">
      <w:pPr>
        <w:widowControl w:val="0"/>
        <w:spacing w:after="0" w:line="240" w:lineRule="auto"/>
        <w:rPr>
          <w:rFonts w:ascii="Times New Roman" w:hAnsi="Times New Roman"/>
          <w:sz w:val="24"/>
          <w:szCs w:val="24"/>
          <w:lang w:eastAsia="ru-RU"/>
        </w:rPr>
      </w:pPr>
    </w:p>
    <w:tbl>
      <w:tblPr>
        <w:tblpPr w:leftFromText="180" w:rightFromText="180" w:vertAnchor="text" w:horzAnchor="margin" w:tblpXSpec="center" w:tblpY="95"/>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497"/>
        <w:gridCol w:w="708"/>
        <w:gridCol w:w="708"/>
        <w:gridCol w:w="883"/>
        <w:gridCol w:w="945"/>
        <w:gridCol w:w="874"/>
        <w:gridCol w:w="825"/>
        <w:gridCol w:w="2002"/>
      </w:tblGrid>
      <w:tr w:rsidR="0063663E" w:rsidRPr="00437594" w:rsidTr="001012A6">
        <w:trPr>
          <w:cantSplit/>
          <w:trHeight w:val="1312"/>
        </w:trPr>
        <w:tc>
          <w:tcPr>
            <w:tcW w:w="588" w:type="dxa"/>
          </w:tcPr>
          <w:p w:rsidR="0063663E" w:rsidRPr="00437594" w:rsidRDefault="0063663E" w:rsidP="000A5F2E">
            <w:pPr>
              <w:spacing w:after="0" w:line="240" w:lineRule="auto"/>
              <w:rPr>
                <w:rFonts w:ascii="Times New Roman" w:hAnsi="Times New Roman"/>
                <w:b/>
                <w:sz w:val="24"/>
                <w:szCs w:val="24"/>
                <w:lang w:eastAsia="ru-RU"/>
              </w:rPr>
            </w:pPr>
            <w:bookmarkStart w:id="0" w:name="СЮДА"/>
            <w:bookmarkEnd w:id="0"/>
          </w:p>
          <w:p w:rsidR="0063663E" w:rsidRPr="00437594" w:rsidRDefault="0063663E" w:rsidP="000A5F2E">
            <w:pPr>
              <w:spacing w:after="0" w:line="240" w:lineRule="auto"/>
              <w:rPr>
                <w:rFonts w:ascii="Times New Roman" w:hAnsi="Times New Roman"/>
                <w:b/>
                <w:sz w:val="24"/>
                <w:szCs w:val="24"/>
                <w:lang w:eastAsia="ru-RU"/>
              </w:rPr>
            </w:pPr>
          </w:p>
          <w:p w:rsidR="0063663E" w:rsidRPr="00437594" w:rsidRDefault="0063663E" w:rsidP="000A5F2E">
            <w:pPr>
              <w:spacing w:after="0" w:line="240" w:lineRule="auto"/>
              <w:rPr>
                <w:rFonts w:ascii="Times New Roman" w:hAnsi="Times New Roman"/>
                <w:b/>
                <w:sz w:val="24"/>
                <w:szCs w:val="24"/>
                <w:lang w:eastAsia="ru-RU"/>
              </w:rPr>
            </w:pPr>
            <w:r w:rsidRPr="00437594">
              <w:rPr>
                <w:rFonts w:ascii="Times New Roman" w:hAnsi="Times New Roman"/>
                <w:b/>
                <w:sz w:val="24"/>
                <w:szCs w:val="24"/>
                <w:lang w:eastAsia="ru-RU"/>
              </w:rPr>
              <w:t>№</w:t>
            </w:r>
          </w:p>
          <w:p w:rsidR="0063663E" w:rsidRPr="00437594" w:rsidRDefault="0063663E" w:rsidP="000A5F2E">
            <w:pPr>
              <w:spacing w:after="0" w:line="240" w:lineRule="auto"/>
              <w:rPr>
                <w:rFonts w:ascii="Times New Roman" w:hAnsi="Times New Roman"/>
                <w:b/>
                <w:sz w:val="24"/>
                <w:szCs w:val="24"/>
                <w:lang w:eastAsia="ru-RU"/>
              </w:rPr>
            </w:pPr>
            <w:r w:rsidRPr="00437594">
              <w:rPr>
                <w:rFonts w:ascii="Times New Roman" w:hAnsi="Times New Roman"/>
                <w:b/>
                <w:sz w:val="24"/>
                <w:szCs w:val="24"/>
                <w:lang w:eastAsia="ru-RU"/>
              </w:rPr>
              <w:t>п/п</w:t>
            </w:r>
          </w:p>
        </w:tc>
        <w:tc>
          <w:tcPr>
            <w:tcW w:w="2497" w:type="dxa"/>
            <w:tcMar>
              <w:top w:w="28" w:type="dxa"/>
              <w:left w:w="17" w:type="dxa"/>
              <w:bottom w:w="0" w:type="dxa"/>
              <w:right w:w="17" w:type="dxa"/>
            </w:tcMar>
          </w:tcPr>
          <w:p w:rsidR="0063663E" w:rsidRPr="00437594" w:rsidRDefault="0063663E" w:rsidP="000A5F2E">
            <w:pPr>
              <w:spacing w:after="0" w:line="240" w:lineRule="auto"/>
              <w:rPr>
                <w:rFonts w:ascii="Times New Roman" w:hAnsi="Times New Roman"/>
                <w:b/>
                <w:sz w:val="24"/>
                <w:szCs w:val="24"/>
                <w:lang w:eastAsia="ru-RU"/>
              </w:rPr>
            </w:pPr>
          </w:p>
          <w:p w:rsidR="0063663E" w:rsidRPr="00437594" w:rsidRDefault="0063663E" w:rsidP="000A5F2E">
            <w:pPr>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Раздел</w:t>
            </w:r>
          </w:p>
          <w:p w:rsidR="0063663E" w:rsidRPr="00437594" w:rsidRDefault="0063663E" w:rsidP="000A5F2E">
            <w:pPr>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дисциплины</w:t>
            </w:r>
          </w:p>
        </w:tc>
        <w:tc>
          <w:tcPr>
            <w:tcW w:w="708" w:type="dxa"/>
            <w:textDirection w:val="btLr"/>
          </w:tcPr>
          <w:p w:rsidR="0063663E" w:rsidRPr="00437594" w:rsidRDefault="0063663E" w:rsidP="000A5F2E">
            <w:pPr>
              <w:spacing w:after="0" w:line="240" w:lineRule="auto"/>
              <w:ind w:left="113" w:right="113"/>
              <w:jc w:val="center"/>
              <w:rPr>
                <w:rFonts w:ascii="Times New Roman" w:hAnsi="Times New Roman"/>
                <w:b/>
                <w:sz w:val="24"/>
                <w:szCs w:val="24"/>
                <w:lang w:eastAsia="ru-RU"/>
              </w:rPr>
            </w:pPr>
            <w:r w:rsidRPr="00437594">
              <w:rPr>
                <w:rFonts w:ascii="Times New Roman" w:hAnsi="Times New Roman"/>
                <w:b/>
                <w:sz w:val="24"/>
                <w:szCs w:val="24"/>
                <w:lang w:eastAsia="ru-RU"/>
              </w:rPr>
              <w:t>Семестр</w:t>
            </w:r>
          </w:p>
        </w:tc>
        <w:tc>
          <w:tcPr>
            <w:tcW w:w="708" w:type="dxa"/>
            <w:textDirection w:val="btLr"/>
          </w:tcPr>
          <w:p w:rsidR="0063663E" w:rsidRPr="00437594" w:rsidRDefault="0063663E" w:rsidP="000A5F2E">
            <w:pPr>
              <w:spacing w:after="0" w:line="240" w:lineRule="auto"/>
              <w:ind w:left="113" w:right="113"/>
              <w:jc w:val="center"/>
              <w:rPr>
                <w:rFonts w:ascii="Times New Roman" w:hAnsi="Times New Roman"/>
                <w:b/>
                <w:sz w:val="24"/>
                <w:szCs w:val="24"/>
                <w:lang w:eastAsia="ru-RU"/>
              </w:rPr>
            </w:pPr>
            <w:r w:rsidRPr="00437594">
              <w:rPr>
                <w:rFonts w:ascii="Times New Roman" w:hAnsi="Times New Roman"/>
                <w:b/>
                <w:sz w:val="24"/>
                <w:szCs w:val="24"/>
                <w:lang w:eastAsia="ru-RU"/>
              </w:rPr>
              <w:t>Неделя семестра</w:t>
            </w:r>
          </w:p>
        </w:tc>
        <w:tc>
          <w:tcPr>
            <w:tcW w:w="3527" w:type="dxa"/>
            <w:gridSpan w:val="4"/>
          </w:tcPr>
          <w:p w:rsidR="0063663E" w:rsidRPr="00437594" w:rsidRDefault="0063663E" w:rsidP="000A5F2E">
            <w:pPr>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Виды учебной работы, включая самостоятельную работу студентов и трудоемкость (в часах)</w:t>
            </w:r>
          </w:p>
        </w:tc>
        <w:tc>
          <w:tcPr>
            <w:tcW w:w="2002" w:type="dxa"/>
          </w:tcPr>
          <w:p w:rsidR="0063663E" w:rsidRPr="00437594" w:rsidRDefault="0063663E" w:rsidP="000A5F2E">
            <w:pPr>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 xml:space="preserve">Форма промежуточной аттестации </w:t>
            </w:r>
          </w:p>
          <w:p w:rsidR="0063663E" w:rsidRPr="00437594" w:rsidRDefault="0063663E" w:rsidP="000A5F2E">
            <w:pPr>
              <w:spacing w:after="0" w:line="240" w:lineRule="auto"/>
              <w:jc w:val="center"/>
              <w:rPr>
                <w:rFonts w:ascii="Times New Roman" w:hAnsi="Times New Roman"/>
                <w:b/>
                <w:i/>
                <w:sz w:val="24"/>
                <w:szCs w:val="24"/>
                <w:lang w:eastAsia="ru-RU"/>
              </w:rPr>
            </w:pPr>
            <w:r w:rsidRPr="00437594">
              <w:rPr>
                <w:rFonts w:ascii="Times New Roman" w:hAnsi="Times New Roman"/>
                <w:b/>
                <w:i/>
                <w:sz w:val="24"/>
                <w:szCs w:val="24"/>
                <w:lang w:eastAsia="ru-RU"/>
              </w:rPr>
              <w:t>(по семестрам)</w:t>
            </w:r>
          </w:p>
        </w:tc>
      </w:tr>
      <w:tr w:rsidR="0063663E" w:rsidRPr="00437594" w:rsidTr="001012A6">
        <w:tc>
          <w:tcPr>
            <w:tcW w:w="588" w:type="dxa"/>
          </w:tcPr>
          <w:p w:rsidR="0063663E" w:rsidRPr="00437594" w:rsidRDefault="0063663E" w:rsidP="000A5F2E">
            <w:pPr>
              <w:spacing w:after="0" w:line="240" w:lineRule="auto"/>
              <w:jc w:val="center"/>
              <w:rPr>
                <w:rFonts w:ascii="Times New Roman" w:hAnsi="Times New Roman"/>
                <w:sz w:val="24"/>
                <w:szCs w:val="24"/>
                <w:lang w:eastAsia="ru-RU"/>
              </w:rPr>
            </w:pPr>
          </w:p>
        </w:tc>
        <w:tc>
          <w:tcPr>
            <w:tcW w:w="2497" w:type="dxa"/>
          </w:tcPr>
          <w:p w:rsidR="0063663E" w:rsidRPr="00437594" w:rsidRDefault="0063663E" w:rsidP="000A5F2E">
            <w:pPr>
              <w:spacing w:after="0" w:line="240" w:lineRule="auto"/>
              <w:rPr>
                <w:rFonts w:ascii="Times New Roman" w:hAnsi="Times New Roman"/>
                <w:sz w:val="24"/>
                <w:szCs w:val="24"/>
                <w:lang w:eastAsia="ru-RU"/>
              </w:rPr>
            </w:pPr>
          </w:p>
        </w:tc>
        <w:tc>
          <w:tcPr>
            <w:tcW w:w="708" w:type="dxa"/>
          </w:tcPr>
          <w:p w:rsidR="0063663E" w:rsidRPr="00437594" w:rsidRDefault="0063663E" w:rsidP="000A5F2E">
            <w:pPr>
              <w:spacing w:after="0" w:line="240" w:lineRule="auto"/>
              <w:rPr>
                <w:rFonts w:ascii="Times New Roman" w:hAnsi="Times New Roman"/>
                <w:sz w:val="24"/>
                <w:szCs w:val="24"/>
                <w:lang w:eastAsia="ru-RU"/>
              </w:rPr>
            </w:pPr>
          </w:p>
        </w:tc>
        <w:tc>
          <w:tcPr>
            <w:tcW w:w="708" w:type="dxa"/>
          </w:tcPr>
          <w:p w:rsidR="0063663E" w:rsidRPr="00437594" w:rsidRDefault="0063663E" w:rsidP="000A5F2E">
            <w:pPr>
              <w:spacing w:after="0" w:line="240" w:lineRule="auto"/>
              <w:rPr>
                <w:rFonts w:ascii="Times New Roman" w:hAnsi="Times New Roman"/>
                <w:sz w:val="24"/>
                <w:szCs w:val="24"/>
                <w:lang w:eastAsia="ru-RU"/>
              </w:rPr>
            </w:pPr>
          </w:p>
        </w:tc>
        <w:tc>
          <w:tcPr>
            <w:tcW w:w="883" w:type="dxa"/>
          </w:tcPr>
          <w:p w:rsidR="0063663E" w:rsidRPr="00437594" w:rsidRDefault="0063663E" w:rsidP="000A5F2E">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общая</w:t>
            </w:r>
          </w:p>
          <w:p w:rsidR="0063663E" w:rsidRPr="00437594" w:rsidRDefault="0063663E" w:rsidP="000A5F2E">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трудоем.</w:t>
            </w:r>
          </w:p>
        </w:tc>
        <w:tc>
          <w:tcPr>
            <w:tcW w:w="945" w:type="dxa"/>
          </w:tcPr>
          <w:p w:rsidR="0063663E" w:rsidRPr="00437594" w:rsidRDefault="0063663E" w:rsidP="000A5F2E">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лекции</w:t>
            </w:r>
          </w:p>
        </w:tc>
        <w:tc>
          <w:tcPr>
            <w:tcW w:w="874" w:type="dxa"/>
          </w:tcPr>
          <w:p w:rsidR="0063663E" w:rsidRPr="00437594" w:rsidRDefault="0063663E" w:rsidP="000A5F2E">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семинары</w:t>
            </w:r>
          </w:p>
        </w:tc>
        <w:tc>
          <w:tcPr>
            <w:tcW w:w="825" w:type="dxa"/>
          </w:tcPr>
          <w:p w:rsidR="0063663E" w:rsidRPr="00437594" w:rsidRDefault="0063663E" w:rsidP="000A5F2E">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самост. раб.</w:t>
            </w:r>
          </w:p>
        </w:tc>
        <w:tc>
          <w:tcPr>
            <w:tcW w:w="2002" w:type="dxa"/>
          </w:tcPr>
          <w:p w:rsidR="0063663E" w:rsidRPr="00437594" w:rsidRDefault="0063663E" w:rsidP="000A5F2E">
            <w:pPr>
              <w:spacing w:after="0" w:line="240" w:lineRule="auto"/>
              <w:rPr>
                <w:rFonts w:ascii="Times New Roman" w:hAnsi="Times New Roman"/>
                <w:sz w:val="24"/>
                <w:szCs w:val="24"/>
                <w:lang w:eastAsia="ru-RU"/>
              </w:rPr>
            </w:pPr>
          </w:p>
        </w:tc>
      </w:tr>
      <w:tr w:rsidR="0063663E" w:rsidRPr="00437594" w:rsidTr="001012A6">
        <w:tc>
          <w:tcPr>
            <w:tcW w:w="58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1.</w:t>
            </w:r>
          </w:p>
        </w:tc>
        <w:tc>
          <w:tcPr>
            <w:tcW w:w="2497" w:type="dxa"/>
          </w:tcPr>
          <w:p w:rsidR="0063663E" w:rsidRPr="00437594" w:rsidRDefault="0063663E" w:rsidP="0032174E">
            <w:pPr>
              <w:rPr>
                <w:rFonts w:ascii="Times New Roman" w:hAnsi="Times New Roman"/>
                <w:sz w:val="24"/>
                <w:szCs w:val="24"/>
              </w:rPr>
            </w:pPr>
            <w:r w:rsidRPr="00437594">
              <w:rPr>
                <w:rFonts w:ascii="Times New Roman" w:hAnsi="Times New Roman"/>
                <w:sz w:val="24"/>
                <w:szCs w:val="24"/>
              </w:rPr>
              <w:t>Введение</w:t>
            </w:r>
          </w:p>
        </w:tc>
        <w:tc>
          <w:tcPr>
            <w:tcW w:w="708" w:type="dxa"/>
          </w:tcPr>
          <w:p w:rsidR="0063663E" w:rsidRPr="00437594" w:rsidRDefault="0063663E" w:rsidP="0032174E">
            <w:pPr>
              <w:snapToGrid w:val="0"/>
              <w:rPr>
                <w:rFonts w:ascii="Times New Roman" w:hAnsi="Times New Roman"/>
                <w:sz w:val="24"/>
                <w:szCs w:val="24"/>
              </w:rPr>
            </w:pPr>
          </w:p>
        </w:tc>
        <w:tc>
          <w:tcPr>
            <w:tcW w:w="70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1</w:t>
            </w:r>
          </w:p>
        </w:tc>
        <w:tc>
          <w:tcPr>
            <w:tcW w:w="883"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6</w:t>
            </w:r>
          </w:p>
        </w:tc>
        <w:tc>
          <w:tcPr>
            <w:tcW w:w="94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2</w:t>
            </w:r>
          </w:p>
        </w:tc>
        <w:tc>
          <w:tcPr>
            <w:tcW w:w="874" w:type="dxa"/>
          </w:tcPr>
          <w:p w:rsidR="0063663E" w:rsidRPr="00437594" w:rsidRDefault="0063663E" w:rsidP="0032174E">
            <w:pPr>
              <w:snapToGrid w:val="0"/>
              <w:rPr>
                <w:rFonts w:ascii="Times New Roman" w:hAnsi="Times New Roman"/>
                <w:sz w:val="24"/>
                <w:szCs w:val="24"/>
              </w:rPr>
            </w:pPr>
          </w:p>
        </w:tc>
        <w:tc>
          <w:tcPr>
            <w:tcW w:w="82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002" w:type="dxa"/>
          </w:tcPr>
          <w:p w:rsidR="0063663E" w:rsidRPr="00437594" w:rsidRDefault="0063663E" w:rsidP="0032174E">
            <w:pPr>
              <w:spacing w:after="0" w:line="240" w:lineRule="auto"/>
              <w:rPr>
                <w:rFonts w:ascii="Times New Roman" w:hAnsi="Times New Roman"/>
                <w:sz w:val="24"/>
                <w:szCs w:val="24"/>
                <w:lang w:eastAsia="ru-RU"/>
              </w:rPr>
            </w:pPr>
          </w:p>
        </w:tc>
      </w:tr>
      <w:tr w:rsidR="0063663E" w:rsidRPr="00437594" w:rsidTr="001012A6">
        <w:tc>
          <w:tcPr>
            <w:tcW w:w="58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2.</w:t>
            </w:r>
          </w:p>
        </w:tc>
        <w:tc>
          <w:tcPr>
            <w:tcW w:w="2497" w:type="dxa"/>
          </w:tcPr>
          <w:p w:rsidR="0063663E" w:rsidRPr="00437594" w:rsidRDefault="0063663E" w:rsidP="0032174E">
            <w:pPr>
              <w:rPr>
                <w:rFonts w:ascii="Times New Roman" w:hAnsi="Times New Roman"/>
                <w:sz w:val="24"/>
                <w:szCs w:val="24"/>
              </w:rPr>
            </w:pPr>
            <w:r w:rsidRPr="00437594">
              <w:rPr>
                <w:rFonts w:ascii="Times New Roman" w:hAnsi="Times New Roman"/>
                <w:sz w:val="24"/>
                <w:szCs w:val="24"/>
              </w:rPr>
              <w:t>«Донаучный» период накопления археологических знаний</w:t>
            </w:r>
          </w:p>
        </w:tc>
        <w:tc>
          <w:tcPr>
            <w:tcW w:w="708" w:type="dxa"/>
          </w:tcPr>
          <w:p w:rsidR="0063663E" w:rsidRPr="00437594" w:rsidRDefault="0063663E" w:rsidP="0032174E">
            <w:pPr>
              <w:snapToGrid w:val="0"/>
              <w:rPr>
                <w:rFonts w:ascii="Times New Roman" w:hAnsi="Times New Roman"/>
                <w:sz w:val="24"/>
                <w:szCs w:val="24"/>
              </w:rPr>
            </w:pPr>
          </w:p>
        </w:tc>
        <w:tc>
          <w:tcPr>
            <w:tcW w:w="70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2</w:t>
            </w:r>
          </w:p>
        </w:tc>
        <w:tc>
          <w:tcPr>
            <w:tcW w:w="883"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6</w:t>
            </w:r>
          </w:p>
        </w:tc>
        <w:tc>
          <w:tcPr>
            <w:tcW w:w="94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2</w:t>
            </w:r>
          </w:p>
        </w:tc>
        <w:tc>
          <w:tcPr>
            <w:tcW w:w="874" w:type="dxa"/>
          </w:tcPr>
          <w:p w:rsidR="0063663E" w:rsidRPr="00437594" w:rsidRDefault="0063663E" w:rsidP="0032174E">
            <w:pPr>
              <w:snapToGrid w:val="0"/>
              <w:rPr>
                <w:rFonts w:ascii="Times New Roman" w:hAnsi="Times New Roman"/>
                <w:sz w:val="24"/>
                <w:szCs w:val="24"/>
              </w:rPr>
            </w:pPr>
          </w:p>
        </w:tc>
        <w:tc>
          <w:tcPr>
            <w:tcW w:w="82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002" w:type="dxa"/>
          </w:tcPr>
          <w:p w:rsidR="0063663E" w:rsidRPr="00437594" w:rsidRDefault="0063663E" w:rsidP="0032174E">
            <w:pPr>
              <w:spacing w:after="0" w:line="240" w:lineRule="auto"/>
              <w:rPr>
                <w:rFonts w:ascii="Times New Roman" w:hAnsi="Times New Roman"/>
                <w:sz w:val="24"/>
                <w:szCs w:val="24"/>
                <w:lang w:eastAsia="ru-RU"/>
              </w:rPr>
            </w:pPr>
          </w:p>
        </w:tc>
      </w:tr>
      <w:tr w:rsidR="0063663E" w:rsidRPr="00437594" w:rsidTr="001012A6">
        <w:tc>
          <w:tcPr>
            <w:tcW w:w="58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3.</w:t>
            </w:r>
          </w:p>
        </w:tc>
        <w:tc>
          <w:tcPr>
            <w:tcW w:w="2497" w:type="dxa"/>
          </w:tcPr>
          <w:p w:rsidR="0063663E" w:rsidRPr="00437594" w:rsidRDefault="0063663E" w:rsidP="0032174E">
            <w:pPr>
              <w:rPr>
                <w:rFonts w:ascii="Times New Roman" w:hAnsi="Times New Roman"/>
                <w:sz w:val="24"/>
                <w:szCs w:val="24"/>
              </w:rPr>
            </w:pPr>
            <w:r w:rsidRPr="00437594">
              <w:rPr>
                <w:rFonts w:ascii="Times New Roman" w:hAnsi="Times New Roman"/>
                <w:sz w:val="24"/>
                <w:szCs w:val="24"/>
              </w:rPr>
              <w:t>Краткий экскурс развития европейской археологии в XVIII-XIX вв.</w:t>
            </w:r>
          </w:p>
        </w:tc>
        <w:tc>
          <w:tcPr>
            <w:tcW w:w="708" w:type="dxa"/>
          </w:tcPr>
          <w:p w:rsidR="0063663E" w:rsidRPr="00437594" w:rsidRDefault="0063663E" w:rsidP="0032174E">
            <w:pPr>
              <w:snapToGrid w:val="0"/>
              <w:rPr>
                <w:rFonts w:ascii="Times New Roman" w:hAnsi="Times New Roman"/>
                <w:sz w:val="24"/>
                <w:szCs w:val="24"/>
              </w:rPr>
            </w:pPr>
          </w:p>
        </w:tc>
        <w:tc>
          <w:tcPr>
            <w:tcW w:w="70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3</w:t>
            </w:r>
          </w:p>
        </w:tc>
        <w:tc>
          <w:tcPr>
            <w:tcW w:w="883"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6</w:t>
            </w:r>
          </w:p>
        </w:tc>
        <w:tc>
          <w:tcPr>
            <w:tcW w:w="94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2</w:t>
            </w:r>
          </w:p>
        </w:tc>
        <w:tc>
          <w:tcPr>
            <w:tcW w:w="874" w:type="dxa"/>
          </w:tcPr>
          <w:p w:rsidR="0063663E" w:rsidRPr="00437594" w:rsidRDefault="0063663E" w:rsidP="0032174E">
            <w:pPr>
              <w:snapToGrid w:val="0"/>
              <w:rPr>
                <w:rFonts w:ascii="Times New Roman" w:hAnsi="Times New Roman"/>
                <w:sz w:val="24"/>
                <w:szCs w:val="24"/>
              </w:rPr>
            </w:pPr>
          </w:p>
        </w:tc>
        <w:tc>
          <w:tcPr>
            <w:tcW w:w="82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002" w:type="dxa"/>
          </w:tcPr>
          <w:p w:rsidR="0063663E" w:rsidRPr="00437594" w:rsidRDefault="0063663E" w:rsidP="0032174E">
            <w:pPr>
              <w:spacing w:after="0" w:line="240" w:lineRule="auto"/>
              <w:rPr>
                <w:rFonts w:ascii="Times New Roman" w:hAnsi="Times New Roman"/>
                <w:sz w:val="24"/>
                <w:szCs w:val="24"/>
                <w:lang w:eastAsia="ru-RU"/>
              </w:rPr>
            </w:pPr>
          </w:p>
        </w:tc>
      </w:tr>
      <w:tr w:rsidR="0063663E" w:rsidRPr="00437594" w:rsidTr="001012A6">
        <w:tc>
          <w:tcPr>
            <w:tcW w:w="58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497" w:type="dxa"/>
          </w:tcPr>
          <w:p w:rsidR="0063663E" w:rsidRPr="00437594" w:rsidRDefault="0063663E" w:rsidP="0032174E">
            <w:pPr>
              <w:rPr>
                <w:rFonts w:ascii="Times New Roman" w:hAnsi="Times New Roman"/>
                <w:sz w:val="24"/>
                <w:szCs w:val="24"/>
              </w:rPr>
            </w:pPr>
            <w:r w:rsidRPr="00437594">
              <w:rPr>
                <w:rFonts w:ascii="Times New Roman" w:hAnsi="Times New Roman"/>
                <w:bCs/>
                <w:sz w:val="24"/>
                <w:szCs w:val="24"/>
              </w:rPr>
              <w:t>Зарождение археологии в России (XVIII – 1-я пол. XIX вв.)</w:t>
            </w:r>
          </w:p>
        </w:tc>
        <w:tc>
          <w:tcPr>
            <w:tcW w:w="708" w:type="dxa"/>
          </w:tcPr>
          <w:p w:rsidR="0063663E" w:rsidRPr="00437594" w:rsidRDefault="0063663E" w:rsidP="0032174E">
            <w:pPr>
              <w:snapToGrid w:val="0"/>
              <w:rPr>
                <w:rFonts w:ascii="Times New Roman" w:hAnsi="Times New Roman"/>
                <w:sz w:val="24"/>
                <w:szCs w:val="24"/>
              </w:rPr>
            </w:pPr>
          </w:p>
        </w:tc>
        <w:tc>
          <w:tcPr>
            <w:tcW w:w="70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4-5</w:t>
            </w:r>
          </w:p>
        </w:tc>
        <w:tc>
          <w:tcPr>
            <w:tcW w:w="883"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8</w:t>
            </w:r>
          </w:p>
        </w:tc>
        <w:tc>
          <w:tcPr>
            <w:tcW w:w="94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874" w:type="dxa"/>
          </w:tcPr>
          <w:p w:rsidR="0063663E" w:rsidRPr="00437594" w:rsidRDefault="0063663E" w:rsidP="0032174E">
            <w:pPr>
              <w:snapToGrid w:val="0"/>
              <w:rPr>
                <w:rFonts w:ascii="Times New Roman" w:hAnsi="Times New Roman"/>
                <w:sz w:val="24"/>
                <w:szCs w:val="24"/>
              </w:rPr>
            </w:pPr>
          </w:p>
        </w:tc>
        <w:tc>
          <w:tcPr>
            <w:tcW w:w="82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002" w:type="dxa"/>
          </w:tcPr>
          <w:p w:rsidR="0063663E" w:rsidRPr="00437594" w:rsidRDefault="0063663E" w:rsidP="0032174E">
            <w:pPr>
              <w:spacing w:after="0" w:line="240" w:lineRule="auto"/>
              <w:rPr>
                <w:rFonts w:ascii="Times New Roman" w:hAnsi="Times New Roman"/>
                <w:sz w:val="24"/>
                <w:szCs w:val="24"/>
                <w:lang w:eastAsia="ru-RU"/>
              </w:rPr>
            </w:pPr>
          </w:p>
        </w:tc>
      </w:tr>
      <w:tr w:rsidR="0063663E" w:rsidRPr="00437594" w:rsidTr="001012A6">
        <w:tc>
          <w:tcPr>
            <w:tcW w:w="58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5.</w:t>
            </w:r>
          </w:p>
        </w:tc>
        <w:tc>
          <w:tcPr>
            <w:tcW w:w="2497" w:type="dxa"/>
          </w:tcPr>
          <w:p w:rsidR="0063663E" w:rsidRPr="00437594" w:rsidRDefault="0063663E" w:rsidP="0032174E">
            <w:pPr>
              <w:rPr>
                <w:rFonts w:ascii="Times New Roman" w:hAnsi="Times New Roman"/>
                <w:sz w:val="24"/>
                <w:szCs w:val="24"/>
              </w:rPr>
            </w:pPr>
            <w:r w:rsidRPr="00437594">
              <w:rPr>
                <w:rFonts w:ascii="Times New Roman" w:hAnsi="Times New Roman"/>
                <w:sz w:val="24"/>
                <w:szCs w:val="24"/>
              </w:rPr>
              <w:t xml:space="preserve">Отечественная археология во 2-й пол. </w:t>
            </w:r>
            <w:r w:rsidRPr="00437594">
              <w:rPr>
                <w:rFonts w:ascii="Times New Roman" w:hAnsi="Times New Roman"/>
                <w:sz w:val="24"/>
                <w:szCs w:val="24"/>
                <w:lang w:val="en-US"/>
              </w:rPr>
              <w:t>XIX</w:t>
            </w:r>
            <w:r w:rsidRPr="00437594">
              <w:rPr>
                <w:rFonts w:ascii="Times New Roman" w:hAnsi="Times New Roman"/>
                <w:sz w:val="24"/>
                <w:szCs w:val="24"/>
              </w:rPr>
              <w:t xml:space="preserve"> -нач. </w:t>
            </w:r>
            <w:r w:rsidRPr="00437594">
              <w:rPr>
                <w:rFonts w:ascii="Times New Roman" w:hAnsi="Times New Roman"/>
                <w:sz w:val="24"/>
                <w:szCs w:val="24"/>
                <w:lang w:val="en-US"/>
              </w:rPr>
              <w:t>XX вв.</w:t>
            </w:r>
          </w:p>
        </w:tc>
        <w:tc>
          <w:tcPr>
            <w:tcW w:w="708" w:type="dxa"/>
          </w:tcPr>
          <w:p w:rsidR="0063663E" w:rsidRPr="00437594" w:rsidRDefault="0063663E" w:rsidP="0032174E">
            <w:pPr>
              <w:snapToGrid w:val="0"/>
              <w:rPr>
                <w:rFonts w:ascii="Times New Roman" w:hAnsi="Times New Roman"/>
                <w:sz w:val="24"/>
                <w:szCs w:val="24"/>
              </w:rPr>
            </w:pPr>
          </w:p>
        </w:tc>
        <w:tc>
          <w:tcPr>
            <w:tcW w:w="708"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6-8</w:t>
            </w:r>
          </w:p>
        </w:tc>
        <w:tc>
          <w:tcPr>
            <w:tcW w:w="883"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10</w:t>
            </w:r>
          </w:p>
        </w:tc>
        <w:tc>
          <w:tcPr>
            <w:tcW w:w="94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6</w:t>
            </w:r>
          </w:p>
        </w:tc>
        <w:tc>
          <w:tcPr>
            <w:tcW w:w="874" w:type="dxa"/>
          </w:tcPr>
          <w:p w:rsidR="0063663E" w:rsidRPr="00437594" w:rsidRDefault="0063663E" w:rsidP="0032174E">
            <w:pPr>
              <w:snapToGrid w:val="0"/>
              <w:rPr>
                <w:rFonts w:ascii="Times New Roman" w:hAnsi="Times New Roman"/>
                <w:sz w:val="24"/>
                <w:szCs w:val="24"/>
                <w:highlight w:val="yellow"/>
              </w:rPr>
            </w:pPr>
          </w:p>
        </w:tc>
        <w:tc>
          <w:tcPr>
            <w:tcW w:w="825" w:type="dxa"/>
          </w:tcPr>
          <w:p w:rsidR="0063663E" w:rsidRPr="00437594" w:rsidRDefault="0063663E" w:rsidP="0032174E">
            <w:pPr>
              <w:snapToGrid w:val="0"/>
              <w:rPr>
                <w:rFonts w:ascii="Times New Roman" w:hAnsi="Times New Roman"/>
                <w:sz w:val="24"/>
                <w:szCs w:val="24"/>
              </w:rPr>
            </w:pPr>
            <w:r w:rsidRPr="00437594">
              <w:rPr>
                <w:rFonts w:ascii="Times New Roman" w:hAnsi="Times New Roman"/>
                <w:sz w:val="24"/>
                <w:szCs w:val="24"/>
              </w:rPr>
              <w:t>4</w:t>
            </w:r>
          </w:p>
        </w:tc>
        <w:tc>
          <w:tcPr>
            <w:tcW w:w="2002" w:type="dxa"/>
          </w:tcPr>
          <w:p w:rsidR="0063663E" w:rsidRPr="00437594" w:rsidRDefault="0063663E" w:rsidP="0032174E">
            <w:pPr>
              <w:spacing w:after="0" w:line="240" w:lineRule="auto"/>
              <w:rPr>
                <w:rFonts w:ascii="Times New Roman" w:hAnsi="Times New Roman"/>
                <w:sz w:val="24"/>
                <w:szCs w:val="24"/>
                <w:lang w:eastAsia="ru-RU"/>
              </w:rPr>
            </w:pPr>
          </w:p>
        </w:tc>
      </w:tr>
      <w:tr w:rsidR="0063663E" w:rsidRPr="00437594" w:rsidTr="001012A6">
        <w:trPr>
          <w:trHeight w:val="644"/>
        </w:trPr>
        <w:tc>
          <w:tcPr>
            <w:tcW w:w="58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6.</w:t>
            </w:r>
          </w:p>
        </w:tc>
        <w:tc>
          <w:tcPr>
            <w:tcW w:w="2497" w:type="dxa"/>
          </w:tcPr>
          <w:p w:rsidR="0063663E" w:rsidRPr="00437594" w:rsidRDefault="0063663E" w:rsidP="00587AE5">
            <w:pPr>
              <w:rPr>
                <w:rFonts w:ascii="Times New Roman" w:hAnsi="Times New Roman"/>
                <w:sz w:val="24"/>
                <w:szCs w:val="24"/>
              </w:rPr>
            </w:pPr>
            <w:r w:rsidRPr="00437594">
              <w:rPr>
                <w:rFonts w:ascii="Times New Roman" w:hAnsi="Times New Roman"/>
                <w:sz w:val="24"/>
                <w:szCs w:val="24"/>
              </w:rPr>
              <w:t>«Феномен» советской археологии</w:t>
            </w:r>
          </w:p>
        </w:tc>
        <w:tc>
          <w:tcPr>
            <w:tcW w:w="708" w:type="dxa"/>
          </w:tcPr>
          <w:p w:rsidR="0063663E" w:rsidRPr="00437594" w:rsidRDefault="0063663E" w:rsidP="00587AE5">
            <w:pPr>
              <w:snapToGrid w:val="0"/>
              <w:rPr>
                <w:rFonts w:ascii="Times New Roman" w:hAnsi="Times New Roman"/>
                <w:sz w:val="24"/>
                <w:szCs w:val="24"/>
              </w:rPr>
            </w:pPr>
          </w:p>
        </w:tc>
        <w:tc>
          <w:tcPr>
            <w:tcW w:w="70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9-12</w:t>
            </w:r>
          </w:p>
        </w:tc>
        <w:tc>
          <w:tcPr>
            <w:tcW w:w="883"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14</w:t>
            </w:r>
          </w:p>
        </w:tc>
        <w:tc>
          <w:tcPr>
            <w:tcW w:w="94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8</w:t>
            </w:r>
          </w:p>
        </w:tc>
        <w:tc>
          <w:tcPr>
            <w:tcW w:w="874" w:type="dxa"/>
          </w:tcPr>
          <w:p w:rsidR="0063663E" w:rsidRPr="00437594" w:rsidRDefault="0063663E" w:rsidP="00587AE5">
            <w:pPr>
              <w:snapToGrid w:val="0"/>
              <w:rPr>
                <w:rFonts w:ascii="Times New Roman" w:hAnsi="Times New Roman"/>
                <w:sz w:val="24"/>
                <w:szCs w:val="24"/>
                <w:highlight w:val="yellow"/>
              </w:rPr>
            </w:pPr>
          </w:p>
        </w:tc>
        <w:tc>
          <w:tcPr>
            <w:tcW w:w="82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6</w:t>
            </w:r>
          </w:p>
        </w:tc>
        <w:tc>
          <w:tcPr>
            <w:tcW w:w="2002" w:type="dxa"/>
          </w:tcPr>
          <w:p w:rsidR="0063663E" w:rsidRPr="00437594" w:rsidRDefault="0063663E" w:rsidP="00587AE5">
            <w:pPr>
              <w:spacing w:after="0" w:line="240" w:lineRule="auto"/>
              <w:rPr>
                <w:rFonts w:ascii="Times New Roman" w:hAnsi="Times New Roman"/>
                <w:sz w:val="24"/>
                <w:szCs w:val="24"/>
                <w:lang w:eastAsia="ru-RU"/>
              </w:rPr>
            </w:pPr>
          </w:p>
        </w:tc>
      </w:tr>
      <w:tr w:rsidR="0063663E" w:rsidRPr="00437594" w:rsidTr="001012A6">
        <w:trPr>
          <w:trHeight w:val="644"/>
        </w:trPr>
        <w:tc>
          <w:tcPr>
            <w:tcW w:w="58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lastRenderedPageBreak/>
              <w:t>7.</w:t>
            </w:r>
          </w:p>
        </w:tc>
        <w:tc>
          <w:tcPr>
            <w:tcW w:w="2497" w:type="dxa"/>
          </w:tcPr>
          <w:p w:rsidR="0063663E" w:rsidRPr="00437594" w:rsidRDefault="0063663E" w:rsidP="00587AE5">
            <w:pPr>
              <w:rPr>
                <w:rFonts w:ascii="Times New Roman" w:hAnsi="Times New Roman"/>
                <w:sz w:val="24"/>
                <w:szCs w:val="24"/>
              </w:rPr>
            </w:pPr>
            <w:r w:rsidRPr="00437594">
              <w:rPr>
                <w:rFonts w:ascii="Times New Roman" w:hAnsi="Times New Roman"/>
                <w:sz w:val="24"/>
                <w:szCs w:val="24"/>
              </w:rPr>
              <w:t>Археология России на современном этапе</w:t>
            </w:r>
          </w:p>
        </w:tc>
        <w:tc>
          <w:tcPr>
            <w:tcW w:w="708" w:type="dxa"/>
          </w:tcPr>
          <w:p w:rsidR="0063663E" w:rsidRPr="00437594" w:rsidRDefault="0063663E" w:rsidP="00587AE5">
            <w:pPr>
              <w:snapToGrid w:val="0"/>
              <w:rPr>
                <w:rFonts w:ascii="Times New Roman" w:hAnsi="Times New Roman"/>
                <w:sz w:val="24"/>
                <w:szCs w:val="24"/>
              </w:rPr>
            </w:pPr>
          </w:p>
        </w:tc>
        <w:tc>
          <w:tcPr>
            <w:tcW w:w="70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13</w:t>
            </w:r>
          </w:p>
        </w:tc>
        <w:tc>
          <w:tcPr>
            <w:tcW w:w="883"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4</w:t>
            </w:r>
          </w:p>
        </w:tc>
        <w:tc>
          <w:tcPr>
            <w:tcW w:w="94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2</w:t>
            </w:r>
          </w:p>
        </w:tc>
        <w:tc>
          <w:tcPr>
            <w:tcW w:w="874" w:type="dxa"/>
          </w:tcPr>
          <w:p w:rsidR="0063663E" w:rsidRPr="00437594" w:rsidRDefault="0063663E" w:rsidP="00587AE5">
            <w:pPr>
              <w:snapToGrid w:val="0"/>
              <w:rPr>
                <w:rFonts w:ascii="Times New Roman" w:hAnsi="Times New Roman"/>
                <w:sz w:val="24"/>
                <w:szCs w:val="24"/>
              </w:rPr>
            </w:pPr>
          </w:p>
        </w:tc>
        <w:tc>
          <w:tcPr>
            <w:tcW w:w="82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2</w:t>
            </w:r>
          </w:p>
        </w:tc>
        <w:tc>
          <w:tcPr>
            <w:tcW w:w="2002" w:type="dxa"/>
          </w:tcPr>
          <w:p w:rsidR="0063663E" w:rsidRPr="00437594" w:rsidRDefault="0063663E" w:rsidP="00587AE5">
            <w:pPr>
              <w:spacing w:after="0" w:line="240" w:lineRule="auto"/>
              <w:rPr>
                <w:rFonts w:ascii="Times New Roman" w:hAnsi="Times New Roman"/>
                <w:sz w:val="24"/>
                <w:szCs w:val="24"/>
                <w:lang w:eastAsia="ru-RU"/>
              </w:rPr>
            </w:pPr>
          </w:p>
        </w:tc>
      </w:tr>
      <w:tr w:rsidR="0063663E" w:rsidRPr="00437594" w:rsidTr="001012A6">
        <w:trPr>
          <w:trHeight w:val="644"/>
        </w:trPr>
        <w:tc>
          <w:tcPr>
            <w:tcW w:w="58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8.</w:t>
            </w:r>
          </w:p>
        </w:tc>
        <w:tc>
          <w:tcPr>
            <w:tcW w:w="2497"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Археология Сибири в XX веке: идеи, школы, открытия.</w:t>
            </w:r>
          </w:p>
        </w:tc>
        <w:tc>
          <w:tcPr>
            <w:tcW w:w="708" w:type="dxa"/>
          </w:tcPr>
          <w:p w:rsidR="0063663E" w:rsidRPr="00437594" w:rsidRDefault="0063663E" w:rsidP="00587AE5">
            <w:pPr>
              <w:snapToGrid w:val="0"/>
              <w:rPr>
                <w:rFonts w:ascii="Times New Roman" w:hAnsi="Times New Roman"/>
                <w:sz w:val="24"/>
                <w:szCs w:val="24"/>
              </w:rPr>
            </w:pPr>
          </w:p>
        </w:tc>
        <w:tc>
          <w:tcPr>
            <w:tcW w:w="708"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14-18</w:t>
            </w:r>
          </w:p>
        </w:tc>
        <w:tc>
          <w:tcPr>
            <w:tcW w:w="883"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18</w:t>
            </w:r>
          </w:p>
        </w:tc>
        <w:tc>
          <w:tcPr>
            <w:tcW w:w="94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10</w:t>
            </w:r>
          </w:p>
        </w:tc>
        <w:tc>
          <w:tcPr>
            <w:tcW w:w="874" w:type="dxa"/>
          </w:tcPr>
          <w:p w:rsidR="0063663E" w:rsidRPr="00437594" w:rsidRDefault="0063663E" w:rsidP="00587AE5">
            <w:pPr>
              <w:snapToGrid w:val="0"/>
              <w:rPr>
                <w:rFonts w:ascii="Times New Roman" w:hAnsi="Times New Roman"/>
                <w:sz w:val="24"/>
                <w:szCs w:val="24"/>
              </w:rPr>
            </w:pPr>
          </w:p>
        </w:tc>
        <w:tc>
          <w:tcPr>
            <w:tcW w:w="825" w:type="dxa"/>
          </w:tcPr>
          <w:p w:rsidR="0063663E" w:rsidRPr="00437594" w:rsidRDefault="0063663E" w:rsidP="00587AE5">
            <w:pPr>
              <w:snapToGrid w:val="0"/>
              <w:rPr>
                <w:rFonts w:ascii="Times New Roman" w:hAnsi="Times New Roman"/>
                <w:sz w:val="24"/>
                <w:szCs w:val="24"/>
              </w:rPr>
            </w:pPr>
            <w:r w:rsidRPr="00437594">
              <w:rPr>
                <w:rFonts w:ascii="Times New Roman" w:hAnsi="Times New Roman"/>
                <w:sz w:val="24"/>
                <w:szCs w:val="24"/>
              </w:rPr>
              <w:t>6</w:t>
            </w:r>
          </w:p>
        </w:tc>
        <w:tc>
          <w:tcPr>
            <w:tcW w:w="2002" w:type="dxa"/>
          </w:tcPr>
          <w:p w:rsidR="0063663E" w:rsidRPr="00437594" w:rsidRDefault="0063663E" w:rsidP="00587AE5">
            <w:pPr>
              <w:spacing w:after="0" w:line="240" w:lineRule="auto"/>
              <w:rPr>
                <w:rFonts w:ascii="Times New Roman" w:hAnsi="Times New Roman"/>
                <w:sz w:val="24"/>
                <w:szCs w:val="24"/>
                <w:lang w:eastAsia="ru-RU"/>
              </w:rPr>
            </w:pPr>
          </w:p>
        </w:tc>
      </w:tr>
      <w:tr w:rsidR="0063663E" w:rsidRPr="00437594" w:rsidTr="001012A6">
        <w:trPr>
          <w:trHeight w:val="644"/>
        </w:trPr>
        <w:tc>
          <w:tcPr>
            <w:tcW w:w="588" w:type="dxa"/>
          </w:tcPr>
          <w:p w:rsidR="0063663E" w:rsidRPr="00437594" w:rsidRDefault="0063663E" w:rsidP="00587AE5">
            <w:pPr>
              <w:spacing w:after="0" w:line="240" w:lineRule="auto"/>
              <w:jc w:val="center"/>
              <w:rPr>
                <w:rFonts w:ascii="Times New Roman" w:hAnsi="Times New Roman"/>
                <w:sz w:val="24"/>
                <w:szCs w:val="24"/>
                <w:lang w:eastAsia="ru-RU"/>
              </w:rPr>
            </w:pPr>
          </w:p>
        </w:tc>
        <w:tc>
          <w:tcPr>
            <w:tcW w:w="2497" w:type="dxa"/>
          </w:tcPr>
          <w:p w:rsidR="0063663E" w:rsidRPr="00437594" w:rsidRDefault="0063663E" w:rsidP="00587AE5">
            <w:pPr>
              <w:spacing w:after="0" w:line="240" w:lineRule="auto"/>
              <w:rPr>
                <w:rFonts w:ascii="Times New Roman" w:hAnsi="Times New Roman"/>
                <w:sz w:val="24"/>
                <w:szCs w:val="24"/>
                <w:lang w:eastAsia="ru-RU"/>
              </w:rPr>
            </w:pPr>
          </w:p>
        </w:tc>
        <w:tc>
          <w:tcPr>
            <w:tcW w:w="708" w:type="dxa"/>
          </w:tcPr>
          <w:p w:rsidR="0063663E" w:rsidRPr="00437594" w:rsidRDefault="0063663E" w:rsidP="00587AE5">
            <w:pPr>
              <w:spacing w:after="0" w:line="240" w:lineRule="auto"/>
              <w:rPr>
                <w:rFonts w:ascii="Times New Roman" w:hAnsi="Times New Roman"/>
                <w:sz w:val="24"/>
                <w:szCs w:val="24"/>
                <w:lang w:eastAsia="ru-RU"/>
              </w:rPr>
            </w:pPr>
          </w:p>
        </w:tc>
        <w:tc>
          <w:tcPr>
            <w:tcW w:w="708" w:type="dxa"/>
          </w:tcPr>
          <w:p w:rsidR="0063663E" w:rsidRPr="00437594" w:rsidRDefault="0063663E" w:rsidP="00587AE5">
            <w:pPr>
              <w:spacing w:after="0" w:line="240" w:lineRule="auto"/>
              <w:rPr>
                <w:rFonts w:ascii="Times New Roman" w:hAnsi="Times New Roman"/>
                <w:sz w:val="24"/>
                <w:szCs w:val="24"/>
                <w:lang w:eastAsia="ru-RU"/>
              </w:rPr>
            </w:pPr>
          </w:p>
        </w:tc>
        <w:tc>
          <w:tcPr>
            <w:tcW w:w="883" w:type="dxa"/>
          </w:tcPr>
          <w:p w:rsidR="0063663E" w:rsidRPr="00437594" w:rsidRDefault="0063663E" w:rsidP="00587AE5">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72</w:t>
            </w:r>
          </w:p>
        </w:tc>
        <w:tc>
          <w:tcPr>
            <w:tcW w:w="945" w:type="dxa"/>
          </w:tcPr>
          <w:p w:rsidR="0063663E" w:rsidRPr="00437594" w:rsidRDefault="0063663E" w:rsidP="00587AE5">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36</w:t>
            </w:r>
          </w:p>
        </w:tc>
        <w:tc>
          <w:tcPr>
            <w:tcW w:w="874" w:type="dxa"/>
          </w:tcPr>
          <w:p w:rsidR="0063663E" w:rsidRPr="00437594" w:rsidRDefault="0063663E" w:rsidP="00587AE5">
            <w:pPr>
              <w:spacing w:after="0" w:line="240" w:lineRule="auto"/>
              <w:rPr>
                <w:rFonts w:ascii="Times New Roman" w:hAnsi="Times New Roman"/>
                <w:sz w:val="24"/>
                <w:szCs w:val="24"/>
                <w:lang w:eastAsia="ru-RU"/>
              </w:rPr>
            </w:pPr>
          </w:p>
        </w:tc>
        <w:tc>
          <w:tcPr>
            <w:tcW w:w="825" w:type="dxa"/>
          </w:tcPr>
          <w:p w:rsidR="0063663E" w:rsidRPr="00437594" w:rsidRDefault="0063663E" w:rsidP="00587AE5">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34</w:t>
            </w:r>
          </w:p>
        </w:tc>
        <w:tc>
          <w:tcPr>
            <w:tcW w:w="2002" w:type="dxa"/>
          </w:tcPr>
          <w:p w:rsidR="0063663E" w:rsidRPr="00437594" w:rsidRDefault="0063663E" w:rsidP="00587AE5">
            <w:pPr>
              <w:spacing w:after="0" w:line="240" w:lineRule="auto"/>
              <w:rPr>
                <w:rFonts w:ascii="Times New Roman" w:hAnsi="Times New Roman"/>
                <w:sz w:val="24"/>
                <w:szCs w:val="24"/>
                <w:lang w:eastAsia="ru-RU"/>
              </w:rPr>
            </w:pPr>
            <w:r w:rsidRPr="00437594">
              <w:rPr>
                <w:rFonts w:ascii="Times New Roman" w:hAnsi="Times New Roman"/>
                <w:sz w:val="24"/>
                <w:szCs w:val="24"/>
                <w:lang w:eastAsia="ru-RU"/>
              </w:rPr>
              <w:t>Дифференцированный зачет</w:t>
            </w:r>
          </w:p>
        </w:tc>
      </w:tr>
    </w:tbl>
    <w:p w:rsidR="0063663E" w:rsidRPr="00437594" w:rsidRDefault="0063663E" w:rsidP="000A5F2E">
      <w:pPr>
        <w:widowControl w:val="0"/>
        <w:autoSpaceDE w:val="0"/>
        <w:autoSpaceDN w:val="0"/>
        <w:spacing w:after="0" w:line="240" w:lineRule="auto"/>
        <w:jc w:val="center"/>
        <w:rPr>
          <w:rFonts w:ascii="Times New Roman" w:hAnsi="Times New Roman"/>
          <w:b/>
          <w:sz w:val="24"/>
          <w:szCs w:val="24"/>
          <w:u w:val="single"/>
          <w:lang w:eastAsia="ru-RU"/>
        </w:rPr>
      </w:pPr>
    </w:p>
    <w:p w:rsidR="0063663E" w:rsidRPr="00437594" w:rsidRDefault="0063663E" w:rsidP="001012A6">
      <w:pPr>
        <w:widowControl w:val="0"/>
        <w:autoSpaceDE w:val="0"/>
        <w:autoSpaceDN w:val="0"/>
        <w:spacing w:after="0" w:line="240" w:lineRule="auto"/>
        <w:jc w:val="center"/>
        <w:rPr>
          <w:rFonts w:ascii="Times New Roman" w:hAnsi="Times New Roman"/>
          <w:b/>
          <w:bCs/>
          <w:sz w:val="28"/>
          <w:szCs w:val="28"/>
        </w:rPr>
      </w:pPr>
      <w:r w:rsidRPr="00437594">
        <w:rPr>
          <w:rFonts w:ascii="Times New Roman" w:hAnsi="Times New Roman"/>
          <w:b/>
          <w:sz w:val="24"/>
          <w:szCs w:val="24"/>
          <w:u w:val="single"/>
          <w:lang w:eastAsia="ru-RU"/>
        </w:rPr>
        <w:br w:type="page"/>
      </w:r>
      <w:r w:rsidRPr="00437594">
        <w:rPr>
          <w:rFonts w:ascii="Times New Roman" w:hAnsi="Times New Roman"/>
          <w:b/>
          <w:bCs/>
          <w:sz w:val="28"/>
          <w:szCs w:val="28"/>
        </w:rPr>
        <w:lastRenderedPageBreak/>
        <w:t>Содержание разделов и тем</w:t>
      </w:r>
    </w:p>
    <w:p w:rsidR="0063663E" w:rsidRPr="00437594" w:rsidRDefault="0063663E" w:rsidP="001012A6">
      <w:pPr>
        <w:widowControl w:val="0"/>
        <w:autoSpaceDE w:val="0"/>
        <w:autoSpaceDN w:val="0"/>
        <w:spacing w:after="0" w:line="240" w:lineRule="auto"/>
        <w:jc w:val="center"/>
        <w:rPr>
          <w:rFonts w:ascii="Times New Roman" w:hAnsi="Times New Roman"/>
          <w:sz w:val="28"/>
          <w:szCs w:val="28"/>
        </w:rPr>
      </w:pPr>
    </w:p>
    <w:p w:rsidR="0063663E" w:rsidRPr="00437594" w:rsidRDefault="0063663E" w:rsidP="00F85E11">
      <w:pPr>
        <w:widowControl w:val="0"/>
        <w:autoSpaceDE w:val="0"/>
        <w:autoSpaceDN w:val="0"/>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Тематика аудиторных занятий</w:t>
      </w:r>
    </w:p>
    <w:p w:rsidR="0063663E" w:rsidRPr="00437594" w:rsidRDefault="0063663E" w:rsidP="000A5F2E">
      <w:pPr>
        <w:widowControl w:val="0"/>
        <w:autoSpaceDE w:val="0"/>
        <w:autoSpaceDN w:val="0"/>
        <w:spacing w:after="0" w:line="240" w:lineRule="auto"/>
        <w:jc w:val="both"/>
        <w:rPr>
          <w:rFonts w:ascii="Times New Roman" w:hAnsi="Times New Roman"/>
          <w:b/>
          <w:sz w:val="24"/>
          <w:szCs w:val="24"/>
          <w:lang w:eastAsia="ru-RU"/>
        </w:rPr>
      </w:pPr>
    </w:p>
    <w:p w:rsidR="0063663E" w:rsidRPr="00437594" w:rsidRDefault="0063663E" w:rsidP="00587AE5">
      <w:pPr>
        <w:jc w:val="both"/>
        <w:rPr>
          <w:rFonts w:ascii="Times New Roman" w:hAnsi="Times New Roman"/>
          <w:b/>
          <w:bCs/>
          <w:sz w:val="24"/>
          <w:szCs w:val="24"/>
        </w:rPr>
      </w:pPr>
      <w:r w:rsidRPr="00437594">
        <w:rPr>
          <w:rFonts w:ascii="Times New Roman" w:hAnsi="Times New Roman"/>
          <w:b/>
          <w:bCs/>
          <w:i/>
          <w:iCs/>
          <w:sz w:val="24"/>
          <w:szCs w:val="24"/>
        </w:rPr>
        <w:t>Тема 1.</w:t>
      </w:r>
      <w:r w:rsidRPr="00437594">
        <w:rPr>
          <w:rFonts w:ascii="Times New Roman" w:hAnsi="Times New Roman"/>
          <w:b/>
          <w:bCs/>
          <w:sz w:val="24"/>
          <w:szCs w:val="24"/>
        </w:rPr>
        <w:t xml:space="preserve"> Введение – 2 часа</w:t>
      </w:r>
    </w:p>
    <w:p w:rsidR="0063663E" w:rsidRPr="00437594" w:rsidRDefault="0063663E" w:rsidP="00587AE5">
      <w:pPr>
        <w:jc w:val="both"/>
        <w:rPr>
          <w:rFonts w:ascii="Times New Roman" w:hAnsi="Times New Roman"/>
          <w:b/>
          <w:i/>
          <w:sz w:val="24"/>
          <w:szCs w:val="24"/>
        </w:rPr>
      </w:pPr>
      <w:r w:rsidRPr="00437594">
        <w:rPr>
          <w:rFonts w:ascii="Times New Roman" w:hAnsi="Times New Roman"/>
          <w:bCs/>
          <w:sz w:val="24"/>
          <w:szCs w:val="24"/>
        </w:rPr>
        <w:t xml:space="preserve">Предмет и задачи курса. </w:t>
      </w:r>
      <w:r w:rsidRPr="00437594">
        <w:rPr>
          <w:rFonts w:ascii="Times New Roman" w:hAnsi="Times New Roman"/>
          <w:sz w:val="24"/>
          <w:szCs w:val="24"/>
        </w:rPr>
        <w:t xml:space="preserve">Значение истории науки для ее развития. Науковедческие понятия и термины.  Историографическая тематика в российской археологии: обзор литературы. Методологические  подходы к изучению истории науки: фактологический, историографический, науковедческий. Периодизация истории отечественной археологии: критерии и подходы, предложенные  различными исследователями (В.Ф. Генинг, А.В. Жук, Л.С. Клейн, Г.С. Лебедев, В.И. Матющенко, А.А. Формозов). </w:t>
      </w:r>
    </w:p>
    <w:p w:rsidR="0063663E" w:rsidRPr="00437594" w:rsidRDefault="0063663E" w:rsidP="00587AE5">
      <w:pPr>
        <w:jc w:val="both"/>
        <w:rPr>
          <w:rFonts w:ascii="Times New Roman" w:hAnsi="Times New Roman"/>
          <w:b/>
          <w:sz w:val="24"/>
          <w:szCs w:val="24"/>
        </w:rPr>
      </w:pPr>
      <w:r w:rsidRPr="00437594">
        <w:rPr>
          <w:rFonts w:ascii="Times New Roman" w:hAnsi="Times New Roman"/>
          <w:b/>
          <w:bCs/>
          <w:i/>
          <w:iCs/>
          <w:sz w:val="24"/>
          <w:szCs w:val="24"/>
        </w:rPr>
        <w:t>Тема 2.</w:t>
      </w:r>
      <w:r w:rsidRPr="00437594">
        <w:rPr>
          <w:rFonts w:ascii="Times New Roman" w:hAnsi="Times New Roman"/>
          <w:b/>
          <w:bCs/>
          <w:sz w:val="24"/>
          <w:szCs w:val="24"/>
        </w:rPr>
        <w:t xml:space="preserve"> </w:t>
      </w:r>
      <w:r w:rsidRPr="00437594">
        <w:rPr>
          <w:rFonts w:ascii="Times New Roman" w:hAnsi="Times New Roman"/>
          <w:b/>
          <w:sz w:val="24"/>
          <w:szCs w:val="24"/>
        </w:rPr>
        <w:t>«Донаучный» период  накопления археологических знаний – 2 часа</w:t>
      </w:r>
    </w:p>
    <w:p w:rsidR="0063663E" w:rsidRPr="00437594" w:rsidRDefault="0063663E" w:rsidP="00587AE5">
      <w:pPr>
        <w:jc w:val="both"/>
        <w:rPr>
          <w:rFonts w:ascii="Times New Roman" w:hAnsi="Times New Roman"/>
          <w:b/>
          <w:color w:val="000000"/>
          <w:sz w:val="24"/>
          <w:szCs w:val="24"/>
        </w:rPr>
      </w:pPr>
      <w:r w:rsidRPr="00437594">
        <w:rPr>
          <w:rFonts w:ascii="Times New Roman" w:hAnsi="Times New Roman"/>
          <w:sz w:val="24"/>
          <w:szCs w:val="24"/>
        </w:rPr>
        <w:t>Название науки: история употребления термина и изменение его содержания. Вопрос о начале археологии. Отношение к древностям</w:t>
      </w:r>
      <w:r w:rsidRPr="00437594">
        <w:rPr>
          <w:rFonts w:ascii="Times New Roman" w:hAnsi="Times New Roman"/>
          <w:b/>
          <w:sz w:val="24"/>
          <w:szCs w:val="24"/>
        </w:rPr>
        <w:t xml:space="preserve"> </w:t>
      </w:r>
      <w:r w:rsidRPr="00437594">
        <w:rPr>
          <w:rFonts w:ascii="Times New Roman" w:hAnsi="Times New Roman"/>
          <w:sz w:val="24"/>
          <w:szCs w:val="24"/>
        </w:rPr>
        <w:t xml:space="preserve"> в эпоху античности и средневековья. Функции древностей в культуре: мифологическая, эпическая, историческая. Отношение к древностям как к мифическим и магическим объектам. Сакрализация и почитание материальных древностей. Европейский антикварианизм: предтеча археологии. Зарождение археологических приемов исследования: первые раскопки, формирование коллекций, их систематизация и описание. </w:t>
      </w:r>
    </w:p>
    <w:p w:rsidR="0063663E" w:rsidRPr="00437594" w:rsidRDefault="0063663E" w:rsidP="00587AE5">
      <w:pPr>
        <w:jc w:val="both"/>
        <w:rPr>
          <w:rFonts w:ascii="Times New Roman" w:hAnsi="Times New Roman"/>
          <w:b/>
          <w:sz w:val="24"/>
          <w:szCs w:val="24"/>
        </w:rPr>
      </w:pPr>
      <w:r w:rsidRPr="00437594">
        <w:rPr>
          <w:rFonts w:ascii="Times New Roman" w:hAnsi="Times New Roman"/>
          <w:b/>
          <w:i/>
          <w:iCs/>
          <w:sz w:val="24"/>
          <w:szCs w:val="24"/>
        </w:rPr>
        <w:t>Тема 3.</w:t>
      </w:r>
      <w:r w:rsidRPr="00437594">
        <w:rPr>
          <w:rFonts w:ascii="Times New Roman" w:hAnsi="Times New Roman"/>
          <w:b/>
          <w:sz w:val="24"/>
          <w:szCs w:val="24"/>
        </w:rPr>
        <w:t xml:space="preserve">  Краткий экскурс развития европейской археологии в XVIII –  XIX вв. – 2 часа</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Развитие классической археологии: раскопки Помпей и Геркуланума, труды Винкельмана. Эпоха «Великих археологических открытий»: египтология, ассириология, формирование национальных разделов европейской археологии. Раскопки Г. Шлимана. Зарождение первобытной археологии: разработка археологической периодизации, открытие палеолита, изучение и выделение неолита.  Возникновение европейских научных обществ. Эволюционизм и археология. Типологический метод Монтелиуса.</w:t>
      </w:r>
    </w:p>
    <w:p w:rsidR="0063663E" w:rsidRPr="00437594" w:rsidRDefault="0063663E" w:rsidP="00587AE5">
      <w:pPr>
        <w:jc w:val="both"/>
        <w:rPr>
          <w:rFonts w:ascii="Times New Roman" w:hAnsi="Times New Roman"/>
          <w:sz w:val="24"/>
          <w:szCs w:val="24"/>
        </w:rPr>
      </w:pPr>
      <w:r w:rsidRPr="00437594">
        <w:rPr>
          <w:rFonts w:ascii="Times New Roman" w:hAnsi="Times New Roman"/>
          <w:b/>
          <w:bCs/>
          <w:i/>
          <w:iCs/>
          <w:sz w:val="24"/>
          <w:szCs w:val="24"/>
        </w:rPr>
        <w:t>Тема 4.</w:t>
      </w:r>
      <w:r w:rsidRPr="00437594">
        <w:rPr>
          <w:rFonts w:ascii="Times New Roman" w:hAnsi="Times New Roman"/>
          <w:b/>
          <w:bCs/>
          <w:sz w:val="24"/>
          <w:szCs w:val="24"/>
        </w:rPr>
        <w:t xml:space="preserve"> Зарождение археологии в России (XVIII – 1-я пол. XIX вв.) – 4 часа</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Петровские преобразования и формирование научного отношения к древностям: указы о сборе коллекций, создание Кунсткамеры, первые раскопки (Д.Г. Мессершмидт). Академические экспедиции и их роль в развитии отечественной археологии. Первые инструкции по сбору сведений об археологических памятниках (В.Н. Татищев, Г.Ф. Миллер, И.Г. Гмелин). Становление направлений российской археологии:  античной и славяно-русской.   </w:t>
      </w:r>
    </w:p>
    <w:p w:rsidR="0063663E" w:rsidRPr="00437594" w:rsidRDefault="0063663E" w:rsidP="00587AE5">
      <w:pPr>
        <w:jc w:val="both"/>
        <w:rPr>
          <w:rFonts w:ascii="Times New Roman" w:hAnsi="Times New Roman"/>
          <w:b/>
          <w:bCs/>
          <w:sz w:val="24"/>
          <w:szCs w:val="24"/>
        </w:rPr>
      </w:pPr>
      <w:r w:rsidRPr="00437594">
        <w:rPr>
          <w:rFonts w:ascii="Times New Roman" w:hAnsi="Times New Roman"/>
          <w:b/>
          <w:bCs/>
          <w:i/>
          <w:iCs/>
          <w:sz w:val="24"/>
          <w:szCs w:val="24"/>
        </w:rPr>
        <w:t>Тема 5.</w:t>
      </w:r>
      <w:r w:rsidRPr="00437594">
        <w:rPr>
          <w:rFonts w:ascii="Times New Roman" w:hAnsi="Times New Roman"/>
          <w:b/>
          <w:bCs/>
          <w:sz w:val="24"/>
          <w:szCs w:val="24"/>
        </w:rPr>
        <w:t xml:space="preserve"> </w:t>
      </w:r>
      <w:r w:rsidRPr="00437594">
        <w:rPr>
          <w:rFonts w:ascii="Times New Roman" w:hAnsi="Times New Roman"/>
          <w:b/>
          <w:sz w:val="24"/>
          <w:szCs w:val="24"/>
        </w:rPr>
        <w:t xml:space="preserve">Отечественная археология во 2-й пол. </w:t>
      </w:r>
      <w:r w:rsidRPr="00437594">
        <w:rPr>
          <w:rFonts w:ascii="Times New Roman" w:hAnsi="Times New Roman"/>
          <w:b/>
          <w:sz w:val="24"/>
          <w:szCs w:val="24"/>
          <w:lang w:val="en-US"/>
        </w:rPr>
        <w:t>XIX</w:t>
      </w:r>
      <w:r w:rsidRPr="00437594">
        <w:rPr>
          <w:rFonts w:ascii="Times New Roman" w:hAnsi="Times New Roman"/>
          <w:b/>
          <w:sz w:val="24"/>
          <w:szCs w:val="24"/>
        </w:rPr>
        <w:t xml:space="preserve"> -нач. </w:t>
      </w:r>
      <w:r w:rsidRPr="00437594">
        <w:rPr>
          <w:rFonts w:ascii="Times New Roman" w:hAnsi="Times New Roman"/>
          <w:b/>
          <w:sz w:val="24"/>
          <w:szCs w:val="24"/>
          <w:lang w:val="en-US"/>
        </w:rPr>
        <w:t>XX</w:t>
      </w:r>
      <w:r w:rsidRPr="00437594">
        <w:rPr>
          <w:rFonts w:ascii="Times New Roman" w:hAnsi="Times New Roman"/>
          <w:b/>
          <w:sz w:val="24"/>
          <w:szCs w:val="24"/>
        </w:rPr>
        <w:t xml:space="preserve"> вв. – 4 часа</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Развитие организационной структуры науки. Образование Императорской Археологической комиссии, ее функции. Создание и деятельность научных обществ: Русское географическое (ИРГО), Русское археологическое (ИРАО), Московское </w:t>
      </w:r>
      <w:r w:rsidRPr="00437594">
        <w:rPr>
          <w:rFonts w:ascii="Times New Roman" w:hAnsi="Times New Roman"/>
          <w:sz w:val="24"/>
          <w:szCs w:val="24"/>
        </w:rPr>
        <w:lastRenderedPageBreak/>
        <w:t>археологическое (МАО), Общество любителей естествознания, антропологии и этнографии (ОЛЕАЭ). Открытие новых музеев и их роль в развитии археологии.  Организационная и исследовательская деятельность А.С. Уварова. Археологические съезды – новая форма организации науки. Развитие первобытной и восточной  археологии.</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Формирование палеоэтнологического направления (Ф.К. Волков, Д.Н. Анучин). Методологический кризис в отечественной археологии на рубеже веков. Смена поколений: школы Н.П. Кондакова, В.А. Городцова, деятельность А.А. Спицына. Открытие и деятельность археологических институтов в Санкт-Петербурге и Москве. </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Музеи Сибири и археологические исследования края. Изучение памятников каменного века в к. </w:t>
      </w:r>
      <w:r w:rsidRPr="00437594">
        <w:rPr>
          <w:rFonts w:ascii="Times New Roman" w:hAnsi="Times New Roman"/>
          <w:sz w:val="24"/>
          <w:szCs w:val="24"/>
          <w:lang w:val="en-US"/>
        </w:rPr>
        <w:t>XIX</w:t>
      </w:r>
      <w:r w:rsidRPr="00437594">
        <w:rPr>
          <w:rFonts w:ascii="Times New Roman" w:hAnsi="Times New Roman"/>
          <w:sz w:val="24"/>
          <w:szCs w:val="24"/>
        </w:rPr>
        <w:t xml:space="preserve"> - нач. </w:t>
      </w:r>
      <w:r w:rsidRPr="00437594">
        <w:rPr>
          <w:rFonts w:ascii="Times New Roman" w:hAnsi="Times New Roman"/>
          <w:sz w:val="24"/>
          <w:szCs w:val="24"/>
          <w:lang w:val="en-US"/>
        </w:rPr>
        <w:t>XX</w:t>
      </w:r>
      <w:r w:rsidRPr="00437594">
        <w:rPr>
          <w:rFonts w:ascii="Times New Roman" w:hAnsi="Times New Roman"/>
          <w:sz w:val="24"/>
          <w:szCs w:val="24"/>
        </w:rPr>
        <w:t xml:space="preserve"> вв.: И.Д. Черский, А.Л. Чекановский, И.Т. Савенков, Н.Ф. Кащенко, С.М. Сергеев. Исследования памятников эпохи палеометалла: работы В.В. Радлова, Н.М. Ядринцева,  Д.А. Клеменца, А.В. Адрианова. </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Итоги развития отечественной археологии к 1917 г. </w:t>
      </w:r>
    </w:p>
    <w:p w:rsidR="0063663E" w:rsidRPr="00437594" w:rsidRDefault="0063663E" w:rsidP="00587AE5">
      <w:pPr>
        <w:jc w:val="both"/>
        <w:rPr>
          <w:rFonts w:ascii="Times New Roman" w:hAnsi="Times New Roman"/>
          <w:b/>
          <w:sz w:val="24"/>
          <w:szCs w:val="24"/>
        </w:rPr>
      </w:pPr>
      <w:r w:rsidRPr="00437594">
        <w:rPr>
          <w:rFonts w:ascii="Times New Roman" w:hAnsi="Times New Roman"/>
          <w:b/>
          <w:bCs/>
          <w:i/>
          <w:iCs/>
          <w:sz w:val="24"/>
          <w:szCs w:val="24"/>
        </w:rPr>
        <w:t>Тема 6.</w:t>
      </w:r>
      <w:r w:rsidRPr="00437594">
        <w:rPr>
          <w:rFonts w:ascii="Times New Roman" w:hAnsi="Times New Roman"/>
          <w:sz w:val="24"/>
          <w:szCs w:val="24"/>
        </w:rPr>
        <w:t xml:space="preserve"> </w:t>
      </w:r>
      <w:r w:rsidRPr="00437594">
        <w:rPr>
          <w:rFonts w:ascii="Times New Roman" w:hAnsi="Times New Roman"/>
          <w:b/>
          <w:sz w:val="24"/>
          <w:szCs w:val="24"/>
        </w:rPr>
        <w:t>«Феномен» советской археологии – 6 часов</w:t>
      </w:r>
    </w:p>
    <w:p w:rsidR="0063663E" w:rsidRPr="00437594" w:rsidRDefault="0063663E" w:rsidP="00587AE5">
      <w:pPr>
        <w:jc w:val="both"/>
        <w:rPr>
          <w:rFonts w:ascii="Times New Roman" w:hAnsi="Times New Roman"/>
          <w:color w:val="000000"/>
          <w:sz w:val="24"/>
          <w:szCs w:val="24"/>
        </w:rPr>
      </w:pPr>
      <w:r w:rsidRPr="00437594">
        <w:rPr>
          <w:rFonts w:ascii="Times New Roman" w:hAnsi="Times New Roman"/>
          <w:sz w:val="24"/>
          <w:szCs w:val="24"/>
        </w:rPr>
        <w:t xml:space="preserve">Рост краеведческого движения и музейной деятельности. Организационные преобразования: создание РАИМК – ГАИМК, археологического отделения РАНИОН. Методологическая перестройка в археологии: «новое археологическое направление» и «метод восхождения». Становление археологического образования: период стабилизации, последующая реорганизация системы образования. Централизация науки. Археология или история материальной культуры? </w:t>
      </w:r>
      <w:r w:rsidRPr="00437594">
        <w:rPr>
          <w:rFonts w:ascii="Times New Roman" w:hAnsi="Times New Roman"/>
          <w:color w:val="000000"/>
          <w:spacing w:val="-1"/>
          <w:sz w:val="24"/>
          <w:szCs w:val="24"/>
        </w:rPr>
        <w:t>Теория стадиальности, утверждение социологического подхода, идеологизация и политизация науки. Репрессированная археология.</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Послевоенный период: активизация полевых исследований, расширение географии исследований,  новостроечные экспедиции. Отказ от теории стадиальности и автохтонизма. Оформление новой организационной структуры с центральным учреждением в Москве. </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Новые направления исследований. Систематизация материалов, создание обобщающих трудов, внедрение методов естественных наук. Развитие этногенетического направления. Историографические и теоретические  разработки. Серийные и периодические издания. Зарубежные экспедиции. Формирование региональных научных центров. Совершенствование системы подготовки кадров.</w:t>
      </w:r>
    </w:p>
    <w:p w:rsidR="0063663E" w:rsidRPr="00437594" w:rsidRDefault="0063663E" w:rsidP="00587AE5">
      <w:pPr>
        <w:jc w:val="both"/>
        <w:rPr>
          <w:rFonts w:ascii="Times New Roman" w:hAnsi="Times New Roman"/>
          <w:b/>
          <w:sz w:val="24"/>
          <w:szCs w:val="24"/>
        </w:rPr>
      </w:pPr>
      <w:r w:rsidRPr="00437594">
        <w:rPr>
          <w:rFonts w:ascii="Times New Roman" w:hAnsi="Times New Roman"/>
          <w:b/>
          <w:bCs/>
          <w:i/>
          <w:iCs/>
          <w:sz w:val="24"/>
          <w:szCs w:val="24"/>
        </w:rPr>
        <w:t>Тема 7.</w:t>
      </w:r>
      <w:r w:rsidRPr="00437594">
        <w:rPr>
          <w:rFonts w:ascii="Times New Roman" w:hAnsi="Times New Roman"/>
          <w:b/>
          <w:bCs/>
          <w:sz w:val="24"/>
          <w:szCs w:val="24"/>
        </w:rPr>
        <w:t xml:space="preserve">  </w:t>
      </w:r>
      <w:r w:rsidRPr="00437594">
        <w:rPr>
          <w:rFonts w:ascii="Times New Roman" w:hAnsi="Times New Roman"/>
          <w:b/>
          <w:sz w:val="24"/>
          <w:szCs w:val="24"/>
        </w:rPr>
        <w:t>Археология России на современном этапе – 2 часа</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Современная организационная структура науки. Ведущие научные учреждения: направления деятельности. Развитие региональных исследовательских центров. Возобновление традиции проведения Всероссийских археологических съездов. Проблема сохранения археологического наследия. </w:t>
      </w:r>
    </w:p>
    <w:p w:rsidR="0063663E" w:rsidRPr="00437594" w:rsidRDefault="0063663E" w:rsidP="00587AE5">
      <w:pPr>
        <w:jc w:val="both"/>
        <w:rPr>
          <w:rFonts w:ascii="Times New Roman" w:hAnsi="Times New Roman"/>
          <w:b/>
          <w:sz w:val="24"/>
          <w:szCs w:val="24"/>
        </w:rPr>
      </w:pPr>
      <w:r w:rsidRPr="00437594">
        <w:rPr>
          <w:rFonts w:ascii="Times New Roman" w:hAnsi="Times New Roman"/>
          <w:b/>
          <w:i/>
          <w:sz w:val="24"/>
          <w:szCs w:val="24"/>
        </w:rPr>
        <w:t xml:space="preserve">Тема 8. </w:t>
      </w:r>
      <w:r w:rsidRPr="00437594">
        <w:rPr>
          <w:rFonts w:ascii="Times New Roman" w:hAnsi="Times New Roman"/>
          <w:b/>
          <w:sz w:val="24"/>
          <w:szCs w:val="24"/>
        </w:rPr>
        <w:t>Археология Сибири в XX и ХХ</w:t>
      </w:r>
      <w:r w:rsidRPr="00437594">
        <w:rPr>
          <w:rFonts w:ascii="Times New Roman" w:hAnsi="Times New Roman"/>
          <w:b/>
          <w:sz w:val="24"/>
          <w:szCs w:val="24"/>
          <w:lang w:val="en-US"/>
        </w:rPr>
        <w:t>I</w:t>
      </w:r>
      <w:r w:rsidRPr="00437594">
        <w:rPr>
          <w:rFonts w:ascii="Times New Roman" w:hAnsi="Times New Roman"/>
          <w:b/>
          <w:sz w:val="24"/>
          <w:szCs w:val="24"/>
        </w:rPr>
        <w:t xml:space="preserve"> вв.: идеи, школы, открытия – 8 часов</w:t>
      </w:r>
    </w:p>
    <w:p w:rsidR="0063663E" w:rsidRPr="00437594" w:rsidRDefault="0063663E" w:rsidP="00587AE5">
      <w:pPr>
        <w:jc w:val="both"/>
        <w:rPr>
          <w:rFonts w:ascii="Times New Roman" w:hAnsi="Times New Roman"/>
          <w:sz w:val="24"/>
          <w:szCs w:val="24"/>
        </w:rPr>
      </w:pPr>
      <w:r w:rsidRPr="00437594">
        <w:rPr>
          <w:rFonts w:ascii="Times New Roman" w:hAnsi="Times New Roman"/>
          <w:i/>
          <w:sz w:val="24"/>
          <w:szCs w:val="24"/>
        </w:rPr>
        <w:lastRenderedPageBreak/>
        <w:t>Сибирская археология в 1920-30-е годы.</w:t>
      </w:r>
      <w:r w:rsidRPr="00437594">
        <w:rPr>
          <w:rFonts w:ascii="Times New Roman" w:hAnsi="Times New Roman"/>
          <w:sz w:val="24"/>
          <w:szCs w:val="24"/>
        </w:rPr>
        <w:t xml:space="preserve"> Археологические исследовательские центры: Иркутск, Томск, Красноярск. Исследования каменного века Сибири: работы Б.Э. Петри, М.М. Герасимова, Н.К. Ауэрбаха, Г.П. Сосновского, В.И. Громова, А.П. Окладникова, П.П. Хороших. Разработка культурно-хронологических схем палеолита Северной Азии и неолита Прибайкалья. Исследования эпохи палеометалла: работы Г. Мергарта, С.А. Теплоухова, М.П. Грязнова, С.В. Кисилева, С.И. Руденко, В.П. Левашовой, В.Н. Чернецова. Классификация археологических культур Южной Сибири.</w:t>
      </w:r>
    </w:p>
    <w:p w:rsidR="0063663E" w:rsidRPr="00437594" w:rsidRDefault="0063663E" w:rsidP="00587AE5">
      <w:pPr>
        <w:jc w:val="both"/>
        <w:rPr>
          <w:rFonts w:ascii="Times New Roman" w:hAnsi="Times New Roman"/>
          <w:color w:val="000000"/>
          <w:sz w:val="24"/>
          <w:szCs w:val="24"/>
        </w:rPr>
      </w:pPr>
      <w:r w:rsidRPr="00437594">
        <w:rPr>
          <w:rFonts w:ascii="Times New Roman" w:hAnsi="Times New Roman"/>
          <w:i/>
          <w:sz w:val="24"/>
          <w:szCs w:val="24"/>
        </w:rPr>
        <w:t xml:space="preserve">Сибирская археология в 1940-50-е годы. </w:t>
      </w:r>
      <w:r w:rsidRPr="00437594">
        <w:rPr>
          <w:rFonts w:ascii="Times New Roman" w:hAnsi="Times New Roman"/>
          <w:sz w:val="24"/>
          <w:szCs w:val="24"/>
        </w:rPr>
        <w:t xml:space="preserve">Организация археологических исследований местными и центральными научными учреждениями. Томский археологический центр: К.Э.Гриневич и А.П. Дульзон. Экспедиции центральных учреждений под руководством А.П. Окладникова, С.И. Руденко, С.В. Киселева, М.П. Грязнова. </w:t>
      </w:r>
      <w:r w:rsidRPr="00437594">
        <w:rPr>
          <w:rFonts w:ascii="Times New Roman" w:hAnsi="Times New Roman"/>
          <w:color w:val="000000"/>
          <w:sz w:val="24"/>
          <w:szCs w:val="24"/>
        </w:rPr>
        <w:t xml:space="preserve">Появление обобщающих </w:t>
      </w:r>
      <w:r w:rsidRPr="00437594">
        <w:rPr>
          <w:rFonts w:ascii="Times New Roman" w:hAnsi="Times New Roman"/>
          <w:color w:val="000000"/>
          <w:spacing w:val="-3"/>
          <w:sz w:val="24"/>
          <w:szCs w:val="24"/>
        </w:rPr>
        <w:t>историко-археологических трудов «</w:t>
      </w:r>
      <w:r w:rsidRPr="00437594">
        <w:rPr>
          <w:rFonts w:ascii="Times New Roman" w:hAnsi="Times New Roman"/>
          <w:color w:val="000000"/>
          <w:spacing w:val="-1"/>
          <w:sz w:val="24"/>
          <w:szCs w:val="24"/>
        </w:rPr>
        <w:t>Неолит и брон</w:t>
      </w:r>
      <w:r w:rsidRPr="00437594">
        <w:rPr>
          <w:rFonts w:ascii="Times New Roman" w:hAnsi="Times New Roman"/>
          <w:color w:val="000000"/>
          <w:spacing w:val="-1"/>
          <w:sz w:val="24"/>
          <w:szCs w:val="24"/>
        </w:rPr>
        <w:softHyphen/>
      </w:r>
      <w:r w:rsidRPr="00437594">
        <w:rPr>
          <w:rFonts w:ascii="Times New Roman" w:hAnsi="Times New Roman"/>
          <w:color w:val="000000"/>
          <w:sz w:val="24"/>
          <w:szCs w:val="24"/>
        </w:rPr>
        <w:t>зовый век Прибайкалья», «</w:t>
      </w:r>
      <w:r w:rsidRPr="00437594">
        <w:rPr>
          <w:rFonts w:ascii="Times New Roman" w:hAnsi="Times New Roman"/>
          <w:color w:val="000000"/>
          <w:spacing w:val="7"/>
          <w:sz w:val="24"/>
          <w:szCs w:val="24"/>
        </w:rPr>
        <w:t>Древняя история Южной Сибири», «Культура населения Горного Алтая в скифское время», «</w:t>
      </w:r>
      <w:r w:rsidRPr="00437594">
        <w:rPr>
          <w:rFonts w:ascii="Times New Roman" w:hAnsi="Times New Roman"/>
          <w:color w:val="000000"/>
          <w:spacing w:val="28"/>
          <w:sz w:val="24"/>
          <w:szCs w:val="24"/>
        </w:rPr>
        <w:t xml:space="preserve">История древних племен Верхней Оби по раскопкам близ </w:t>
      </w:r>
      <w:r w:rsidRPr="00437594">
        <w:rPr>
          <w:rFonts w:ascii="Times New Roman" w:hAnsi="Times New Roman"/>
          <w:color w:val="000000"/>
          <w:spacing w:val="-1"/>
          <w:sz w:val="24"/>
          <w:szCs w:val="24"/>
        </w:rPr>
        <w:t>с. Большая Речка», «Д</w:t>
      </w:r>
      <w:r w:rsidRPr="00437594">
        <w:rPr>
          <w:rFonts w:ascii="Times New Roman" w:hAnsi="Times New Roman"/>
          <w:color w:val="000000"/>
          <w:spacing w:val="1"/>
          <w:sz w:val="24"/>
          <w:szCs w:val="24"/>
        </w:rPr>
        <w:t>ревняя история Нижнего Приобья»  и др. Развитие средневековой археологии.</w:t>
      </w:r>
    </w:p>
    <w:p w:rsidR="0063663E" w:rsidRPr="00437594" w:rsidRDefault="0063663E" w:rsidP="00587AE5">
      <w:pPr>
        <w:jc w:val="both"/>
        <w:rPr>
          <w:rFonts w:ascii="Times New Roman" w:hAnsi="Times New Roman"/>
          <w:color w:val="000000"/>
          <w:sz w:val="24"/>
          <w:szCs w:val="24"/>
        </w:rPr>
      </w:pPr>
      <w:r w:rsidRPr="00437594">
        <w:rPr>
          <w:rFonts w:ascii="Times New Roman" w:hAnsi="Times New Roman"/>
          <w:color w:val="000000"/>
          <w:spacing w:val="1"/>
          <w:sz w:val="24"/>
          <w:szCs w:val="24"/>
        </w:rPr>
        <w:t>Создание Сибирского отделения АН СССР (1957 г.).</w:t>
      </w:r>
    </w:p>
    <w:p w:rsidR="0063663E" w:rsidRPr="00437594" w:rsidRDefault="0063663E" w:rsidP="00587AE5">
      <w:pPr>
        <w:jc w:val="both"/>
        <w:rPr>
          <w:rFonts w:ascii="Times New Roman" w:hAnsi="Times New Roman"/>
          <w:sz w:val="24"/>
          <w:szCs w:val="24"/>
        </w:rPr>
      </w:pPr>
      <w:r w:rsidRPr="00437594">
        <w:rPr>
          <w:rFonts w:ascii="Times New Roman" w:hAnsi="Times New Roman"/>
          <w:i/>
          <w:sz w:val="24"/>
          <w:szCs w:val="24"/>
        </w:rPr>
        <w:t xml:space="preserve">Сибирская археология в 1960-90-е годы. </w:t>
      </w:r>
      <w:r w:rsidRPr="00437594">
        <w:rPr>
          <w:rFonts w:ascii="Times New Roman" w:hAnsi="Times New Roman"/>
          <w:sz w:val="24"/>
          <w:szCs w:val="24"/>
        </w:rPr>
        <w:t>Создание Института истории, филологии и философии СО АН СССР. Активизация экспедиционной деятельности. Формирование научно-исследовательских центров в городах Сибири.</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Открытие нижнепалеолитических стоянок на Алтае, на Ангаре, в Монголии. Открытие палеолита Западной Сибири. Исследование  мезолитических памятников. Разработка культурно-хронологических схем для неолита юга Средней Сибири, Приамурья и Приморья. Разработка проблем бронзового века Западной Сибири,  выделение новых археологических культур. Изучение памятников раннего железного века и средневековья. </w:t>
      </w:r>
    </w:p>
    <w:p w:rsidR="0063663E" w:rsidRPr="00437594" w:rsidRDefault="0063663E" w:rsidP="00587AE5">
      <w:pPr>
        <w:jc w:val="both"/>
        <w:rPr>
          <w:rFonts w:ascii="Times New Roman" w:hAnsi="Times New Roman"/>
          <w:sz w:val="24"/>
          <w:szCs w:val="24"/>
        </w:rPr>
      </w:pPr>
      <w:r w:rsidRPr="00437594">
        <w:rPr>
          <w:rFonts w:ascii="Times New Roman" w:hAnsi="Times New Roman"/>
          <w:sz w:val="24"/>
          <w:szCs w:val="24"/>
        </w:rPr>
        <w:t xml:space="preserve">Сибирская археология на современном этапе. </w:t>
      </w:r>
    </w:p>
    <w:p w:rsidR="0063663E" w:rsidRPr="00437594" w:rsidRDefault="0063663E" w:rsidP="001012A6">
      <w:pPr>
        <w:pStyle w:val="10"/>
        <w:tabs>
          <w:tab w:val="left" w:pos="1440"/>
        </w:tabs>
        <w:spacing w:line="276" w:lineRule="auto"/>
        <w:ind w:left="360"/>
        <w:jc w:val="center"/>
        <w:rPr>
          <w:rFonts w:ascii="Times New Roman" w:hAnsi="Times New Roman" w:cs="Times New Roman"/>
          <w:b/>
          <w:bCs/>
        </w:rPr>
      </w:pPr>
      <w:r w:rsidRPr="00437594">
        <w:rPr>
          <w:rFonts w:ascii="Times New Roman" w:hAnsi="Times New Roman" w:cs="Times New Roman"/>
          <w:b/>
          <w:bCs/>
        </w:rPr>
        <w:br w:type="page"/>
      </w:r>
      <w:r w:rsidRPr="00437594">
        <w:rPr>
          <w:rFonts w:ascii="Times New Roman" w:hAnsi="Times New Roman" w:cs="Times New Roman"/>
          <w:b/>
          <w:bCs/>
        </w:rPr>
        <w:lastRenderedPageBreak/>
        <w:t>ОБРАЗОВАТЕЛЬНЫЕ ТЕХНОЛОГИИ</w:t>
      </w:r>
    </w:p>
    <w:p w:rsidR="0063663E" w:rsidRPr="00437594" w:rsidRDefault="0063663E" w:rsidP="005C535C">
      <w:pPr>
        <w:widowControl w:val="0"/>
        <w:spacing w:after="0" w:line="240" w:lineRule="auto"/>
        <w:rPr>
          <w:rFonts w:ascii="Times New Roman" w:hAnsi="Times New Roman"/>
          <w:sz w:val="24"/>
          <w:szCs w:val="24"/>
          <w:lang w:eastAsia="ru-RU"/>
        </w:rPr>
      </w:pPr>
    </w:p>
    <w:p w:rsidR="0063663E" w:rsidRPr="00437594" w:rsidRDefault="0063663E" w:rsidP="005C535C">
      <w:pPr>
        <w:widowControl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Дисциплина предусматривает лекции, лекции-обсуждения, проблемные лекции, написание и защиту реферата. </w:t>
      </w:r>
    </w:p>
    <w:p w:rsidR="0063663E" w:rsidRPr="00437594" w:rsidRDefault="0063663E" w:rsidP="005C535C">
      <w:pPr>
        <w:widowControl w:val="0"/>
        <w:spacing w:after="0" w:line="240" w:lineRule="auto"/>
        <w:rPr>
          <w:rFonts w:ascii="Times New Roman" w:hAnsi="Times New Roman"/>
          <w:sz w:val="24"/>
          <w:szCs w:val="24"/>
          <w:lang w:eastAsia="ru-RU"/>
        </w:rPr>
      </w:pPr>
    </w:p>
    <w:p w:rsidR="0063663E" w:rsidRPr="00437594" w:rsidRDefault="0063663E" w:rsidP="005C535C">
      <w:pPr>
        <w:widowControl w:val="0"/>
        <w:spacing w:after="0" w:line="240" w:lineRule="auto"/>
        <w:rPr>
          <w:rFonts w:ascii="Times New Roman" w:hAnsi="Times New Roman"/>
          <w:sz w:val="24"/>
          <w:szCs w:val="24"/>
          <w:lang w:eastAsia="ru-RU"/>
        </w:rPr>
      </w:pPr>
    </w:p>
    <w:p w:rsidR="0063663E" w:rsidRPr="00437594" w:rsidRDefault="0063663E" w:rsidP="005C535C">
      <w:pPr>
        <w:pStyle w:val="10"/>
        <w:tabs>
          <w:tab w:val="left" w:pos="1080"/>
        </w:tabs>
        <w:spacing w:line="276" w:lineRule="auto"/>
        <w:rPr>
          <w:rFonts w:ascii="Times New Roman" w:hAnsi="Times New Roman" w:cs="Times New Roman"/>
        </w:rPr>
      </w:pPr>
      <w:r w:rsidRPr="00437594">
        <w:rPr>
          <w:rFonts w:ascii="Times New Roman" w:hAnsi="Times New Roman" w:cs="Times New Roman"/>
          <w:b/>
          <w:bCs/>
        </w:rPr>
        <w:t>УЧЕБНО-МЕТОДИЧЕСКОЕ ОБЕСПЕЧЕНИЕ САМОСТОЯТЕЛЬНОЙ РАБОТЫ СТУДЕНТОВ</w:t>
      </w:r>
    </w:p>
    <w:p w:rsidR="0063663E" w:rsidRPr="00437594" w:rsidRDefault="0063663E" w:rsidP="000A5F2E">
      <w:pPr>
        <w:widowControl w:val="0"/>
        <w:spacing w:after="0" w:line="240" w:lineRule="auto"/>
        <w:rPr>
          <w:rFonts w:ascii="Times New Roman" w:hAnsi="Times New Roman"/>
          <w:b/>
          <w:sz w:val="24"/>
          <w:szCs w:val="24"/>
          <w:lang w:eastAsia="ru-RU"/>
        </w:rPr>
      </w:pPr>
    </w:p>
    <w:p w:rsidR="0063663E" w:rsidRPr="00437594" w:rsidRDefault="0063663E" w:rsidP="000A5F2E">
      <w:pPr>
        <w:widowControl w:val="0"/>
        <w:autoSpaceDE w:val="0"/>
        <w:autoSpaceDN w:val="0"/>
        <w:spacing w:after="0" w:line="240" w:lineRule="auto"/>
        <w:jc w:val="center"/>
        <w:rPr>
          <w:rFonts w:ascii="Times New Roman" w:hAnsi="Times New Roman"/>
          <w:b/>
          <w:sz w:val="24"/>
          <w:szCs w:val="24"/>
          <w:lang w:eastAsia="ru-RU"/>
        </w:rPr>
      </w:pPr>
      <w:r w:rsidRPr="00437594">
        <w:rPr>
          <w:rFonts w:ascii="Times New Roman" w:hAnsi="Times New Roman"/>
          <w:b/>
          <w:sz w:val="24"/>
          <w:szCs w:val="24"/>
          <w:lang w:eastAsia="ru-RU"/>
        </w:rPr>
        <w:t>ЛИТЕРАТУРА</w:t>
      </w:r>
    </w:p>
    <w:p w:rsidR="0063663E" w:rsidRPr="00437594" w:rsidRDefault="0063663E" w:rsidP="000A5F2E">
      <w:pPr>
        <w:widowControl w:val="0"/>
        <w:autoSpaceDE w:val="0"/>
        <w:autoSpaceDN w:val="0"/>
        <w:spacing w:after="0" w:line="240" w:lineRule="auto"/>
        <w:jc w:val="both"/>
        <w:rPr>
          <w:rFonts w:ascii="Times New Roman" w:hAnsi="Times New Roman"/>
          <w:i/>
          <w:sz w:val="24"/>
          <w:szCs w:val="24"/>
          <w:lang w:eastAsia="ru-RU"/>
        </w:rPr>
      </w:pPr>
    </w:p>
    <w:p w:rsidR="0063663E" w:rsidRPr="00437594" w:rsidRDefault="0063663E" w:rsidP="000A5F2E">
      <w:pPr>
        <w:widowControl w:val="0"/>
        <w:autoSpaceDE w:val="0"/>
        <w:autoSpaceDN w:val="0"/>
        <w:spacing w:after="0" w:line="240" w:lineRule="auto"/>
        <w:jc w:val="center"/>
        <w:rPr>
          <w:rFonts w:ascii="Times New Roman" w:hAnsi="Times New Roman"/>
          <w:b/>
          <w:i/>
          <w:sz w:val="24"/>
          <w:szCs w:val="24"/>
          <w:lang w:eastAsia="ru-RU"/>
        </w:rPr>
      </w:pPr>
      <w:r w:rsidRPr="00437594">
        <w:rPr>
          <w:rFonts w:ascii="Times New Roman" w:hAnsi="Times New Roman"/>
          <w:b/>
          <w:i/>
          <w:sz w:val="24"/>
          <w:szCs w:val="24"/>
          <w:lang w:eastAsia="ru-RU"/>
        </w:rPr>
        <w:t>ОСНОВНАЯ ЛИТЕРАТУРА</w:t>
      </w:r>
    </w:p>
    <w:p w:rsidR="0063663E" w:rsidRPr="00437594" w:rsidRDefault="0063663E" w:rsidP="000A5F2E">
      <w:pPr>
        <w:widowControl w:val="0"/>
        <w:autoSpaceDE w:val="0"/>
        <w:autoSpaceDN w:val="0"/>
        <w:spacing w:after="0" w:line="240" w:lineRule="auto"/>
        <w:jc w:val="center"/>
        <w:rPr>
          <w:rFonts w:ascii="Times New Roman" w:hAnsi="Times New Roman"/>
          <w:b/>
          <w:i/>
          <w:sz w:val="24"/>
          <w:szCs w:val="24"/>
          <w:lang w:eastAsia="ru-RU"/>
        </w:rPr>
      </w:pPr>
    </w:p>
    <w:p w:rsidR="0063663E" w:rsidRPr="00437594" w:rsidRDefault="0063663E" w:rsidP="00F54D54">
      <w:pPr>
        <w:pStyle w:val="RusNormal"/>
        <w:ind w:right="0" w:firstLine="709"/>
        <w:jc w:val="left"/>
        <w:rPr>
          <w:rFonts w:ascii="Times New Roman" w:hAnsi="Times New Roman"/>
          <w:sz w:val="24"/>
          <w:szCs w:val="24"/>
        </w:rPr>
      </w:pPr>
      <w:r w:rsidRPr="00437594">
        <w:rPr>
          <w:rFonts w:ascii="Times New Roman" w:hAnsi="Times New Roman"/>
          <w:sz w:val="24"/>
          <w:szCs w:val="24"/>
        </w:rPr>
        <w:t>Китова Л.Ю. История сибирской археологии (1920-1930-е годы): изучение памятников археологии металла. Новосибирск, 2007.</w:t>
      </w:r>
    </w:p>
    <w:p w:rsidR="0063663E" w:rsidRPr="00437594" w:rsidRDefault="0063663E" w:rsidP="00F54D54">
      <w:pPr>
        <w:pStyle w:val="RusNormal"/>
        <w:ind w:right="0" w:firstLine="709"/>
        <w:jc w:val="left"/>
        <w:rPr>
          <w:rFonts w:ascii="Times New Roman" w:hAnsi="Times New Roman"/>
          <w:sz w:val="24"/>
          <w:szCs w:val="24"/>
        </w:rPr>
      </w:pPr>
      <w:r w:rsidRPr="00437594">
        <w:rPr>
          <w:rFonts w:ascii="Times New Roman" w:hAnsi="Times New Roman"/>
          <w:sz w:val="24"/>
          <w:szCs w:val="24"/>
        </w:rPr>
        <w:t>Лебедев Г. С. История отечественной археологии (1700 – 1917 гг.). Изд-во СПбГУ, 1992.</w:t>
      </w:r>
    </w:p>
    <w:p w:rsidR="0063663E" w:rsidRPr="00437594" w:rsidRDefault="0063663E" w:rsidP="00F54D54">
      <w:pPr>
        <w:pStyle w:val="RusNormal"/>
        <w:ind w:right="0" w:firstLine="709"/>
        <w:jc w:val="left"/>
        <w:rPr>
          <w:rFonts w:ascii="Times New Roman" w:hAnsi="Times New Roman"/>
          <w:sz w:val="24"/>
          <w:szCs w:val="24"/>
        </w:rPr>
      </w:pPr>
      <w:r w:rsidRPr="00437594">
        <w:rPr>
          <w:rFonts w:ascii="Times New Roman" w:hAnsi="Times New Roman"/>
          <w:sz w:val="24"/>
          <w:szCs w:val="24"/>
        </w:rPr>
        <w:t>Мартынов А.И. Историография археологии Сибири: учебное пособие. Кемерово, 1983.</w:t>
      </w:r>
    </w:p>
    <w:p w:rsidR="0063663E" w:rsidRPr="00437594" w:rsidRDefault="0063663E" w:rsidP="00F54D54">
      <w:pPr>
        <w:ind w:firstLine="709"/>
        <w:jc w:val="both"/>
        <w:rPr>
          <w:rFonts w:ascii="Times New Roman" w:hAnsi="Times New Roman"/>
          <w:color w:val="000000"/>
          <w:sz w:val="24"/>
          <w:szCs w:val="24"/>
        </w:rPr>
      </w:pPr>
      <w:r w:rsidRPr="00437594">
        <w:rPr>
          <w:rFonts w:ascii="Times New Roman" w:hAnsi="Times New Roman"/>
          <w:color w:val="000000"/>
          <w:sz w:val="24"/>
          <w:szCs w:val="24"/>
        </w:rPr>
        <w:t>Матющенко В.И. 300 лет истории сибирской археологии. Т. 1. Омск, 2001 г; Т.2. Омск, 2003 г.</w:t>
      </w:r>
    </w:p>
    <w:p w:rsidR="0063663E" w:rsidRPr="00437594" w:rsidRDefault="0063663E" w:rsidP="000A5F2E">
      <w:pPr>
        <w:widowControl w:val="0"/>
        <w:autoSpaceDE w:val="0"/>
        <w:autoSpaceDN w:val="0"/>
        <w:spacing w:after="0" w:line="240" w:lineRule="auto"/>
        <w:rPr>
          <w:rFonts w:ascii="Times New Roman" w:hAnsi="Times New Roman"/>
          <w:b/>
          <w:i/>
          <w:sz w:val="24"/>
          <w:szCs w:val="24"/>
          <w:lang w:eastAsia="ru-RU"/>
        </w:rPr>
      </w:pPr>
    </w:p>
    <w:p w:rsidR="0063663E" w:rsidRPr="00437594" w:rsidRDefault="0063663E" w:rsidP="000A5F2E">
      <w:pPr>
        <w:widowControl w:val="0"/>
        <w:autoSpaceDE w:val="0"/>
        <w:autoSpaceDN w:val="0"/>
        <w:spacing w:after="0" w:line="240" w:lineRule="auto"/>
        <w:jc w:val="center"/>
        <w:rPr>
          <w:rFonts w:ascii="Times New Roman" w:hAnsi="Times New Roman"/>
          <w:b/>
          <w:i/>
          <w:sz w:val="24"/>
          <w:szCs w:val="24"/>
          <w:lang w:eastAsia="ru-RU"/>
        </w:rPr>
      </w:pPr>
      <w:r w:rsidRPr="00437594">
        <w:rPr>
          <w:rFonts w:ascii="Times New Roman" w:hAnsi="Times New Roman"/>
          <w:b/>
          <w:i/>
          <w:sz w:val="24"/>
          <w:szCs w:val="24"/>
          <w:lang w:eastAsia="ru-RU"/>
        </w:rPr>
        <w:t>ДОПОЛНИТЕЛЬНАЯ ЛИТЕРАТУРА</w:t>
      </w:r>
    </w:p>
    <w:p w:rsidR="0063663E" w:rsidRPr="00437594" w:rsidRDefault="0063663E" w:rsidP="000A5F2E">
      <w:pPr>
        <w:spacing w:after="0" w:line="240" w:lineRule="auto"/>
        <w:ind w:left="360"/>
        <w:jc w:val="both"/>
        <w:rPr>
          <w:rFonts w:ascii="Times New Roman" w:hAnsi="Times New Roman"/>
          <w:color w:val="000000"/>
          <w:sz w:val="24"/>
          <w:szCs w:val="24"/>
          <w:lang w:eastAsia="ru-RU"/>
        </w:rPr>
      </w:pPr>
    </w:p>
    <w:p w:rsidR="0063663E" w:rsidRPr="00437594" w:rsidRDefault="0063663E" w:rsidP="00764315">
      <w:pPr>
        <w:pStyle w:val="RusNormal"/>
        <w:ind w:right="0" w:firstLine="0"/>
        <w:jc w:val="left"/>
        <w:rPr>
          <w:rFonts w:ascii="Times New Roman" w:hAnsi="Times New Roman"/>
        </w:rPr>
      </w:pP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Алпатов В. М. История одного мифа: Марр и марризм. М., 1991. </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Аникович М.В. Проблема определения археологии как науки в русской дореволюционной археологии // Историки об истории. Омск, 1989.</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Аникович М.В. Проблема определения археологии как науки в советской археологической литературе тридцатых-шестидесятых годов //История археологических исследований Сибири. Омск, 1990.</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Антология советской археологии (1917-1933). Т. </w:t>
      </w:r>
      <w:r w:rsidRPr="00437594">
        <w:rPr>
          <w:rFonts w:ascii="Times New Roman" w:hAnsi="Times New Roman"/>
          <w:sz w:val="24"/>
          <w:szCs w:val="24"/>
          <w:lang w:val="en-US"/>
        </w:rPr>
        <w:t>I</w:t>
      </w:r>
      <w:r w:rsidRPr="00437594">
        <w:rPr>
          <w:rFonts w:ascii="Times New Roman" w:hAnsi="Times New Roman"/>
          <w:sz w:val="24"/>
          <w:szCs w:val="24"/>
        </w:rPr>
        <w:t>. М., 1995.</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Антология советской археологии (1930-е годы). Т. </w:t>
      </w:r>
      <w:r w:rsidRPr="00437594">
        <w:rPr>
          <w:rFonts w:ascii="Times New Roman" w:hAnsi="Times New Roman"/>
          <w:sz w:val="24"/>
          <w:szCs w:val="24"/>
          <w:lang w:val="en-US"/>
        </w:rPr>
        <w:t>II</w:t>
      </w:r>
      <w:r w:rsidRPr="00437594">
        <w:rPr>
          <w:rFonts w:ascii="Times New Roman" w:hAnsi="Times New Roman"/>
          <w:sz w:val="24"/>
          <w:szCs w:val="24"/>
        </w:rPr>
        <w:t>. М., 1995.</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Антология советской археологии (1941-1956). Т. </w:t>
      </w:r>
      <w:r w:rsidRPr="00437594">
        <w:rPr>
          <w:rFonts w:ascii="Times New Roman" w:hAnsi="Times New Roman"/>
          <w:sz w:val="24"/>
          <w:szCs w:val="24"/>
          <w:lang w:val="en-US"/>
        </w:rPr>
        <w:t>III</w:t>
      </w:r>
      <w:r w:rsidRPr="00437594">
        <w:rPr>
          <w:rFonts w:ascii="Times New Roman" w:hAnsi="Times New Roman"/>
          <w:sz w:val="24"/>
          <w:szCs w:val="24"/>
        </w:rPr>
        <w:t>. М., 1996.</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Археологические экспедиции ГАИМК и ИА АН СССР, 1919-1956 годы: Указатель. М., 1962.</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Белокобыльский Ю.Г. Бронзовый и ранний железный век Южной Сибири: История идей и исследований </w:t>
      </w:r>
      <w:r w:rsidRPr="00437594">
        <w:rPr>
          <w:rFonts w:ascii="Times New Roman" w:hAnsi="Times New Roman"/>
          <w:sz w:val="24"/>
          <w:szCs w:val="24"/>
          <w:lang w:val="en-US"/>
        </w:rPr>
        <w:t>XVIII</w:t>
      </w:r>
      <w:r w:rsidRPr="00437594">
        <w:rPr>
          <w:rFonts w:ascii="Times New Roman" w:hAnsi="Times New Roman"/>
          <w:sz w:val="24"/>
          <w:szCs w:val="24"/>
        </w:rPr>
        <w:t xml:space="preserve"> - первая треть </w:t>
      </w:r>
      <w:r w:rsidRPr="00437594">
        <w:rPr>
          <w:rFonts w:ascii="Times New Roman" w:hAnsi="Times New Roman"/>
          <w:sz w:val="24"/>
          <w:szCs w:val="24"/>
          <w:lang w:val="en-US"/>
        </w:rPr>
        <w:t>XX</w:t>
      </w:r>
      <w:r w:rsidRPr="00437594">
        <w:rPr>
          <w:rFonts w:ascii="Times New Roman" w:hAnsi="Times New Roman"/>
          <w:sz w:val="24"/>
          <w:szCs w:val="24"/>
        </w:rPr>
        <w:t xml:space="preserve"> вв. Новосибирск, 1986.</w:t>
      </w:r>
      <w:r w:rsidRPr="00437594">
        <w:rPr>
          <w:rFonts w:ascii="Times New Roman" w:hAnsi="Times New Roman"/>
          <w:sz w:val="24"/>
          <w:szCs w:val="24"/>
        </w:rPr>
        <w:br/>
        <w:t>Ганжа А. И. Историография проблемы «археологической культуры» в отечественной науке: Автореф. дисс. ….канд. ист. наук. – Казань, 1988.</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Генинг В.Ф. Очерки по истории советской археологии. (У истоков формирования марксистских теоретических основ советской археологии (20-е – первая половина 30-х годов). Киев, 1982.</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Глушков И.Г. Теоретическая мысль в археологии во второй половине 20 – начале 30-х годов // Этнокультурные процессы в Западной Сибири. Томск, 1983.</w:t>
      </w:r>
    </w:p>
    <w:p w:rsidR="0063663E" w:rsidRPr="00437594" w:rsidRDefault="0063663E" w:rsidP="00F54D54">
      <w:pPr>
        <w:pStyle w:val="RusNormal"/>
        <w:ind w:right="0" w:firstLine="709"/>
        <w:jc w:val="left"/>
        <w:rPr>
          <w:rFonts w:ascii="Times New Roman" w:hAnsi="Times New Roman"/>
          <w:sz w:val="24"/>
          <w:szCs w:val="24"/>
        </w:rPr>
      </w:pPr>
      <w:r w:rsidRPr="00437594">
        <w:rPr>
          <w:rFonts w:ascii="Times New Roman" w:hAnsi="Times New Roman"/>
          <w:sz w:val="24"/>
          <w:szCs w:val="24"/>
        </w:rPr>
        <w:t>Гуляев В.И., Беляев Л.А. О современном состоянии археологии в России (полемические заметки) // РА. 1995. № 3. С.97-104.</w:t>
      </w:r>
      <w:r w:rsidRPr="00437594">
        <w:rPr>
          <w:rFonts w:ascii="Times New Roman" w:hAnsi="Times New Roman"/>
          <w:sz w:val="24"/>
          <w:szCs w:val="24"/>
        </w:rPr>
        <w:br/>
        <w:t xml:space="preserve">Демин М.А. История археологического изучения Алтая (дооктябрьский период): Автореф. дисс. …канд. ист. наук. – Новосибирск, 1981. </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lastRenderedPageBreak/>
        <w:t>Дэвлет М.А. Александр Васильевич Адрианов (к 150-летию со дня рождения). Кемерово, 2004.</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Жебелев С. А. Введение в археологию. Ч. 1. История археологического знания. Пг.: Наука и жизнь, 1923. </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Жизненный путь, творчество, научное наследие Сергея Ивановича Руденко и деятельность его коллег. Барнаул, 2004.</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Жук А.В. Организация археологических исследований в Западной Сибири. 1860-1920-е годы: Автореф. дисс. …канд. ист. наук. – Барнаул, 1995. </w:t>
      </w:r>
    </w:p>
    <w:p w:rsidR="0063663E" w:rsidRPr="00437594" w:rsidRDefault="0063663E" w:rsidP="00F54D54">
      <w:pPr>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Институт археологии и этнографии. Новосибирск, 2006.</w:t>
      </w:r>
    </w:p>
    <w:p w:rsidR="0063663E" w:rsidRPr="00437594" w:rsidRDefault="0063663E" w:rsidP="00F54D54">
      <w:pPr>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Институт археологии Российской академии наук. М., 2007.</w:t>
      </w:r>
    </w:p>
    <w:p w:rsidR="0063663E" w:rsidRPr="00437594" w:rsidRDefault="0063663E" w:rsidP="00F54D54">
      <w:pPr>
        <w:pStyle w:val="5"/>
        <w:spacing w:before="0" w:after="0"/>
        <w:ind w:firstLine="709"/>
        <w:jc w:val="both"/>
        <w:rPr>
          <w:rFonts w:ascii="Times New Roman" w:hAnsi="Times New Roman"/>
          <w:b w:val="0"/>
          <w:i w:val="0"/>
          <w:color w:val="000000"/>
          <w:sz w:val="24"/>
          <w:szCs w:val="24"/>
        </w:rPr>
      </w:pPr>
      <w:r w:rsidRPr="00437594">
        <w:rPr>
          <w:rFonts w:ascii="Times New Roman" w:hAnsi="Times New Roman"/>
          <w:b w:val="0"/>
          <w:i w:val="0"/>
          <w:color w:val="000000"/>
          <w:sz w:val="24"/>
          <w:szCs w:val="24"/>
        </w:rPr>
        <w:t>Клейн Л.С. История археологической мысли. Изд-во СПбГУ, 2008.</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Клейн Л.С. Феномен советской археологии. СПб, 2003.</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 xml:space="preserve">Ковешникова Е.А. Историография археологии Сибири и Дальнего Востока в конце </w:t>
      </w:r>
      <w:r w:rsidRPr="00437594">
        <w:rPr>
          <w:rFonts w:ascii="Times New Roman" w:hAnsi="Times New Roman"/>
          <w:sz w:val="24"/>
          <w:szCs w:val="24"/>
          <w:lang w:val="en-US"/>
        </w:rPr>
        <w:t>XIX</w:t>
      </w:r>
      <w:r w:rsidRPr="00437594">
        <w:rPr>
          <w:rFonts w:ascii="Times New Roman" w:hAnsi="Times New Roman"/>
          <w:sz w:val="24"/>
          <w:szCs w:val="24"/>
        </w:rPr>
        <w:t xml:space="preserve"> – начале XX веков.  Красноярск, 1992.</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Ларичев В.Е. Сорок лет среди сибирских древностей: Материалы к биографии академика А.П. Окладникова. Новосибирск, 1970.</w:t>
      </w:r>
      <w:r w:rsidRPr="00437594">
        <w:rPr>
          <w:rFonts w:ascii="Times New Roman" w:hAnsi="Times New Roman"/>
          <w:sz w:val="24"/>
          <w:szCs w:val="24"/>
        </w:rPr>
        <w:br/>
        <w:t>Матющенко В.И. История археологических исследований Сибири (до конца 1930-х гг.). Омск, 1992.</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Матющенко В.И. Археология Сибири 1960 – начала 1990-х годов: Проблематика. Омск, 1995.</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Матющенко В.И. Археология Сибири 1960 – начала 1990-х годов: Процессы развития. Омск, 1995.</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Матющенко В.И. Сибирская археология в 1940-1950-е годы. Омск, 1994.</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Мезолит СССР. М., 1989.</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Молодин В.И. Из истории отечественной науки: археология Сибири в период Октябрьской революции, Первой мировой и Гражданской войн (1914-1922 годы): Учеб.-метод. пособие. Новосибирск, 2009.</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Монгайт А.Л. История и методика археологических исследований в Европе. Археология Западной Европы. Каменный век. М., 1973.</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Неолит лесной зоны СССР: Археология СССР. М., 1998.</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sz w:val="24"/>
          <w:szCs w:val="24"/>
        </w:rPr>
        <w:t>Низовский А.Ю. 100 великих археологических открытий. М., 2004.</w:t>
      </w:r>
      <w:r w:rsidRPr="00437594">
        <w:rPr>
          <w:rFonts w:ascii="Times New Roman" w:hAnsi="Times New Roman"/>
          <w:bCs/>
          <w:color w:val="000000"/>
          <w:sz w:val="24"/>
          <w:szCs w:val="24"/>
        </w:rPr>
        <w:t xml:space="preserve"> </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Очерки истории отечественной археологии. Вып. I</w:t>
      </w:r>
      <w:r w:rsidRPr="00437594">
        <w:rPr>
          <w:rFonts w:ascii="Times New Roman" w:hAnsi="Times New Roman"/>
          <w:bCs/>
          <w:color w:val="000000"/>
          <w:sz w:val="24"/>
          <w:szCs w:val="24"/>
          <w:lang w:val="en-US"/>
        </w:rPr>
        <w:t>I</w:t>
      </w:r>
      <w:r w:rsidRPr="00437594">
        <w:rPr>
          <w:rFonts w:ascii="Times New Roman" w:hAnsi="Times New Roman"/>
          <w:bCs/>
          <w:color w:val="000000"/>
          <w:sz w:val="24"/>
          <w:szCs w:val="24"/>
        </w:rPr>
        <w:t>. М., 1998.</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Очерки истории русской и советской археологии. М., 1991.</w:t>
      </w:r>
    </w:p>
    <w:p w:rsidR="0063663E" w:rsidRPr="00437594" w:rsidRDefault="0063663E" w:rsidP="00F54D54">
      <w:pPr>
        <w:shd w:val="clear" w:color="auto" w:fill="FFFFFF"/>
        <w:spacing w:after="0" w:line="240" w:lineRule="auto"/>
        <w:ind w:firstLine="709"/>
        <w:jc w:val="both"/>
        <w:rPr>
          <w:rFonts w:ascii="Times New Roman" w:hAnsi="Times New Roman"/>
          <w:bCs/>
          <w:color w:val="000000"/>
          <w:sz w:val="24"/>
          <w:szCs w:val="24"/>
        </w:rPr>
      </w:pPr>
      <w:r w:rsidRPr="00437594">
        <w:rPr>
          <w:rFonts w:ascii="Times New Roman" w:hAnsi="Times New Roman"/>
          <w:bCs/>
          <w:color w:val="000000"/>
          <w:sz w:val="24"/>
          <w:szCs w:val="24"/>
        </w:rPr>
        <w:t>Палеолит СССР: Археология СССР. М., 1985.</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Пеcкарева К.М., Рябинин Е.А. Первое государственное учреждение отечественной археологии (к 125-летию создания Археологической Комиссии) // СА. 1984. № 4.</w:t>
      </w:r>
      <w:r w:rsidRPr="00437594">
        <w:rPr>
          <w:rFonts w:ascii="Times New Roman" w:hAnsi="Times New Roman"/>
          <w:sz w:val="24"/>
          <w:szCs w:val="24"/>
        </w:rPr>
        <w:br/>
        <w:t>Платонова Н.И. Российская Академия истории материальной культуры: Этапы становления: (1918-1919) // СА. 1989. № 4. С.5-16.</w:t>
      </w:r>
      <w:r w:rsidRPr="00437594">
        <w:rPr>
          <w:rFonts w:ascii="Times New Roman" w:hAnsi="Times New Roman"/>
          <w:sz w:val="24"/>
          <w:szCs w:val="24"/>
        </w:rPr>
        <w:br/>
        <w:t>Санкт-Петербург и отечественная археология: Историографические очерки. Изд-во СПбГУ, 1995.</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Пряхин А. Д. История советской археологии (1917 – середина 30-х гг.). Воронеж, 1986.</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Свешникова О.С. Историческая интерпретация археологического источника в отечественной археологии (конец 1920-х – сер. 1950-х гг.): автореф. Дисс. … канд. ист. наук. Омск, 2006.</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Степи европейской части СССР в скифо-сарматское время: Археология СССР. М., 1989.</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Степная полоса азиатской части СССР в скифо-сарматское время: Археология СССР. М., 1992.</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lastRenderedPageBreak/>
        <w:t>Тихонов И.Л. Археология в Санкт-Петербургском университете: Историографические очерки. Изд-во СПбГУ, 2003.</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Традиции отечественной палеоэтнологии: Тез. докл. Междунар. конф., посвящ. 150-летию со дня рожд. Ф.К. Волкова (Вовка). СПб., 1997.</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Тункина И. В. Русская наука о классических древностях Юга России (</w:t>
      </w:r>
      <w:r w:rsidRPr="00437594">
        <w:rPr>
          <w:rFonts w:ascii="Times New Roman" w:hAnsi="Times New Roman"/>
          <w:sz w:val="24"/>
          <w:szCs w:val="24"/>
          <w:lang w:val="de-DE"/>
        </w:rPr>
        <w:t>XIVIII</w:t>
      </w:r>
      <w:r w:rsidRPr="00437594">
        <w:rPr>
          <w:rFonts w:ascii="Times New Roman" w:hAnsi="Times New Roman"/>
          <w:sz w:val="24"/>
          <w:szCs w:val="24"/>
        </w:rPr>
        <w:t xml:space="preserve"> – середина </w:t>
      </w:r>
      <w:r w:rsidRPr="00437594">
        <w:rPr>
          <w:rFonts w:ascii="Times New Roman" w:hAnsi="Times New Roman"/>
          <w:sz w:val="24"/>
          <w:szCs w:val="24"/>
          <w:lang w:val="de-DE"/>
        </w:rPr>
        <w:t>XIX</w:t>
      </w:r>
      <w:r w:rsidRPr="00437594">
        <w:rPr>
          <w:rFonts w:ascii="Times New Roman" w:hAnsi="Times New Roman"/>
          <w:sz w:val="24"/>
          <w:szCs w:val="24"/>
        </w:rPr>
        <w:t xml:space="preserve"> в.). СПб: Наука, 2002.</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Формозов А. А. Очерки истории русской археологии. М., 1961.</w:t>
      </w:r>
    </w:p>
    <w:p w:rsidR="0063663E" w:rsidRPr="00437594" w:rsidRDefault="0063663E" w:rsidP="00F54D54">
      <w:pPr>
        <w:pStyle w:val="RusNormal"/>
        <w:ind w:right="0" w:firstLine="709"/>
        <w:rPr>
          <w:rFonts w:ascii="Times New Roman" w:hAnsi="Times New Roman"/>
          <w:sz w:val="24"/>
          <w:szCs w:val="24"/>
        </w:rPr>
      </w:pPr>
      <w:r w:rsidRPr="00437594">
        <w:rPr>
          <w:rFonts w:ascii="Times New Roman" w:hAnsi="Times New Roman"/>
          <w:sz w:val="24"/>
          <w:szCs w:val="24"/>
        </w:rPr>
        <w:t>Формозов А. А. Страницы истории русской археологии. М., 1986.</w:t>
      </w:r>
    </w:p>
    <w:p w:rsidR="0063663E" w:rsidRPr="00437594" w:rsidRDefault="0063663E" w:rsidP="00F54D54">
      <w:pPr>
        <w:pStyle w:val="RusNormal"/>
        <w:ind w:right="0" w:firstLine="709"/>
        <w:jc w:val="left"/>
        <w:rPr>
          <w:rFonts w:ascii="Times New Roman" w:hAnsi="Times New Roman"/>
          <w:sz w:val="24"/>
          <w:szCs w:val="24"/>
        </w:rPr>
      </w:pPr>
      <w:r w:rsidRPr="00437594">
        <w:rPr>
          <w:rFonts w:ascii="Times New Roman" w:hAnsi="Times New Roman"/>
          <w:sz w:val="24"/>
          <w:szCs w:val="24"/>
        </w:rPr>
        <w:t>Формозов А.А. Начало изучения каменного века в России. М., 1983.</w:t>
      </w:r>
      <w:r w:rsidRPr="00437594">
        <w:rPr>
          <w:rFonts w:ascii="Times New Roman" w:hAnsi="Times New Roman"/>
          <w:sz w:val="24"/>
          <w:szCs w:val="24"/>
        </w:rPr>
        <w:br/>
        <w:t>Формозов А.А. Историк Москвы И.Е.Забелин. М., 1984.</w:t>
      </w:r>
      <w:r w:rsidRPr="00437594">
        <w:rPr>
          <w:rFonts w:ascii="Times New Roman" w:hAnsi="Times New Roman"/>
          <w:sz w:val="24"/>
          <w:szCs w:val="24"/>
        </w:rPr>
        <w:br/>
        <w:t xml:space="preserve">Формозов А. А. Начало изучения каменного века в России. Первые книги. М., 1983. </w:t>
      </w:r>
    </w:p>
    <w:p w:rsidR="0063663E" w:rsidRPr="00437594" w:rsidRDefault="0063663E" w:rsidP="00F54D54">
      <w:pPr>
        <w:spacing w:after="0" w:line="240" w:lineRule="auto"/>
        <w:ind w:firstLine="709"/>
        <w:rPr>
          <w:rFonts w:ascii="Times New Roman" w:hAnsi="Times New Roman"/>
          <w:sz w:val="24"/>
          <w:szCs w:val="24"/>
        </w:rPr>
      </w:pPr>
      <w:r w:rsidRPr="00437594">
        <w:rPr>
          <w:rFonts w:ascii="Times New Roman" w:hAnsi="Times New Roman"/>
          <w:sz w:val="24"/>
          <w:szCs w:val="24"/>
        </w:rPr>
        <w:t>Формозов А.А. О книге Л.С. Клейна "Феномен советской археологии" и о самом феномене // РА. 1995. № 3. С.225-232.</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Формозов А.А. О периодизации истории отечественной археологии // РА. 1994. № 4. С. 219-225.</w:t>
      </w:r>
      <w:r w:rsidRPr="00437594">
        <w:rPr>
          <w:rFonts w:ascii="Times New Roman" w:hAnsi="Times New Roman"/>
          <w:sz w:val="24"/>
          <w:szCs w:val="24"/>
        </w:rPr>
        <w:br/>
        <w:t xml:space="preserve">Формозов А.А. Страницы истории русской археологии. М., 1986. </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 xml:space="preserve">Формозов А.А. Русские археологи и политические репрессии 1920-1940-х гг. //РА. – 1998. – № 3. </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Холюшкин Ю.П. Введение в археологическое науковедение. Новосибирск, 2004.</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Энеолит СССР: Археология СССР. М., 1982.</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Эпоха бронзы Кавказа и Средней Азии. Ранняя и средняя бронза Кавказа: Археология. М., 1994.</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Эпоха бронзы лесной полосы СССР: Археология СССР. М., 1987.</w:t>
      </w:r>
    </w:p>
    <w:p w:rsidR="0063663E" w:rsidRPr="00437594" w:rsidRDefault="0063663E" w:rsidP="00F54D54">
      <w:pPr>
        <w:spacing w:after="0" w:line="240" w:lineRule="auto"/>
        <w:ind w:firstLine="709"/>
        <w:jc w:val="both"/>
        <w:rPr>
          <w:rFonts w:ascii="Times New Roman" w:hAnsi="Times New Roman"/>
          <w:sz w:val="24"/>
          <w:szCs w:val="24"/>
        </w:rPr>
      </w:pPr>
      <w:r w:rsidRPr="00437594">
        <w:rPr>
          <w:rFonts w:ascii="Times New Roman" w:hAnsi="Times New Roman"/>
          <w:sz w:val="24"/>
          <w:szCs w:val="24"/>
        </w:rPr>
        <w:t>Эрлих В.Н. Бронзовый век Западной Сибири. История исследований и идей: советский период (20-е – сер. 60-х гг.): автореф. Дисс. … канд. ист. Наук. Новосибирск, 1989.</w:t>
      </w:r>
    </w:p>
    <w:p w:rsidR="0063663E" w:rsidRPr="00437594" w:rsidRDefault="0063663E" w:rsidP="00764315">
      <w:pPr>
        <w:spacing w:after="0" w:line="240" w:lineRule="auto"/>
        <w:jc w:val="both"/>
        <w:rPr>
          <w:rFonts w:ascii="Times New Roman" w:hAnsi="Times New Roman"/>
          <w:i/>
          <w:sz w:val="24"/>
          <w:szCs w:val="24"/>
          <w:lang w:eastAsia="ru-RU"/>
        </w:rPr>
      </w:pPr>
    </w:p>
    <w:p w:rsidR="0063663E" w:rsidRPr="00437594" w:rsidRDefault="0063663E" w:rsidP="000A5F2E">
      <w:pPr>
        <w:widowControl w:val="0"/>
        <w:spacing w:after="0" w:line="240" w:lineRule="auto"/>
        <w:jc w:val="center"/>
        <w:rPr>
          <w:rFonts w:ascii="Times New Roman" w:hAnsi="Times New Roman"/>
          <w:b/>
          <w:i/>
          <w:sz w:val="24"/>
          <w:szCs w:val="24"/>
          <w:lang w:eastAsia="ru-RU"/>
        </w:rPr>
      </w:pPr>
    </w:p>
    <w:p w:rsidR="0063663E" w:rsidRPr="00437594" w:rsidRDefault="0063663E" w:rsidP="00427F3C">
      <w:pPr>
        <w:spacing w:after="0"/>
        <w:jc w:val="center"/>
        <w:rPr>
          <w:rFonts w:ascii="Times New Roman" w:hAnsi="Times New Roman"/>
          <w:b/>
          <w:bCs/>
          <w:color w:val="000000"/>
          <w:sz w:val="24"/>
          <w:szCs w:val="24"/>
        </w:rPr>
      </w:pPr>
      <w:r w:rsidRPr="00437594">
        <w:rPr>
          <w:rFonts w:ascii="Times New Roman" w:hAnsi="Times New Roman"/>
          <w:b/>
          <w:bCs/>
          <w:color w:val="000000"/>
          <w:sz w:val="24"/>
          <w:szCs w:val="24"/>
        </w:rPr>
        <w:t>Программное обеспечение</w:t>
      </w:r>
    </w:p>
    <w:p w:rsidR="0063663E" w:rsidRPr="00437594" w:rsidRDefault="0063663E" w:rsidP="005C535C">
      <w:pPr>
        <w:spacing w:after="0"/>
        <w:ind w:firstLine="567"/>
        <w:jc w:val="both"/>
        <w:rPr>
          <w:rFonts w:ascii="Times New Roman" w:hAnsi="Times New Roman"/>
          <w:color w:val="000000"/>
          <w:sz w:val="24"/>
          <w:szCs w:val="24"/>
        </w:rPr>
      </w:pPr>
    </w:p>
    <w:p w:rsidR="0063663E" w:rsidRPr="00437594" w:rsidRDefault="0063663E" w:rsidP="005C535C">
      <w:pPr>
        <w:spacing w:after="0"/>
        <w:ind w:firstLine="567"/>
        <w:jc w:val="both"/>
        <w:rPr>
          <w:rFonts w:ascii="Times New Roman" w:hAnsi="Times New Roman"/>
          <w:b/>
          <w:bCs/>
          <w:color w:val="000000"/>
          <w:sz w:val="24"/>
          <w:szCs w:val="24"/>
        </w:rPr>
      </w:pPr>
      <w:r w:rsidRPr="00437594">
        <w:rPr>
          <w:rFonts w:ascii="Times New Roman" w:hAnsi="Times New Roman"/>
          <w:color w:val="000000"/>
          <w:sz w:val="24"/>
          <w:szCs w:val="24"/>
        </w:rPr>
        <w:t xml:space="preserve">Для обеспечения реализации дисциплины используется стандартный комплект программного обеспечения (ПО), включающий регулярно обновляемое лицензионное ПО Windows и MS Office. Использование специализированного программного обеспечения для изучения дисциплины не требуется. </w:t>
      </w:r>
    </w:p>
    <w:p w:rsidR="0063663E" w:rsidRPr="00437594" w:rsidRDefault="0063663E" w:rsidP="005C535C">
      <w:pPr>
        <w:spacing w:after="0"/>
        <w:ind w:firstLine="567"/>
        <w:jc w:val="both"/>
        <w:rPr>
          <w:rFonts w:ascii="Times New Roman" w:hAnsi="Times New Roman"/>
          <w:color w:val="000000"/>
          <w:sz w:val="24"/>
          <w:szCs w:val="24"/>
        </w:rPr>
      </w:pPr>
    </w:p>
    <w:p w:rsidR="0063663E" w:rsidRPr="00437594" w:rsidRDefault="0063663E" w:rsidP="00F54D54">
      <w:pPr>
        <w:spacing w:after="0"/>
        <w:ind w:firstLine="567"/>
        <w:jc w:val="right"/>
        <w:rPr>
          <w:rFonts w:ascii="Times New Roman" w:hAnsi="Times New Roman"/>
          <w:b/>
          <w:color w:val="000000"/>
          <w:sz w:val="24"/>
          <w:szCs w:val="24"/>
        </w:rPr>
      </w:pPr>
      <w:r w:rsidRPr="00437594">
        <w:rPr>
          <w:rFonts w:ascii="Times New Roman" w:hAnsi="Times New Roman"/>
          <w:b/>
          <w:color w:val="000000"/>
          <w:sz w:val="24"/>
          <w:szCs w:val="24"/>
        </w:rPr>
        <w:t>Табл. 4.</w:t>
      </w:r>
    </w:p>
    <w:p w:rsidR="0063663E" w:rsidRPr="00437594" w:rsidRDefault="0063663E" w:rsidP="005C535C">
      <w:pPr>
        <w:spacing w:after="0" w:line="360" w:lineRule="auto"/>
        <w:ind w:firstLine="567"/>
        <w:jc w:val="right"/>
        <w:rPr>
          <w:rFonts w:ascii="Times New Roman" w:hAnsi="Times New Roman"/>
          <w:b/>
          <w:color w:val="000000"/>
          <w:sz w:val="24"/>
          <w:szCs w:val="24"/>
        </w:rPr>
      </w:pPr>
      <w:r w:rsidRPr="00437594">
        <w:rPr>
          <w:rFonts w:ascii="Times New Roman" w:hAnsi="Times New Roman"/>
          <w:b/>
          <w:color w:val="000000"/>
          <w:sz w:val="24"/>
          <w:szCs w:val="24"/>
        </w:rPr>
        <w:t>ПО для лиц с ограниченными возможностями здоровья</w:t>
      </w:r>
      <w:r w:rsidRPr="00437594">
        <w:rPr>
          <w:rFonts w:ascii="Times New Roman" w:hAnsi="Times New Roman"/>
          <w:b/>
          <w:color w:val="000000"/>
          <w:sz w:val="24"/>
          <w:szCs w:val="24"/>
        </w:rPr>
        <w:tab/>
      </w:r>
      <w:r w:rsidRPr="00437594">
        <w:rPr>
          <w:rFonts w:ascii="Times New Roman" w:hAnsi="Times New Roman"/>
          <w:b/>
          <w:color w:val="000000"/>
          <w:sz w:val="24"/>
          <w:szCs w:val="24"/>
        </w:rPr>
        <w:tab/>
        <w:t xml:space="preserve"> </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750"/>
        <w:gridCol w:w="4641"/>
        <w:gridCol w:w="2060"/>
      </w:tblGrid>
      <w:tr w:rsidR="0063663E" w:rsidRPr="00437594" w:rsidTr="007B750D">
        <w:tc>
          <w:tcPr>
            <w:tcW w:w="0" w:type="auto"/>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i/>
                <w:color w:val="000000"/>
                <w:sz w:val="24"/>
                <w:szCs w:val="24"/>
              </w:rPr>
            </w:pPr>
            <w:r w:rsidRPr="00437594">
              <w:rPr>
                <w:rFonts w:ascii="Times New Roman" w:hAnsi="Times New Roman"/>
                <w:b/>
                <w:bCs/>
                <w:i/>
                <w:color w:val="000000"/>
                <w:sz w:val="24"/>
                <w:szCs w:val="24"/>
              </w:rPr>
              <w:t>№</w:t>
            </w:r>
          </w:p>
        </w:tc>
        <w:tc>
          <w:tcPr>
            <w:tcW w:w="275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i/>
                <w:color w:val="000000"/>
                <w:sz w:val="24"/>
                <w:szCs w:val="24"/>
              </w:rPr>
            </w:pPr>
            <w:r w:rsidRPr="00437594">
              <w:rPr>
                <w:rFonts w:ascii="Times New Roman" w:hAnsi="Times New Roman"/>
                <w:b/>
                <w:bCs/>
                <w:i/>
                <w:color w:val="000000"/>
                <w:sz w:val="24"/>
                <w:szCs w:val="24"/>
              </w:rPr>
              <w:t>Наименование ПО</w:t>
            </w:r>
          </w:p>
        </w:tc>
        <w:tc>
          <w:tcPr>
            <w:tcW w:w="4641"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i/>
                <w:color w:val="000000"/>
                <w:sz w:val="24"/>
                <w:szCs w:val="24"/>
              </w:rPr>
            </w:pPr>
            <w:r w:rsidRPr="00437594">
              <w:rPr>
                <w:rFonts w:ascii="Times New Roman" w:hAnsi="Times New Roman"/>
                <w:b/>
                <w:bCs/>
                <w:i/>
                <w:color w:val="000000"/>
                <w:sz w:val="24"/>
                <w:szCs w:val="24"/>
              </w:rPr>
              <w:t>Назначение</w:t>
            </w:r>
          </w:p>
        </w:tc>
        <w:tc>
          <w:tcPr>
            <w:tcW w:w="206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i/>
                <w:color w:val="000000"/>
                <w:sz w:val="24"/>
                <w:szCs w:val="24"/>
              </w:rPr>
            </w:pPr>
            <w:r w:rsidRPr="00437594">
              <w:rPr>
                <w:rFonts w:ascii="Times New Roman" w:hAnsi="Times New Roman"/>
                <w:b/>
                <w:bCs/>
                <w:i/>
                <w:color w:val="000000"/>
                <w:sz w:val="24"/>
                <w:szCs w:val="24"/>
              </w:rPr>
              <w:t>Место размещения</w:t>
            </w:r>
          </w:p>
        </w:tc>
      </w:tr>
      <w:tr w:rsidR="0063663E" w:rsidRPr="00437594" w:rsidTr="007B750D">
        <w:tc>
          <w:tcPr>
            <w:tcW w:w="0" w:type="auto"/>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1</w:t>
            </w:r>
          </w:p>
        </w:tc>
        <w:tc>
          <w:tcPr>
            <w:tcW w:w="2750"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lang w:val="en-US"/>
              </w:rPr>
              <w:t>JawsforWindows</w:t>
            </w:r>
          </w:p>
        </w:tc>
        <w:tc>
          <w:tcPr>
            <w:tcW w:w="4641"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Программа экранного доступа к системным и офисным приложениям, включая интернет-обозреватели. Информация с экрана считывается вслух, обеспечивая возможность речевого доступа к самому разнообразному контенту. Jaws также позволяет выводить информацию на обновляемый дисплей Брайля. JAWS включает большой набор </w:t>
            </w:r>
            <w:r w:rsidRPr="00437594">
              <w:rPr>
                <w:rFonts w:ascii="Times New Roman" w:hAnsi="Times New Roman"/>
                <w:color w:val="000000"/>
                <w:sz w:val="24"/>
                <w:szCs w:val="24"/>
              </w:rPr>
              <w:lastRenderedPageBreak/>
              <w:t>клавиатурных команд, позволяющих воспроизвести действия, которые обычно выполняются только при помощи мыши.</w:t>
            </w:r>
          </w:p>
        </w:tc>
        <w:tc>
          <w:tcPr>
            <w:tcW w:w="2060" w:type="dxa"/>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lastRenderedPageBreak/>
              <w:t>Ресурсный центр, читальные залы библиотеки НГУ, компьютерные классы (сетевые лицензии)</w:t>
            </w:r>
          </w:p>
        </w:tc>
      </w:tr>
      <w:tr w:rsidR="0063663E" w:rsidRPr="00437594" w:rsidTr="007B750D">
        <w:tc>
          <w:tcPr>
            <w:tcW w:w="0" w:type="auto"/>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lastRenderedPageBreak/>
              <w:t>2</w:t>
            </w:r>
          </w:p>
        </w:tc>
        <w:tc>
          <w:tcPr>
            <w:tcW w:w="2750"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DuxburyBrailleTranslator v11.3 для Брайлевского принтера</w:t>
            </w:r>
          </w:p>
        </w:tc>
        <w:tc>
          <w:tcPr>
            <w:tcW w:w="4641"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Программа перевода текста в текст Брайля, и печати на Брайлевском принтере</w:t>
            </w:r>
          </w:p>
        </w:tc>
        <w:tc>
          <w:tcPr>
            <w:tcW w:w="2060" w:type="dxa"/>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0" w:type="auto"/>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3</w:t>
            </w:r>
          </w:p>
        </w:tc>
        <w:tc>
          <w:tcPr>
            <w:tcW w:w="2750"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"MAGicPro 13" (увеличение+речь)</w:t>
            </w:r>
          </w:p>
        </w:tc>
        <w:tc>
          <w:tcPr>
            <w:tcW w:w="4641"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Программа для людей со слабым зрением и для незрячих людей. Программа позволяет увеличить изображение на экране до 36 крат, есть функция речевого сопровождения</w:t>
            </w:r>
          </w:p>
        </w:tc>
        <w:tc>
          <w:tcPr>
            <w:tcW w:w="2060" w:type="dxa"/>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 читальные залы библиотеки НГУ</w:t>
            </w:r>
          </w:p>
        </w:tc>
      </w:tr>
    </w:tbl>
    <w:p w:rsidR="0063663E" w:rsidRPr="00437594" w:rsidRDefault="0063663E" w:rsidP="005C535C">
      <w:pPr>
        <w:spacing w:after="0"/>
        <w:ind w:firstLine="567"/>
        <w:jc w:val="both"/>
        <w:rPr>
          <w:rFonts w:ascii="Times New Roman" w:hAnsi="Times New Roman"/>
          <w:b/>
          <w:bCs/>
          <w:color w:val="000000"/>
          <w:sz w:val="24"/>
          <w:szCs w:val="24"/>
        </w:rPr>
      </w:pPr>
    </w:p>
    <w:p w:rsidR="0063663E" w:rsidRPr="00437594" w:rsidRDefault="0063663E" w:rsidP="005C535C">
      <w:pPr>
        <w:spacing w:after="0"/>
        <w:ind w:firstLine="567"/>
        <w:jc w:val="both"/>
        <w:rPr>
          <w:rFonts w:ascii="Times New Roman" w:hAnsi="Times New Roman"/>
          <w:b/>
          <w:bCs/>
          <w:color w:val="000000"/>
          <w:sz w:val="24"/>
          <w:szCs w:val="24"/>
        </w:rPr>
      </w:pPr>
    </w:p>
    <w:p w:rsidR="0063663E" w:rsidRPr="00437594" w:rsidRDefault="0063663E" w:rsidP="00427F3C">
      <w:pPr>
        <w:spacing w:after="0"/>
        <w:jc w:val="center"/>
        <w:rPr>
          <w:rFonts w:ascii="Times New Roman" w:hAnsi="Times New Roman"/>
          <w:b/>
          <w:bCs/>
          <w:color w:val="000000"/>
          <w:sz w:val="24"/>
          <w:szCs w:val="24"/>
        </w:rPr>
      </w:pPr>
      <w:r w:rsidRPr="00437594">
        <w:rPr>
          <w:rFonts w:ascii="Times New Roman" w:hAnsi="Times New Roman"/>
          <w:b/>
          <w:bCs/>
          <w:color w:val="000000"/>
          <w:sz w:val="24"/>
          <w:szCs w:val="24"/>
        </w:rPr>
        <w:t>Профессиональные базы данных и информационные справочные системы</w:t>
      </w:r>
    </w:p>
    <w:p w:rsidR="0063663E" w:rsidRPr="00437594" w:rsidRDefault="0063663E" w:rsidP="005C535C">
      <w:pPr>
        <w:spacing w:after="0"/>
        <w:jc w:val="center"/>
        <w:rPr>
          <w:rFonts w:ascii="Times New Roman" w:hAnsi="Times New Roman"/>
          <w:b/>
          <w:bCs/>
          <w:color w:val="000000"/>
          <w:sz w:val="24"/>
          <w:szCs w:val="24"/>
        </w:rPr>
      </w:pPr>
    </w:p>
    <w:p w:rsidR="0063663E" w:rsidRPr="00437594" w:rsidRDefault="0063663E" w:rsidP="005C535C">
      <w:pPr>
        <w:pStyle w:val="a5"/>
        <w:numPr>
          <w:ilvl w:val="0"/>
          <w:numId w:val="23"/>
        </w:numPr>
        <w:overflowPunct/>
        <w:autoSpaceDE/>
        <w:autoSpaceDN/>
        <w:adjustRightInd/>
        <w:spacing w:line="276" w:lineRule="auto"/>
        <w:ind w:left="0" w:firstLine="360"/>
        <w:contextualSpacing w:val="0"/>
        <w:jc w:val="both"/>
        <w:textAlignment w:val="auto"/>
        <w:rPr>
          <w:color w:val="000000"/>
          <w:sz w:val="24"/>
          <w:szCs w:val="24"/>
        </w:rPr>
      </w:pPr>
      <w:r w:rsidRPr="00437594">
        <w:rPr>
          <w:color w:val="000000"/>
          <w:sz w:val="24"/>
          <w:szCs w:val="24"/>
        </w:rPr>
        <w:t>Электронная библиотека диссертаций Российской государственной библиотеки (ЭБД РГБ)</w:t>
      </w:r>
    </w:p>
    <w:p w:rsidR="0063663E" w:rsidRPr="00437594" w:rsidRDefault="0063663E" w:rsidP="005C535C">
      <w:pPr>
        <w:numPr>
          <w:ilvl w:val="0"/>
          <w:numId w:val="23"/>
        </w:numPr>
        <w:spacing w:after="120"/>
        <w:ind w:right="180"/>
        <w:rPr>
          <w:rFonts w:ascii="Times New Roman" w:hAnsi="Times New Roman"/>
          <w:color w:val="000000"/>
          <w:sz w:val="24"/>
          <w:szCs w:val="24"/>
        </w:rPr>
      </w:pPr>
      <w:r w:rsidRPr="00437594">
        <w:rPr>
          <w:rFonts w:ascii="Times New Roman" w:hAnsi="Times New Roman"/>
          <w:sz w:val="24"/>
          <w:szCs w:val="24"/>
        </w:rPr>
        <w:t>Полнотекстовые электронные ресурсы FreedomCollection издательства Elsevier (Нидерланды) (</w:t>
      </w:r>
      <w:hyperlink r:id="rId7" w:history="1">
        <w:r w:rsidRPr="00437594">
          <w:rPr>
            <w:rStyle w:val="a8"/>
            <w:rFonts w:ascii="Times New Roman" w:hAnsi="Times New Roman"/>
            <w:sz w:val="24"/>
            <w:szCs w:val="24"/>
          </w:rPr>
          <w:t>ArtsandHumanities</w:t>
        </w:r>
      </w:hyperlink>
      <w:r w:rsidRPr="00437594">
        <w:rPr>
          <w:rFonts w:ascii="Times New Roman" w:hAnsi="Times New Roman"/>
          <w:sz w:val="24"/>
          <w:szCs w:val="24"/>
        </w:rPr>
        <w:t>)</w:t>
      </w:r>
    </w:p>
    <w:p w:rsidR="0063663E" w:rsidRPr="00437594" w:rsidRDefault="0063663E" w:rsidP="005C535C">
      <w:pPr>
        <w:numPr>
          <w:ilvl w:val="0"/>
          <w:numId w:val="23"/>
        </w:numPr>
        <w:spacing w:after="120"/>
        <w:ind w:right="180"/>
        <w:rPr>
          <w:rFonts w:ascii="Times New Roman" w:hAnsi="Times New Roman"/>
          <w:color w:val="000000"/>
          <w:sz w:val="24"/>
          <w:szCs w:val="24"/>
          <w:lang w:val="en-US"/>
        </w:rPr>
      </w:pPr>
      <w:r w:rsidRPr="00437594">
        <w:rPr>
          <w:rFonts w:ascii="Times New Roman" w:hAnsi="Times New Roman"/>
          <w:color w:val="000000"/>
          <w:sz w:val="24"/>
          <w:szCs w:val="24"/>
        </w:rPr>
        <w:t>Электронные</w:t>
      </w:r>
      <w:r w:rsidRPr="00437594">
        <w:rPr>
          <w:rFonts w:ascii="Times New Roman" w:hAnsi="Times New Roman"/>
          <w:color w:val="000000"/>
          <w:sz w:val="24"/>
          <w:szCs w:val="24"/>
          <w:lang w:val="en-US"/>
        </w:rPr>
        <w:t xml:space="preserve"> </w:t>
      </w:r>
      <w:r w:rsidRPr="00437594">
        <w:rPr>
          <w:rFonts w:ascii="Times New Roman" w:hAnsi="Times New Roman"/>
          <w:color w:val="000000"/>
          <w:sz w:val="24"/>
          <w:szCs w:val="24"/>
        </w:rPr>
        <w:t>ресурсы</w:t>
      </w:r>
      <w:r w:rsidRPr="00437594">
        <w:rPr>
          <w:rFonts w:ascii="Times New Roman" w:hAnsi="Times New Roman"/>
          <w:color w:val="000000"/>
          <w:sz w:val="24"/>
          <w:szCs w:val="24"/>
          <w:lang w:val="en-US"/>
        </w:rPr>
        <w:t xml:space="preserve"> Web of Science Core Collection (Thomson Reuters Scientific LLC.), Journal Citation  Reports + ESI</w:t>
      </w:r>
    </w:p>
    <w:p w:rsidR="0063663E" w:rsidRPr="00437594" w:rsidRDefault="0063663E" w:rsidP="005C535C">
      <w:pPr>
        <w:pStyle w:val="a5"/>
        <w:numPr>
          <w:ilvl w:val="0"/>
          <w:numId w:val="23"/>
        </w:numPr>
        <w:overflowPunct/>
        <w:autoSpaceDE/>
        <w:autoSpaceDN/>
        <w:adjustRightInd/>
        <w:spacing w:line="276" w:lineRule="auto"/>
        <w:ind w:left="0" w:firstLine="360"/>
        <w:contextualSpacing w:val="0"/>
        <w:jc w:val="both"/>
        <w:textAlignment w:val="auto"/>
        <w:rPr>
          <w:color w:val="000000"/>
          <w:sz w:val="24"/>
          <w:szCs w:val="24"/>
          <w:lang w:val="en-US"/>
        </w:rPr>
      </w:pPr>
      <w:r w:rsidRPr="00437594">
        <w:rPr>
          <w:color w:val="000000"/>
          <w:sz w:val="24"/>
          <w:szCs w:val="24"/>
        </w:rPr>
        <w:t>ЭлектронныеБД</w:t>
      </w:r>
      <w:r w:rsidRPr="00437594">
        <w:rPr>
          <w:color w:val="000000"/>
          <w:sz w:val="24"/>
          <w:szCs w:val="24"/>
          <w:lang w:val="en-US"/>
        </w:rPr>
        <w:t xml:space="preserve"> JSTOR (</w:t>
      </w:r>
      <w:r w:rsidRPr="00437594">
        <w:rPr>
          <w:color w:val="000000"/>
          <w:sz w:val="24"/>
          <w:szCs w:val="24"/>
        </w:rPr>
        <w:t>США</w:t>
      </w:r>
      <w:r w:rsidRPr="00437594">
        <w:rPr>
          <w:color w:val="000000"/>
          <w:sz w:val="24"/>
          <w:szCs w:val="24"/>
          <w:lang w:val="en-US"/>
        </w:rPr>
        <w:t xml:space="preserve">). 6 </w:t>
      </w:r>
      <w:r w:rsidRPr="00437594">
        <w:rPr>
          <w:color w:val="000000"/>
          <w:sz w:val="24"/>
          <w:szCs w:val="24"/>
        </w:rPr>
        <w:t>предметныхколлекций</w:t>
      </w:r>
      <w:r w:rsidRPr="00437594">
        <w:rPr>
          <w:color w:val="000000"/>
          <w:sz w:val="24"/>
          <w:szCs w:val="24"/>
          <w:lang w:val="en-US"/>
        </w:rPr>
        <w:t>: Arts &amp; Sciences III, V, VI, VII, VIII, Language &amp; Literature</w:t>
      </w:r>
    </w:p>
    <w:p w:rsidR="0063663E" w:rsidRPr="00437594" w:rsidRDefault="0063663E" w:rsidP="005C535C">
      <w:pPr>
        <w:pStyle w:val="a5"/>
        <w:numPr>
          <w:ilvl w:val="0"/>
          <w:numId w:val="23"/>
        </w:numPr>
        <w:overflowPunct/>
        <w:autoSpaceDE/>
        <w:autoSpaceDN/>
        <w:adjustRightInd/>
        <w:spacing w:line="276" w:lineRule="auto"/>
        <w:ind w:left="0" w:firstLine="360"/>
        <w:contextualSpacing w:val="0"/>
        <w:jc w:val="both"/>
        <w:textAlignment w:val="auto"/>
        <w:rPr>
          <w:color w:val="000000"/>
          <w:sz w:val="24"/>
          <w:szCs w:val="24"/>
        </w:rPr>
      </w:pPr>
      <w:r w:rsidRPr="00437594">
        <w:rPr>
          <w:color w:val="000000"/>
          <w:sz w:val="24"/>
          <w:szCs w:val="24"/>
        </w:rPr>
        <w:t>БД Scopus (Elsevier)</w:t>
      </w:r>
    </w:p>
    <w:p w:rsidR="0063663E" w:rsidRPr="00437594" w:rsidRDefault="0063663E" w:rsidP="005C535C">
      <w:pPr>
        <w:pStyle w:val="a5"/>
        <w:numPr>
          <w:ilvl w:val="0"/>
          <w:numId w:val="23"/>
        </w:numPr>
        <w:overflowPunct/>
        <w:autoSpaceDE/>
        <w:autoSpaceDN/>
        <w:adjustRightInd/>
        <w:spacing w:line="276" w:lineRule="auto"/>
        <w:ind w:left="0" w:firstLine="360"/>
        <w:contextualSpacing w:val="0"/>
        <w:jc w:val="both"/>
        <w:textAlignment w:val="auto"/>
        <w:rPr>
          <w:color w:val="000000"/>
          <w:sz w:val="24"/>
          <w:szCs w:val="24"/>
        </w:rPr>
      </w:pPr>
      <w:r w:rsidRPr="00437594">
        <w:rPr>
          <w:color w:val="000000"/>
          <w:sz w:val="24"/>
          <w:szCs w:val="24"/>
        </w:rPr>
        <w:t>Лицензионные материалы на сайте eLibrary.ru</w:t>
      </w:r>
    </w:p>
    <w:p w:rsidR="0063663E" w:rsidRPr="00437594" w:rsidRDefault="0063663E" w:rsidP="005C535C">
      <w:pPr>
        <w:spacing w:after="0"/>
        <w:jc w:val="center"/>
        <w:rPr>
          <w:rFonts w:ascii="Times New Roman" w:hAnsi="Times New Roman"/>
          <w:b/>
          <w:bCs/>
          <w:color w:val="000000"/>
          <w:sz w:val="24"/>
          <w:szCs w:val="24"/>
        </w:rPr>
      </w:pPr>
    </w:p>
    <w:p w:rsidR="0063663E" w:rsidRPr="00437594" w:rsidRDefault="0063663E" w:rsidP="005C535C">
      <w:pPr>
        <w:spacing w:after="0"/>
        <w:jc w:val="center"/>
        <w:rPr>
          <w:rFonts w:ascii="Times New Roman" w:hAnsi="Times New Roman"/>
          <w:b/>
          <w:bCs/>
          <w:color w:val="000000"/>
          <w:sz w:val="24"/>
          <w:szCs w:val="24"/>
        </w:rPr>
      </w:pPr>
    </w:p>
    <w:p w:rsidR="0063663E" w:rsidRPr="00437594" w:rsidRDefault="0063663E" w:rsidP="00F54D54">
      <w:pPr>
        <w:spacing w:after="0"/>
        <w:jc w:val="right"/>
        <w:rPr>
          <w:rFonts w:ascii="Times New Roman" w:hAnsi="Times New Roman"/>
          <w:b/>
          <w:bCs/>
          <w:color w:val="000000"/>
          <w:sz w:val="24"/>
          <w:szCs w:val="24"/>
        </w:rPr>
      </w:pPr>
      <w:r w:rsidRPr="00437594">
        <w:rPr>
          <w:rFonts w:ascii="Times New Roman" w:hAnsi="Times New Roman"/>
          <w:b/>
          <w:bCs/>
          <w:color w:val="000000"/>
          <w:sz w:val="24"/>
          <w:szCs w:val="24"/>
        </w:rPr>
        <w:t>Табл. 5.</w:t>
      </w:r>
    </w:p>
    <w:p w:rsidR="0063663E" w:rsidRPr="00437594" w:rsidRDefault="0063663E" w:rsidP="00427F3C">
      <w:pPr>
        <w:spacing w:after="0"/>
        <w:jc w:val="center"/>
        <w:rPr>
          <w:rFonts w:ascii="Times New Roman" w:hAnsi="Times New Roman"/>
          <w:b/>
          <w:bCs/>
          <w:color w:val="000000"/>
          <w:sz w:val="24"/>
          <w:szCs w:val="24"/>
        </w:rPr>
      </w:pPr>
      <w:r w:rsidRPr="00437594">
        <w:rPr>
          <w:rFonts w:ascii="Times New Roman" w:hAnsi="Times New Roman"/>
          <w:b/>
          <w:bCs/>
          <w:color w:val="000000"/>
          <w:sz w:val="24"/>
          <w:szCs w:val="24"/>
        </w:rPr>
        <w:t>Материально-техническое обеспечение дисциплины</w:t>
      </w:r>
    </w:p>
    <w:p w:rsidR="0063663E" w:rsidRPr="00437594" w:rsidRDefault="0063663E" w:rsidP="00427F3C">
      <w:pPr>
        <w:spacing w:after="0"/>
        <w:jc w:val="center"/>
        <w:rPr>
          <w:rFonts w:ascii="Times New Roman" w:hAnsi="Times New Roman"/>
          <w:b/>
          <w:bCs/>
          <w:color w:val="000000"/>
          <w:sz w:val="24"/>
          <w:szCs w:val="24"/>
        </w:rPr>
      </w:pPr>
    </w:p>
    <w:tbl>
      <w:tblPr>
        <w:tblW w:w="9747" w:type="dxa"/>
        <w:jc w:val="right"/>
        <w:tblLayout w:type="fixed"/>
        <w:tblCellMar>
          <w:left w:w="15" w:type="dxa"/>
          <w:right w:w="15" w:type="dxa"/>
        </w:tblCellMar>
        <w:tblLook w:val="0000" w:firstRow="0" w:lastRow="0" w:firstColumn="0" w:lastColumn="0" w:noHBand="0" w:noVBand="0"/>
      </w:tblPr>
      <w:tblGrid>
        <w:gridCol w:w="551"/>
        <w:gridCol w:w="4647"/>
        <w:gridCol w:w="4549"/>
      </w:tblGrid>
      <w:tr w:rsidR="0063663E" w:rsidRPr="00437594" w:rsidTr="007B750D">
        <w:trPr>
          <w:trHeight w:hRule="exact" w:val="340"/>
          <w:jc w:val="right"/>
        </w:trPr>
        <w:tc>
          <w:tcPr>
            <w:tcW w:w="551" w:type="dxa"/>
            <w:tcBorders>
              <w:top w:val="single" w:sz="8" w:space="0" w:color="000000"/>
              <w:left w:val="single" w:sz="8" w:space="0" w:color="000000"/>
              <w:bottom w:val="single" w:sz="8" w:space="0" w:color="000000"/>
              <w:right w:val="single" w:sz="8" w:space="0" w:color="000000"/>
            </w:tcBorders>
            <w:vAlign w:val="center"/>
          </w:tcPr>
          <w:p w:rsidR="0063663E" w:rsidRPr="00437594" w:rsidRDefault="0063663E" w:rsidP="007B750D">
            <w:pPr>
              <w:widowControl w:val="0"/>
              <w:autoSpaceDE w:val="0"/>
              <w:autoSpaceDN w:val="0"/>
              <w:adjustRightInd w:val="0"/>
              <w:spacing w:after="0"/>
              <w:jc w:val="center"/>
              <w:rPr>
                <w:rFonts w:ascii="Times New Roman" w:hAnsi="Times New Roman"/>
                <w:b/>
                <w:bCs/>
                <w:i/>
                <w:color w:val="000000"/>
                <w:sz w:val="24"/>
                <w:szCs w:val="24"/>
              </w:rPr>
            </w:pPr>
            <w:r w:rsidRPr="00437594">
              <w:rPr>
                <w:rFonts w:ascii="Times New Roman" w:hAnsi="Times New Roman"/>
                <w:b/>
                <w:bCs/>
                <w:i/>
                <w:color w:val="000000"/>
                <w:sz w:val="24"/>
                <w:szCs w:val="24"/>
              </w:rPr>
              <w:t>№</w:t>
            </w:r>
          </w:p>
        </w:tc>
        <w:tc>
          <w:tcPr>
            <w:tcW w:w="4647" w:type="dxa"/>
            <w:tcBorders>
              <w:top w:val="single" w:sz="8" w:space="0" w:color="000000"/>
              <w:left w:val="single" w:sz="8" w:space="0" w:color="000000"/>
              <w:bottom w:val="single" w:sz="8" w:space="0" w:color="000000"/>
              <w:right w:val="single" w:sz="8" w:space="0" w:color="000000"/>
            </w:tcBorders>
            <w:vAlign w:val="center"/>
          </w:tcPr>
          <w:p w:rsidR="0063663E" w:rsidRPr="00437594" w:rsidRDefault="0063663E" w:rsidP="007B750D">
            <w:pPr>
              <w:widowControl w:val="0"/>
              <w:autoSpaceDE w:val="0"/>
              <w:autoSpaceDN w:val="0"/>
              <w:adjustRightInd w:val="0"/>
              <w:spacing w:after="0"/>
              <w:jc w:val="center"/>
              <w:rPr>
                <w:rFonts w:ascii="Times New Roman" w:hAnsi="Times New Roman"/>
                <w:b/>
                <w:bCs/>
                <w:i/>
                <w:color w:val="000000"/>
                <w:sz w:val="24"/>
                <w:szCs w:val="24"/>
              </w:rPr>
            </w:pPr>
            <w:r w:rsidRPr="00437594">
              <w:rPr>
                <w:rFonts w:ascii="Times New Roman" w:hAnsi="Times New Roman"/>
                <w:b/>
                <w:bCs/>
                <w:i/>
                <w:color w:val="000000"/>
                <w:sz w:val="24"/>
                <w:szCs w:val="24"/>
              </w:rPr>
              <w:t>Наименование</w:t>
            </w:r>
          </w:p>
        </w:tc>
        <w:tc>
          <w:tcPr>
            <w:tcW w:w="4549" w:type="dxa"/>
            <w:tcBorders>
              <w:top w:val="single" w:sz="8" w:space="0" w:color="000000"/>
              <w:left w:val="single" w:sz="8" w:space="0" w:color="000000"/>
              <w:bottom w:val="single" w:sz="8" w:space="0" w:color="000000"/>
              <w:right w:val="single" w:sz="8" w:space="0" w:color="000000"/>
            </w:tcBorders>
            <w:vAlign w:val="center"/>
          </w:tcPr>
          <w:p w:rsidR="0063663E" w:rsidRPr="00437594" w:rsidRDefault="0063663E" w:rsidP="007B750D">
            <w:pPr>
              <w:widowControl w:val="0"/>
              <w:autoSpaceDE w:val="0"/>
              <w:autoSpaceDN w:val="0"/>
              <w:adjustRightInd w:val="0"/>
              <w:spacing w:after="0"/>
              <w:jc w:val="center"/>
              <w:rPr>
                <w:rFonts w:ascii="Times New Roman" w:hAnsi="Times New Roman"/>
                <w:b/>
                <w:bCs/>
                <w:i/>
                <w:color w:val="000000"/>
                <w:sz w:val="24"/>
                <w:szCs w:val="24"/>
              </w:rPr>
            </w:pPr>
            <w:r w:rsidRPr="00437594">
              <w:rPr>
                <w:rFonts w:ascii="Times New Roman" w:hAnsi="Times New Roman"/>
                <w:b/>
                <w:bCs/>
                <w:i/>
                <w:color w:val="000000"/>
                <w:sz w:val="24"/>
                <w:szCs w:val="24"/>
              </w:rPr>
              <w:t>Назначение</w:t>
            </w:r>
          </w:p>
        </w:tc>
      </w:tr>
      <w:tr w:rsidR="0063663E" w:rsidRPr="00437594" w:rsidTr="007B750D">
        <w:trPr>
          <w:trHeight w:hRule="exact" w:val="840"/>
          <w:jc w:val="right"/>
        </w:trPr>
        <w:tc>
          <w:tcPr>
            <w:tcW w:w="551" w:type="dxa"/>
            <w:tcBorders>
              <w:top w:val="single" w:sz="8" w:space="0" w:color="000000"/>
              <w:left w:val="single" w:sz="8" w:space="0" w:color="000000"/>
              <w:bottom w:val="single" w:sz="8" w:space="0" w:color="000000"/>
              <w:right w:val="single" w:sz="8" w:space="0" w:color="000000"/>
            </w:tcBorders>
          </w:tcPr>
          <w:p w:rsidR="0063663E" w:rsidRPr="00437594" w:rsidRDefault="0063663E" w:rsidP="007B750D">
            <w:pPr>
              <w:widowControl w:val="0"/>
              <w:autoSpaceDE w:val="0"/>
              <w:autoSpaceDN w:val="0"/>
              <w:adjustRightInd w:val="0"/>
              <w:spacing w:after="0"/>
              <w:jc w:val="center"/>
              <w:rPr>
                <w:rFonts w:ascii="Times New Roman" w:hAnsi="Times New Roman"/>
                <w:b/>
                <w:i/>
                <w:color w:val="000000"/>
                <w:sz w:val="24"/>
                <w:szCs w:val="24"/>
              </w:rPr>
            </w:pPr>
            <w:r w:rsidRPr="00437594">
              <w:rPr>
                <w:rFonts w:ascii="Times New Roman" w:hAnsi="Times New Roman"/>
                <w:b/>
                <w:i/>
                <w:color w:val="000000"/>
                <w:sz w:val="24"/>
                <w:szCs w:val="24"/>
              </w:rPr>
              <w:t>1</w:t>
            </w:r>
          </w:p>
        </w:tc>
        <w:tc>
          <w:tcPr>
            <w:tcW w:w="4647" w:type="dxa"/>
            <w:tcBorders>
              <w:top w:val="single" w:sz="8" w:space="0" w:color="000000"/>
              <w:left w:val="single" w:sz="8" w:space="0" w:color="000000"/>
              <w:bottom w:val="single" w:sz="8" w:space="0" w:color="000000"/>
              <w:right w:val="single" w:sz="8" w:space="0" w:color="000000"/>
            </w:tcBorders>
          </w:tcPr>
          <w:p w:rsidR="0063663E" w:rsidRPr="00437594" w:rsidRDefault="0063663E" w:rsidP="007B750D">
            <w:pPr>
              <w:widowControl w:val="0"/>
              <w:autoSpaceDE w:val="0"/>
              <w:autoSpaceDN w:val="0"/>
              <w:adjustRightInd w:val="0"/>
              <w:spacing w:after="0"/>
              <w:rPr>
                <w:rFonts w:ascii="Times New Roman" w:hAnsi="Times New Roman"/>
                <w:color w:val="000000"/>
                <w:sz w:val="24"/>
                <w:szCs w:val="24"/>
              </w:rPr>
            </w:pPr>
            <w:r w:rsidRPr="00437594">
              <w:rPr>
                <w:rFonts w:ascii="Times New Roman" w:hAnsi="Times New Roman"/>
                <w:color w:val="000000"/>
                <w:sz w:val="24"/>
                <w:szCs w:val="24"/>
              </w:rPr>
              <w:t>Аудитория, обеспеченная мультимедиа оборудованием</w:t>
            </w:r>
          </w:p>
        </w:tc>
        <w:tc>
          <w:tcPr>
            <w:tcW w:w="4549" w:type="dxa"/>
            <w:tcBorders>
              <w:top w:val="single" w:sz="8" w:space="0" w:color="000000"/>
              <w:left w:val="single" w:sz="8" w:space="0" w:color="000000"/>
              <w:bottom w:val="single" w:sz="8" w:space="0" w:color="000000"/>
              <w:right w:val="single" w:sz="8" w:space="0" w:color="000000"/>
            </w:tcBorders>
          </w:tcPr>
          <w:p w:rsidR="0063663E" w:rsidRPr="00437594" w:rsidRDefault="0063663E" w:rsidP="007B750D">
            <w:pPr>
              <w:widowControl w:val="0"/>
              <w:autoSpaceDE w:val="0"/>
              <w:autoSpaceDN w:val="0"/>
              <w:adjustRightInd w:val="0"/>
              <w:spacing w:after="0"/>
              <w:rPr>
                <w:rFonts w:ascii="Times New Roman" w:hAnsi="Times New Roman"/>
                <w:color w:val="000000"/>
                <w:sz w:val="24"/>
                <w:szCs w:val="24"/>
              </w:rPr>
            </w:pPr>
            <w:r w:rsidRPr="00437594">
              <w:rPr>
                <w:rFonts w:ascii="Times New Roman" w:hAnsi="Times New Roman"/>
                <w:color w:val="000000"/>
                <w:sz w:val="24"/>
                <w:szCs w:val="24"/>
              </w:rPr>
              <w:t>Проведение лекций с демонстрацией презентаций</w:t>
            </w:r>
          </w:p>
        </w:tc>
      </w:tr>
    </w:tbl>
    <w:p w:rsidR="0063663E" w:rsidRPr="00437594" w:rsidRDefault="0063663E" w:rsidP="005C535C">
      <w:pPr>
        <w:spacing w:after="0"/>
        <w:rPr>
          <w:rFonts w:ascii="Times New Roman" w:hAnsi="Times New Roman"/>
          <w:color w:val="000000"/>
          <w:sz w:val="24"/>
          <w:szCs w:val="24"/>
        </w:rPr>
      </w:pPr>
    </w:p>
    <w:p w:rsidR="0063663E" w:rsidRPr="00437594" w:rsidRDefault="0063663E" w:rsidP="005C535C">
      <w:pPr>
        <w:spacing w:after="0"/>
        <w:rPr>
          <w:rFonts w:ascii="Times New Roman" w:hAnsi="Times New Roman"/>
          <w:color w:val="000000"/>
          <w:sz w:val="24"/>
          <w:szCs w:val="24"/>
        </w:rPr>
      </w:pPr>
    </w:p>
    <w:p w:rsidR="0063663E" w:rsidRPr="00437594" w:rsidRDefault="0063663E" w:rsidP="00F54D54">
      <w:pPr>
        <w:spacing w:after="0"/>
        <w:jc w:val="right"/>
        <w:rPr>
          <w:rFonts w:ascii="Times New Roman" w:hAnsi="Times New Roman"/>
          <w:b/>
          <w:color w:val="000000"/>
          <w:sz w:val="24"/>
          <w:szCs w:val="24"/>
        </w:rPr>
      </w:pPr>
      <w:r w:rsidRPr="00437594">
        <w:rPr>
          <w:rFonts w:ascii="Times New Roman" w:hAnsi="Times New Roman"/>
          <w:b/>
          <w:color w:val="000000"/>
          <w:sz w:val="24"/>
          <w:szCs w:val="24"/>
        </w:rPr>
        <w:t>Табл. 6.</w:t>
      </w:r>
    </w:p>
    <w:p w:rsidR="0063663E" w:rsidRPr="00437594" w:rsidRDefault="0063663E" w:rsidP="005C535C">
      <w:pPr>
        <w:spacing w:after="0"/>
        <w:jc w:val="center"/>
        <w:rPr>
          <w:rFonts w:ascii="Times New Roman" w:hAnsi="Times New Roman"/>
          <w:b/>
          <w:color w:val="000000"/>
          <w:sz w:val="24"/>
          <w:szCs w:val="24"/>
        </w:rPr>
      </w:pPr>
      <w:r w:rsidRPr="00437594">
        <w:rPr>
          <w:rFonts w:ascii="Times New Roman" w:hAnsi="Times New Roman"/>
          <w:b/>
          <w:color w:val="000000"/>
          <w:sz w:val="24"/>
          <w:szCs w:val="24"/>
        </w:rPr>
        <w:t>Оборудование, обеспечивающее адаптацию электронных и печатных образовательных ресурсов для обучающиеся из числа лиц с ограниченными возможностями здоровья</w:t>
      </w:r>
    </w:p>
    <w:p w:rsidR="0063663E" w:rsidRPr="00437594" w:rsidRDefault="0063663E" w:rsidP="005C535C">
      <w:pPr>
        <w:spacing w:after="0"/>
        <w:jc w:val="center"/>
        <w:rPr>
          <w:rFonts w:ascii="Times New Roman" w:hAnsi="Times New Roman"/>
          <w:color w:val="000000"/>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2626"/>
        <w:gridCol w:w="4392"/>
        <w:gridCol w:w="2410"/>
      </w:tblGrid>
      <w:tr w:rsidR="0063663E" w:rsidRPr="00437594" w:rsidTr="007B750D">
        <w:tc>
          <w:tcPr>
            <w:tcW w:w="459"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color w:val="000000"/>
                <w:sz w:val="24"/>
                <w:szCs w:val="24"/>
              </w:rPr>
            </w:pPr>
            <w:r w:rsidRPr="00437594">
              <w:rPr>
                <w:rFonts w:ascii="Times New Roman" w:hAnsi="Times New Roman"/>
                <w:b/>
                <w:bCs/>
                <w:color w:val="000000"/>
                <w:sz w:val="24"/>
                <w:szCs w:val="24"/>
              </w:rPr>
              <w:t>№</w:t>
            </w:r>
          </w:p>
        </w:tc>
        <w:tc>
          <w:tcPr>
            <w:tcW w:w="2626"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color w:val="000000"/>
                <w:sz w:val="24"/>
                <w:szCs w:val="24"/>
              </w:rPr>
            </w:pPr>
            <w:r w:rsidRPr="00437594">
              <w:rPr>
                <w:rFonts w:ascii="Times New Roman" w:hAnsi="Times New Roman"/>
                <w:b/>
                <w:bCs/>
                <w:color w:val="000000"/>
                <w:sz w:val="24"/>
                <w:szCs w:val="24"/>
              </w:rPr>
              <w:t>Наименование оборудования</w:t>
            </w:r>
          </w:p>
        </w:tc>
        <w:tc>
          <w:tcPr>
            <w:tcW w:w="4392"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color w:val="000000"/>
                <w:sz w:val="24"/>
                <w:szCs w:val="24"/>
              </w:rPr>
            </w:pPr>
            <w:r w:rsidRPr="00437594">
              <w:rPr>
                <w:rFonts w:ascii="Times New Roman" w:hAnsi="Times New Roman"/>
                <w:b/>
                <w:bCs/>
                <w:color w:val="000000"/>
                <w:sz w:val="24"/>
                <w:szCs w:val="24"/>
              </w:rPr>
              <w:t>Назначение</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b/>
                <w:bCs/>
                <w:color w:val="000000"/>
                <w:sz w:val="24"/>
                <w:szCs w:val="24"/>
              </w:rPr>
            </w:pPr>
            <w:r w:rsidRPr="00437594">
              <w:rPr>
                <w:rFonts w:ascii="Times New Roman" w:hAnsi="Times New Roman"/>
                <w:b/>
                <w:bCs/>
                <w:color w:val="000000"/>
                <w:sz w:val="24"/>
                <w:szCs w:val="24"/>
              </w:rPr>
              <w:t>Место размещения</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1</w:t>
            </w: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Принтер Брайля</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Печать рельефно-точечным шрифтом Брайля </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lastRenderedPageBreak/>
              <w:t>2</w:t>
            </w: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lang w:val="en-US"/>
              </w:rPr>
            </w:pPr>
            <w:r w:rsidRPr="00437594">
              <w:rPr>
                <w:rFonts w:ascii="Times New Roman" w:hAnsi="Times New Roman"/>
                <w:color w:val="000000"/>
                <w:sz w:val="24"/>
                <w:szCs w:val="24"/>
              </w:rPr>
              <w:t xml:space="preserve">Увеличитель </w:t>
            </w:r>
            <w:r w:rsidRPr="00437594">
              <w:rPr>
                <w:rFonts w:ascii="Times New Roman" w:hAnsi="Times New Roman"/>
                <w:color w:val="000000"/>
                <w:sz w:val="24"/>
                <w:szCs w:val="24"/>
                <w:lang w:val="en-US"/>
              </w:rPr>
              <w:t>Prodigi Duo Tablet 24</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Устройство для чтения и увеличения плоскопечатного текста</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 читальные залы библиотеки НГУ</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Специализированное мобильное рабочее место «ЭлНот 311»  </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Мобильный компьютер с дисплеем брайля</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Портативный тактильный дисплей Брайля “</w:t>
            </w:r>
            <w:r w:rsidRPr="00437594">
              <w:rPr>
                <w:rFonts w:ascii="Times New Roman" w:hAnsi="Times New Roman"/>
                <w:color w:val="000000"/>
                <w:sz w:val="24"/>
                <w:szCs w:val="24"/>
                <w:lang w:val="en-US"/>
              </w:rPr>
              <w:t>Focus</w:t>
            </w:r>
            <w:r w:rsidRPr="00437594">
              <w:rPr>
                <w:rFonts w:ascii="Times New Roman" w:hAnsi="Times New Roman"/>
                <w:color w:val="000000"/>
                <w:sz w:val="24"/>
                <w:szCs w:val="24"/>
              </w:rPr>
              <w:t xml:space="preserve"> 40 </w:t>
            </w:r>
            <w:r w:rsidRPr="00437594">
              <w:rPr>
                <w:rFonts w:ascii="Times New Roman" w:hAnsi="Times New Roman"/>
                <w:color w:val="000000"/>
                <w:sz w:val="24"/>
                <w:szCs w:val="24"/>
                <w:lang w:val="en-US"/>
              </w:rPr>
              <w:t>Blue</w:t>
            </w:r>
            <w:r w:rsidRPr="00437594">
              <w:rPr>
                <w:rFonts w:ascii="Times New Roman" w:hAnsi="Times New Roman"/>
                <w:color w:val="000000"/>
                <w:sz w:val="24"/>
                <w:szCs w:val="24"/>
              </w:rPr>
              <w:t>”</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Навигация в операционных системах,  программах и интернете с помощью отображения рельефно-точечным шрифтом Брайля получаемой информации</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 читальные залы библиотеки НГУ</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Устройство для печати тактильной графики «</w:t>
            </w:r>
            <w:r w:rsidRPr="00437594">
              <w:rPr>
                <w:rFonts w:ascii="Times New Roman" w:hAnsi="Times New Roman"/>
                <w:color w:val="000000"/>
                <w:sz w:val="24"/>
                <w:szCs w:val="24"/>
                <w:lang w:val="en-US"/>
              </w:rPr>
              <w:t>PIAF</w:t>
            </w:r>
            <w:r w:rsidRPr="00437594">
              <w:rPr>
                <w:rFonts w:ascii="Times New Roman" w:hAnsi="Times New Roman"/>
                <w:color w:val="000000"/>
                <w:sz w:val="24"/>
                <w:szCs w:val="24"/>
              </w:rPr>
              <w:t>»</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Печать тактильных графических изображений</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Портативный видео-увеличитель </w:t>
            </w:r>
            <w:r w:rsidRPr="00437594">
              <w:rPr>
                <w:rFonts w:ascii="Times New Roman" w:hAnsi="Times New Roman"/>
                <w:color w:val="000000"/>
                <w:sz w:val="24"/>
                <w:szCs w:val="24"/>
                <w:lang w:val="en-US"/>
              </w:rPr>
              <w:t>RUBYXLHD</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Увеличение текста и подбор контрастных схем изображения</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Складной настольный электронный видео-увеличитель «</w:t>
            </w:r>
            <w:r w:rsidRPr="00437594">
              <w:rPr>
                <w:rFonts w:ascii="Times New Roman" w:hAnsi="Times New Roman"/>
                <w:color w:val="000000"/>
                <w:sz w:val="24"/>
                <w:szCs w:val="24"/>
                <w:lang w:val="en-US"/>
              </w:rPr>
              <w:t>TOPAZPHD</w:t>
            </w:r>
            <w:r w:rsidRPr="00437594">
              <w:rPr>
                <w:rFonts w:ascii="Times New Roman" w:hAnsi="Times New Roman"/>
                <w:color w:val="000000"/>
                <w:sz w:val="24"/>
                <w:szCs w:val="24"/>
              </w:rPr>
              <w:t xml:space="preserve"> 15» </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Увеличение текста и подбор контрастных схем изображения</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pacing w:val="-4"/>
                <w:sz w:val="24"/>
                <w:szCs w:val="24"/>
              </w:rPr>
            </w:pPr>
            <w:r w:rsidRPr="00437594">
              <w:rPr>
                <w:rFonts w:ascii="Times New Roman" w:hAnsi="Times New Roman"/>
                <w:color w:val="000000"/>
                <w:spacing w:val="-4"/>
                <w:sz w:val="24"/>
                <w:szCs w:val="24"/>
              </w:rPr>
              <w:t xml:space="preserve">Электронный ручной видео-увеличитель </w:t>
            </w:r>
            <w:r w:rsidRPr="00437594">
              <w:rPr>
                <w:rFonts w:ascii="Times New Roman" w:hAnsi="Times New Roman"/>
                <w:color w:val="000000"/>
                <w:spacing w:val="-4"/>
                <w:sz w:val="24"/>
                <w:szCs w:val="24"/>
                <w:lang w:val="en-US"/>
              </w:rPr>
              <w:t>ONYXDesksetHD</w:t>
            </w:r>
            <w:r w:rsidRPr="00437594">
              <w:rPr>
                <w:rFonts w:ascii="Times New Roman" w:hAnsi="Times New Roman"/>
                <w:color w:val="000000"/>
                <w:spacing w:val="-4"/>
                <w:sz w:val="24"/>
                <w:szCs w:val="24"/>
              </w:rPr>
              <w:t xml:space="preserve"> 22”</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Увеличение текста и подбор контрастных схем изображения</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 xml:space="preserve">Смартфон </w:t>
            </w:r>
            <w:r w:rsidRPr="00437594">
              <w:rPr>
                <w:rFonts w:ascii="Times New Roman" w:hAnsi="Times New Roman"/>
                <w:color w:val="000000"/>
                <w:sz w:val="24"/>
                <w:szCs w:val="24"/>
                <w:lang w:val="en-US"/>
              </w:rPr>
              <w:t>EISmartG</w:t>
            </w:r>
            <w:r w:rsidRPr="00437594">
              <w:rPr>
                <w:rFonts w:ascii="Times New Roman" w:hAnsi="Times New Roman"/>
                <w:color w:val="000000"/>
                <w:sz w:val="24"/>
                <w:szCs w:val="24"/>
              </w:rPr>
              <w:t>3</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Смартфон клавишным управлением и озвученным интерфейсом, обучение спутниковой навигации.</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rPr>
            </w:pPr>
            <w:r w:rsidRPr="00437594">
              <w:rPr>
                <w:rFonts w:ascii="Times New Roman" w:hAnsi="Times New Roman"/>
                <w:color w:val="000000"/>
                <w:sz w:val="24"/>
                <w:szCs w:val="24"/>
              </w:rPr>
              <w:t>Ресурсный центр</w:t>
            </w:r>
          </w:p>
        </w:tc>
      </w:tr>
      <w:tr w:rsidR="0063663E" w:rsidRPr="00437594" w:rsidTr="007B750D">
        <w:tc>
          <w:tcPr>
            <w:tcW w:w="459"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p>
        </w:tc>
        <w:tc>
          <w:tcPr>
            <w:tcW w:w="2626"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lang w:val="en-US"/>
              </w:rPr>
              <w:t>FM</w:t>
            </w:r>
            <w:r w:rsidRPr="00437594">
              <w:rPr>
                <w:rFonts w:ascii="Times New Roman" w:hAnsi="Times New Roman"/>
                <w:color w:val="000000"/>
                <w:sz w:val="24"/>
                <w:szCs w:val="24"/>
              </w:rPr>
              <w:t>-система «Сонет-РСМ» РМ-3-1</w:t>
            </w:r>
          </w:p>
        </w:tc>
        <w:tc>
          <w:tcPr>
            <w:tcW w:w="4392" w:type="dxa"/>
          </w:tcPr>
          <w:p w:rsidR="0063663E" w:rsidRPr="00437594" w:rsidRDefault="0063663E" w:rsidP="007B750D">
            <w:pPr>
              <w:widowControl w:val="0"/>
              <w:autoSpaceDE w:val="0"/>
              <w:autoSpaceDN w:val="0"/>
              <w:adjustRightInd w:val="0"/>
              <w:spacing w:after="0" w:line="240" w:lineRule="auto"/>
              <w:rPr>
                <w:rFonts w:ascii="Times New Roman" w:hAnsi="Times New Roman"/>
                <w:color w:val="000000"/>
                <w:sz w:val="24"/>
                <w:szCs w:val="24"/>
              </w:rPr>
            </w:pPr>
            <w:r w:rsidRPr="00437594">
              <w:rPr>
                <w:rFonts w:ascii="Times New Roman" w:hAnsi="Times New Roman"/>
                <w:color w:val="000000"/>
                <w:sz w:val="24"/>
                <w:szCs w:val="24"/>
              </w:rPr>
              <w:t>Звуковая</w:t>
            </w:r>
            <w:r w:rsidRPr="00437594">
              <w:rPr>
                <w:rFonts w:ascii="Times New Roman" w:hAnsi="Times New Roman"/>
                <w:color w:val="000000"/>
                <w:sz w:val="24"/>
                <w:szCs w:val="24"/>
                <w:lang w:val="en-US"/>
              </w:rPr>
              <w:t>FM</w:t>
            </w:r>
            <w:r w:rsidRPr="00437594">
              <w:rPr>
                <w:rFonts w:ascii="Times New Roman" w:hAnsi="Times New Roman"/>
                <w:color w:val="000000"/>
                <w:sz w:val="24"/>
                <w:szCs w:val="24"/>
              </w:rPr>
              <w:t>-система для людей с нарушением слуха, улучшающая восприятие голосовой информации</w:t>
            </w:r>
          </w:p>
        </w:tc>
        <w:tc>
          <w:tcPr>
            <w:tcW w:w="2410" w:type="dxa"/>
            <w:vAlign w:val="center"/>
          </w:tcPr>
          <w:p w:rsidR="0063663E" w:rsidRPr="00437594" w:rsidRDefault="0063663E" w:rsidP="007B750D">
            <w:pPr>
              <w:widowControl w:val="0"/>
              <w:autoSpaceDE w:val="0"/>
              <w:autoSpaceDN w:val="0"/>
              <w:adjustRightInd w:val="0"/>
              <w:spacing w:after="0" w:line="240" w:lineRule="auto"/>
              <w:jc w:val="center"/>
              <w:rPr>
                <w:rFonts w:ascii="Times New Roman" w:hAnsi="Times New Roman"/>
                <w:color w:val="000000"/>
                <w:sz w:val="24"/>
                <w:szCs w:val="24"/>
                <w:highlight w:val="red"/>
              </w:rPr>
            </w:pPr>
            <w:r w:rsidRPr="00437594">
              <w:rPr>
                <w:rFonts w:ascii="Times New Roman" w:hAnsi="Times New Roman"/>
                <w:color w:val="000000"/>
                <w:sz w:val="24"/>
                <w:szCs w:val="24"/>
              </w:rPr>
              <w:t>Большая физическая аудитория главного корпуса НГУ</w:t>
            </w:r>
          </w:p>
        </w:tc>
      </w:tr>
    </w:tbl>
    <w:p w:rsidR="0063663E" w:rsidRPr="00437594" w:rsidRDefault="0063663E" w:rsidP="005C535C">
      <w:pPr>
        <w:pStyle w:val="ad"/>
        <w:spacing w:before="0" w:beforeAutospacing="0" w:after="0" w:line="276" w:lineRule="auto"/>
        <w:ind w:left="720"/>
        <w:jc w:val="both"/>
      </w:pPr>
    </w:p>
    <w:p w:rsidR="0063663E" w:rsidRPr="004A5DAF" w:rsidRDefault="0063663E" w:rsidP="004A5DAF">
      <w:pPr>
        <w:pStyle w:val="a5"/>
        <w:jc w:val="center"/>
        <w:rPr>
          <w:color w:val="222222"/>
          <w:sz w:val="24"/>
          <w:szCs w:val="24"/>
          <w:shd w:val="clear" w:color="auto" w:fill="FFFFFF"/>
        </w:rPr>
      </w:pPr>
      <w:r w:rsidRPr="00437594">
        <w:br w:type="page"/>
      </w:r>
      <w:r w:rsidR="004A5DAF" w:rsidRPr="004A5DAF">
        <w:rPr>
          <w:color w:val="222222"/>
          <w:sz w:val="24"/>
          <w:szCs w:val="24"/>
          <w:shd w:val="clear" w:color="auto" w:fill="FFFFFF"/>
        </w:rPr>
        <w:lastRenderedPageBreak/>
        <w:t xml:space="preserve">Министерство науки и высшего образования Российской </w:t>
      </w:r>
      <w:r w:rsidR="004A5DAF">
        <w:rPr>
          <w:color w:val="222222"/>
          <w:sz w:val="24"/>
          <w:szCs w:val="24"/>
          <w:shd w:val="clear" w:color="auto" w:fill="FFFFFF"/>
        </w:rPr>
        <w:t>Федерации</w:t>
      </w:r>
    </w:p>
    <w:p w:rsidR="0063663E" w:rsidRPr="00437594" w:rsidRDefault="0063663E" w:rsidP="004A5DAF">
      <w:pPr>
        <w:widowControl w:val="0"/>
        <w:autoSpaceDE w:val="0"/>
        <w:autoSpaceDN w:val="0"/>
        <w:adjustRightInd w:val="0"/>
        <w:spacing w:after="0"/>
        <w:jc w:val="center"/>
        <w:rPr>
          <w:rFonts w:ascii="Times New Roman" w:hAnsi="Times New Roman"/>
          <w:color w:val="000000"/>
          <w:sz w:val="24"/>
          <w:szCs w:val="24"/>
        </w:rPr>
      </w:pPr>
      <w:r w:rsidRPr="00437594">
        <w:rPr>
          <w:rFonts w:ascii="Times New Roman" w:hAnsi="Times New Roman"/>
          <w:color w:val="000000"/>
          <w:sz w:val="24"/>
          <w:szCs w:val="24"/>
        </w:rPr>
        <w:t xml:space="preserve">Федеральное государственное автономное образовательное учреждение </w:t>
      </w:r>
      <w:r w:rsidRPr="00437594">
        <w:rPr>
          <w:rFonts w:ascii="Times New Roman" w:hAnsi="Times New Roman"/>
          <w:color w:val="000000"/>
          <w:sz w:val="24"/>
          <w:szCs w:val="24"/>
        </w:rPr>
        <w:br/>
        <w:t>высшего образования «Новосибирский национальный исследовательский</w:t>
      </w:r>
      <w:r w:rsidRPr="00437594">
        <w:rPr>
          <w:rFonts w:ascii="Times New Roman" w:hAnsi="Times New Roman"/>
          <w:color w:val="000000"/>
          <w:sz w:val="24"/>
          <w:szCs w:val="24"/>
        </w:rPr>
        <w:br/>
        <w:t>государственный университет» (Новосибирский государственный университет, НГУ)</w:t>
      </w:r>
    </w:p>
    <w:p w:rsidR="0063663E" w:rsidRPr="00437594" w:rsidRDefault="0063663E" w:rsidP="005C535C">
      <w:pPr>
        <w:widowControl w:val="0"/>
        <w:autoSpaceDE w:val="0"/>
        <w:autoSpaceDN w:val="0"/>
        <w:adjustRightInd w:val="0"/>
        <w:spacing w:after="0"/>
        <w:jc w:val="center"/>
        <w:rPr>
          <w:rFonts w:ascii="Times New Roman" w:hAnsi="Times New Roman"/>
          <w:color w:val="000000"/>
          <w:sz w:val="24"/>
          <w:szCs w:val="24"/>
        </w:rPr>
      </w:pPr>
    </w:p>
    <w:p w:rsidR="0063663E" w:rsidRPr="00437594" w:rsidRDefault="0063663E" w:rsidP="005C535C">
      <w:pPr>
        <w:pBdr>
          <w:bottom w:val="single" w:sz="12" w:space="1" w:color="auto"/>
        </w:pBdr>
        <w:spacing w:after="0"/>
        <w:jc w:val="center"/>
        <w:rPr>
          <w:rFonts w:ascii="Times New Roman" w:hAnsi="Times New Roman"/>
          <w:b/>
          <w:bCs/>
          <w:sz w:val="24"/>
          <w:szCs w:val="24"/>
        </w:rPr>
      </w:pPr>
      <w:r w:rsidRPr="00437594">
        <w:rPr>
          <w:rFonts w:ascii="Times New Roman" w:hAnsi="Times New Roman"/>
          <w:b/>
          <w:bCs/>
          <w:sz w:val="24"/>
          <w:szCs w:val="24"/>
        </w:rPr>
        <w:t>Гуманитарный институт</w:t>
      </w:r>
    </w:p>
    <w:p w:rsidR="0063663E" w:rsidRPr="00437594" w:rsidRDefault="0063663E" w:rsidP="005C535C">
      <w:pPr>
        <w:spacing w:after="0"/>
        <w:ind w:firstLine="6096"/>
        <w:jc w:val="center"/>
        <w:rPr>
          <w:rFonts w:ascii="Times New Roman" w:hAnsi="Times New Roman"/>
          <w:sz w:val="24"/>
          <w:szCs w:val="24"/>
        </w:rPr>
      </w:pPr>
    </w:p>
    <w:p w:rsidR="0063663E" w:rsidRPr="00437594" w:rsidRDefault="0063663E" w:rsidP="005C535C">
      <w:pPr>
        <w:spacing w:after="0"/>
        <w:ind w:firstLine="6096"/>
        <w:jc w:val="center"/>
        <w:rPr>
          <w:rFonts w:ascii="Times New Roman" w:hAnsi="Times New Roman"/>
          <w:sz w:val="24"/>
          <w:szCs w:val="24"/>
        </w:rPr>
      </w:pPr>
      <w:r w:rsidRPr="00437594">
        <w:rPr>
          <w:rFonts w:ascii="Times New Roman" w:hAnsi="Times New Roman"/>
          <w:sz w:val="24"/>
          <w:szCs w:val="24"/>
        </w:rPr>
        <w:t>УТВЕРЖДАЮ</w:t>
      </w:r>
    </w:p>
    <w:p w:rsidR="0063663E" w:rsidRPr="00437594" w:rsidRDefault="0063663E" w:rsidP="005C535C">
      <w:pPr>
        <w:spacing w:after="0"/>
        <w:ind w:firstLine="6096"/>
        <w:jc w:val="center"/>
        <w:rPr>
          <w:rFonts w:ascii="Times New Roman" w:hAnsi="Times New Roman"/>
          <w:sz w:val="24"/>
          <w:szCs w:val="24"/>
        </w:rPr>
      </w:pPr>
    </w:p>
    <w:p w:rsidR="0063663E" w:rsidRPr="00437594" w:rsidRDefault="0063663E" w:rsidP="005C535C">
      <w:pPr>
        <w:spacing w:after="0"/>
        <w:ind w:left="984" w:firstLine="6096"/>
        <w:rPr>
          <w:rFonts w:ascii="Times New Roman" w:hAnsi="Times New Roman"/>
          <w:sz w:val="24"/>
          <w:szCs w:val="24"/>
        </w:rPr>
      </w:pPr>
      <w:r w:rsidRPr="00437594">
        <w:rPr>
          <w:rFonts w:ascii="Times New Roman" w:hAnsi="Times New Roman"/>
          <w:sz w:val="24"/>
          <w:szCs w:val="24"/>
        </w:rPr>
        <w:t>Директор ГИ НГУ</w:t>
      </w:r>
    </w:p>
    <w:p w:rsidR="0063663E" w:rsidRPr="00437594" w:rsidRDefault="0063663E" w:rsidP="005C535C">
      <w:pPr>
        <w:spacing w:after="0"/>
        <w:ind w:firstLine="1168"/>
        <w:jc w:val="right"/>
        <w:rPr>
          <w:rFonts w:ascii="Times New Roman" w:hAnsi="Times New Roman"/>
          <w:sz w:val="24"/>
          <w:szCs w:val="24"/>
        </w:rPr>
      </w:pPr>
      <w:r w:rsidRPr="00437594">
        <w:rPr>
          <w:rFonts w:ascii="Times New Roman" w:hAnsi="Times New Roman"/>
          <w:sz w:val="24"/>
          <w:szCs w:val="24"/>
        </w:rPr>
        <w:t>_______________ А. С. Зуев</w:t>
      </w:r>
    </w:p>
    <w:p w:rsidR="0063663E" w:rsidRPr="00437594" w:rsidRDefault="0063663E" w:rsidP="005C535C">
      <w:pPr>
        <w:spacing w:after="0"/>
        <w:ind w:firstLine="1168"/>
        <w:jc w:val="center"/>
        <w:rPr>
          <w:rFonts w:ascii="Times New Roman" w:hAnsi="Times New Roman"/>
          <w:i/>
          <w:sz w:val="24"/>
          <w:szCs w:val="24"/>
        </w:rPr>
      </w:pPr>
    </w:p>
    <w:p w:rsidR="0063663E" w:rsidRPr="00437594" w:rsidRDefault="0063663E" w:rsidP="005C535C">
      <w:pPr>
        <w:spacing w:after="0"/>
        <w:ind w:firstLine="1168"/>
        <w:jc w:val="right"/>
        <w:rPr>
          <w:rFonts w:ascii="Times New Roman" w:hAnsi="Times New Roman"/>
          <w:sz w:val="24"/>
          <w:szCs w:val="24"/>
        </w:rPr>
      </w:pPr>
    </w:p>
    <w:p w:rsidR="0063663E" w:rsidRPr="00437594" w:rsidRDefault="0063663E" w:rsidP="005C535C">
      <w:pPr>
        <w:spacing w:after="0"/>
        <w:ind w:firstLine="1168"/>
        <w:jc w:val="right"/>
        <w:rPr>
          <w:rFonts w:ascii="Times New Roman" w:hAnsi="Times New Roman"/>
          <w:sz w:val="24"/>
          <w:szCs w:val="24"/>
        </w:rPr>
      </w:pPr>
      <w:r w:rsidRPr="00437594">
        <w:rPr>
          <w:rFonts w:ascii="Times New Roman" w:hAnsi="Times New Roman"/>
          <w:sz w:val="24"/>
          <w:szCs w:val="24"/>
        </w:rPr>
        <w:t>«___»_____________ 20____ г.</w:t>
      </w: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ind w:firstLine="720"/>
        <w:jc w:val="center"/>
        <w:rPr>
          <w:rFonts w:ascii="Times New Roman" w:hAnsi="Times New Roman"/>
          <w:color w:val="000000"/>
          <w:spacing w:val="36"/>
          <w:sz w:val="24"/>
          <w:szCs w:val="24"/>
        </w:rPr>
      </w:pPr>
    </w:p>
    <w:p w:rsidR="0063663E" w:rsidRPr="00CA1397" w:rsidRDefault="0063663E" w:rsidP="005C535C">
      <w:pPr>
        <w:ind w:firstLine="720"/>
        <w:jc w:val="center"/>
        <w:rPr>
          <w:rFonts w:ascii="Times New Roman" w:hAnsi="Times New Roman"/>
          <w:b/>
          <w:caps/>
          <w:color w:val="000000"/>
          <w:spacing w:val="36"/>
          <w:sz w:val="28"/>
          <w:szCs w:val="28"/>
        </w:rPr>
      </w:pPr>
      <w:r w:rsidRPr="00CA1397">
        <w:rPr>
          <w:rFonts w:ascii="Times New Roman" w:hAnsi="Times New Roman"/>
          <w:b/>
          <w:caps/>
          <w:color w:val="000000"/>
          <w:spacing w:val="36"/>
          <w:sz w:val="28"/>
          <w:szCs w:val="28"/>
        </w:rPr>
        <w:t xml:space="preserve">Фонд оценочных средств </w:t>
      </w:r>
    </w:p>
    <w:p w:rsidR="0063663E" w:rsidRPr="00CA1397" w:rsidRDefault="0063663E" w:rsidP="005C535C">
      <w:pPr>
        <w:ind w:firstLine="720"/>
        <w:jc w:val="center"/>
        <w:rPr>
          <w:rFonts w:ascii="Times New Roman" w:hAnsi="Times New Roman"/>
          <w:b/>
          <w:caps/>
          <w:color w:val="000000"/>
          <w:spacing w:val="36"/>
          <w:sz w:val="28"/>
          <w:szCs w:val="28"/>
        </w:rPr>
      </w:pPr>
      <w:r w:rsidRPr="00CA1397">
        <w:rPr>
          <w:rFonts w:ascii="Times New Roman" w:hAnsi="Times New Roman"/>
          <w:b/>
          <w:caps/>
          <w:color w:val="000000"/>
          <w:spacing w:val="36"/>
          <w:sz w:val="28"/>
          <w:szCs w:val="28"/>
        </w:rPr>
        <w:t>промежуточной аттестации</w:t>
      </w:r>
    </w:p>
    <w:p w:rsidR="0063663E" w:rsidRPr="00CA1397" w:rsidRDefault="0063663E" w:rsidP="005C535C">
      <w:pPr>
        <w:spacing w:after="0"/>
        <w:jc w:val="both"/>
        <w:rPr>
          <w:rFonts w:ascii="Times New Roman" w:hAnsi="Times New Roman"/>
          <w:b/>
          <w:bCs/>
          <w:color w:val="000000"/>
          <w:spacing w:val="36"/>
          <w:sz w:val="28"/>
          <w:szCs w:val="28"/>
        </w:rPr>
      </w:pPr>
    </w:p>
    <w:p w:rsidR="0063663E" w:rsidRPr="00CA1397" w:rsidRDefault="0063663E" w:rsidP="005C535C">
      <w:pPr>
        <w:ind w:firstLine="720"/>
        <w:jc w:val="center"/>
        <w:rPr>
          <w:rFonts w:ascii="Times New Roman" w:hAnsi="Times New Roman"/>
          <w:b/>
          <w:caps/>
          <w:color w:val="000000"/>
          <w:spacing w:val="36"/>
          <w:sz w:val="28"/>
          <w:szCs w:val="28"/>
        </w:rPr>
      </w:pPr>
      <w:r w:rsidRPr="00CA1397">
        <w:rPr>
          <w:rFonts w:ascii="Times New Roman" w:hAnsi="Times New Roman"/>
          <w:b/>
          <w:caps/>
          <w:color w:val="000000"/>
          <w:spacing w:val="36"/>
          <w:sz w:val="28"/>
          <w:szCs w:val="28"/>
        </w:rPr>
        <w:t xml:space="preserve">по дисциплине </w:t>
      </w:r>
    </w:p>
    <w:p w:rsidR="0063663E" w:rsidRPr="00437594" w:rsidRDefault="0063663E" w:rsidP="005C535C">
      <w:pPr>
        <w:spacing w:after="0"/>
        <w:jc w:val="center"/>
        <w:rPr>
          <w:rFonts w:ascii="Times New Roman" w:hAnsi="Times New Roman"/>
          <w:b/>
          <w:sz w:val="24"/>
          <w:szCs w:val="24"/>
        </w:rPr>
      </w:pPr>
    </w:p>
    <w:p w:rsidR="0063663E" w:rsidRPr="00CA1397" w:rsidRDefault="0063663E" w:rsidP="005C535C">
      <w:pPr>
        <w:spacing w:after="0"/>
        <w:jc w:val="center"/>
        <w:rPr>
          <w:rFonts w:ascii="Times New Roman" w:hAnsi="Times New Roman"/>
          <w:b/>
          <w:sz w:val="40"/>
          <w:szCs w:val="40"/>
        </w:rPr>
      </w:pPr>
      <w:r w:rsidRPr="00CA1397">
        <w:rPr>
          <w:rFonts w:ascii="Times New Roman" w:hAnsi="Times New Roman"/>
          <w:b/>
          <w:sz w:val="40"/>
          <w:szCs w:val="40"/>
        </w:rPr>
        <w:t xml:space="preserve">История отечественной археологии </w:t>
      </w:r>
    </w:p>
    <w:p w:rsidR="0063663E" w:rsidRPr="00437594" w:rsidRDefault="0063663E" w:rsidP="005C535C">
      <w:pPr>
        <w:spacing w:after="0"/>
        <w:jc w:val="center"/>
        <w:rPr>
          <w:rFonts w:ascii="Times New Roman" w:hAnsi="Times New Roman"/>
          <w:color w:val="000000"/>
          <w:spacing w:val="40"/>
          <w:sz w:val="32"/>
          <w:szCs w:val="32"/>
        </w:rPr>
      </w:pPr>
    </w:p>
    <w:p w:rsidR="0063663E" w:rsidRPr="00437594" w:rsidRDefault="0063663E" w:rsidP="005C535C">
      <w:pPr>
        <w:spacing w:after="0"/>
        <w:jc w:val="center"/>
        <w:rPr>
          <w:rFonts w:ascii="Times New Roman" w:hAnsi="Times New Roman"/>
          <w:b/>
          <w:color w:val="000000"/>
          <w:sz w:val="24"/>
          <w:szCs w:val="24"/>
        </w:rPr>
      </w:pPr>
    </w:p>
    <w:p w:rsidR="0063663E" w:rsidRPr="00437594" w:rsidRDefault="0063663E" w:rsidP="005C535C">
      <w:pPr>
        <w:spacing w:after="0"/>
        <w:jc w:val="center"/>
        <w:rPr>
          <w:rFonts w:ascii="Times New Roman" w:hAnsi="Times New Roman"/>
          <w:b/>
          <w:color w:val="000000"/>
          <w:sz w:val="24"/>
          <w:szCs w:val="24"/>
        </w:rPr>
      </w:pPr>
      <w:r w:rsidRPr="00437594">
        <w:rPr>
          <w:rFonts w:ascii="Times New Roman" w:hAnsi="Times New Roman"/>
          <w:b/>
          <w:color w:val="000000"/>
          <w:sz w:val="24"/>
          <w:szCs w:val="24"/>
        </w:rPr>
        <w:t xml:space="preserve">46.03.01 История (бакалавриат)  </w:t>
      </w:r>
      <w:r w:rsidRPr="00437594">
        <w:rPr>
          <w:rFonts w:ascii="Times New Roman" w:hAnsi="Times New Roman"/>
          <w:b/>
          <w:color w:val="000000"/>
          <w:sz w:val="24"/>
          <w:szCs w:val="24"/>
        </w:rPr>
        <w:br/>
      </w:r>
    </w:p>
    <w:p w:rsidR="0063663E" w:rsidRPr="00437594" w:rsidRDefault="0063663E" w:rsidP="005C535C">
      <w:pPr>
        <w:spacing w:after="0"/>
        <w:jc w:val="both"/>
        <w:rPr>
          <w:rFonts w:ascii="Times New Roman" w:hAnsi="Times New Roman"/>
          <w:i/>
          <w:color w:val="000000"/>
          <w:sz w:val="24"/>
          <w:szCs w:val="24"/>
        </w:rPr>
      </w:pPr>
    </w:p>
    <w:p w:rsidR="0063663E" w:rsidRPr="00437594" w:rsidRDefault="0063663E" w:rsidP="005C535C">
      <w:pPr>
        <w:spacing w:after="0"/>
        <w:jc w:val="both"/>
        <w:rPr>
          <w:rFonts w:ascii="Times New Roman" w:hAnsi="Times New Roman"/>
          <w:b/>
          <w:color w:val="000000"/>
          <w:sz w:val="24"/>
          <w:szCs w:val="24"/>
        </w:rPr>
      </w:pPr>
      <w:r w:rsidRPr="00437594">
        <w:rPr>
          <w:rFonts w:ascii="Times New Roman" w:hAnsi="Times New Roman"/>
          <w:b/>
          <w:color w:val="000000"/>
          <w:sz w:val="24"/>
          <w:szCs w:val="24"/>
        </w:rPr>
        <w:t>Кафедра археологии и этнографии ГИ НГУ</w:t>
      </w:r>
    </w:p>
    <w:p w:rsidR="0063663E" w:rsidRPr="00437594" w:rsidRDefault="0063663E" w:rsidP="005C535C">
      <w:pPr>
        <w:spacing w:after="0"/>
        <w:jc w:val="both"/>
        <w:rPr>
          <w:rFonts w:ascii="Times New Roman" w:hAnsi="Times New Roman"/>
          <w:color w:val="000000"/>
          <w:sz w:val="24"/>
          <w:szCs w:val="24"/>
        </w:rPr>
      </w:pPr>
    </w:p>
    <w:p w:rsidR="0063663E" w:rsidRPr="00437594" w:rsidRDefault="004A5DAF" w:rsidP="005C535C">
      <w:pPr>
        <w:spacing w:after="0"/>
        <w:jc w:val="both"/>
        <w:rPr>
          <w:rFonts w:ascii="Times New Roman" w:hAnsi="Times New Roman"/>
          <w:color w:val="000000"/>
          <w:sz w:val="24"/>
          <w:szCs w:val="24"/>
        </w:rPr>
      </w:pPr>
      <w:r>
        <w:rPr>
          <w:rFonts w:ascii="Times New Roman" w:hAnsi="Times New Roman"/>
          <w:color w:val="000000"/>
          <w:sz w:val="24"/>
          <w:szCs w:val="24"/>
        </w:rPr>
        <w:t>Курс 4</w:t>
      </w:r>
      <w:r w:rsidR="00437594" w:rsidRPr="00437594">
        <w:rPr>
          <w:rFonts w:ascii="Times New Roman" w:hAnsi="Times New Roman"/>
          <w:color w:val="000000"/>
          <w:sz w:val="24"/>
          <w:szCs w:val="24"/>
        </w:rPr>
        <w:t>,</w:t>
      </w:r>
      <w:r w:rsidR="0063663E" w:rsidRPr="00437594">
        <w:rPr>
          <w:rFonts w:ascii="Times New Roman" w:hAnsi="Times New Roman"/>
          <w:color w:val="000000"/>
          <w:sz w:val="24"/>
          <w:szCs w:val="24"/>
        </w:rPr>
        <w:t xml:space="preserve"> </w:t>
      </w:r>
      <w:r>
        <w:rPr>
          <w:rFonts w:ascii="Times New Roman" w:hAnsi="Times New Roman"/>
          <w:color w:val="000000"/>
          <w:sz w:val="24"/>
          <w:szCs w:val="24"/>
        </w:rPr>
        <w:t>семестр 7</w:t>
      </w:r>
    </w:p>
    <w:p w:rsidR="0063663E" w:rsidRPr="00437594" w:rsidRDefault="0063663E" w:rsidP="005C535C">
      <w:pPr>
        <w:spacing w:after="0"/>
        <w:jc w:val="both"/>
        <w:rPr>
          <w:rFonts w:ascii="Times New Roman" w:hAnsi="Times New Roman"/>
          <w:color w:val="000000"/>
          <w:sz w:val="24"/>
          <w:szCs w:val="24"/>
        </w:rPr>
      </w:pPr>
    </w:p>
    <w:p w:rsidR="0063663E" w:rsidRPr="00437594" w:rsidRDefault="0063663E" w:rsidP="005C535C">
      <w:pPr>
        <w:spacing w:after="0"/>
        <w:jc w:val="both"/>
        <w:rPr>
          <w:rFonts w:ascii="Times New Roman" w:hAnsi="Times New Roman"/>
          <w:color w:val="000000"/>
          <w:sz w:val="24"/>
          <w:szCs w:val="24"/>
        </w:rPr>
      </w:pPr>
      <w:r w:rsidRPr="00437594">
        <w:rPr>
          <w:rFonts w:ascii="Times New Roman" w:hAnsi="Times New Roman"/>
          <w:color w:val="000000"/>
          <w:sz w:val="24"/>
          <w:szCs w:val="24"/>
        </w:rPr>
        <w:t>Форма обучения очная</w:t>
      </w: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437594" w:rsidRDefault="0063663E" w:rsidP="005C535C">
      <w:pPr>
        <w:spacing w:after="0"/>
        <w:jc w:val="center"/>
        <w:rPr>
          <w:rFonts w:ascii="Times New Roman" w:hAnsi="Times New Roman"/>
          <w:color w:val="000000"/>
          <w:sz w:val="24"/>
          <w:szCs w:val="24"/>
        </w:rPr>
      </w:pPr>
    </w:p>
    <w:p w:rsidR="0063663E" w:rsidRPr="00CA1397" w:rsidRDefault="004A5DAF" w:rsidP="005C535C">
      <w:pPr>
        <w:spacing w:after="0"/>
        <w:jc w:val="center"/>
        <w:rPr>
          <w:rFonts w:ascii="Times New Roman" w:hAnsi="Times New Roman"/>
          <w:color w:val="000000"/>
          <w:sz w:val="24"/>
          <w:szCs w:val="24"/>
        </w:rPr>
      </w:pPr>
      <w:r>
        <w:rPr>
          <w:rFonts w:ascii="Times New Roman" w:hAnsi="Times New Roman"/>
          <w:color w:val="000000"/>
          <w:sz w:val="24"/>
          <w:szCs w:val="24"/>
        </w:rPr>
        <w:t>Новосибирск 2018</w:t>
      </w:r>
    </w:p>
    <w:p w:rsidR="0063663E" w:rsidRPr="00437594" w:rsidRDefault="0063663E" w:rsidP="005C535C">
      <w:pPr>
        <w:spacing w:after="0"/>
        <w:jc w:val="center"/>
        <w:rPr>
          <w:rFonts w:ascii="Times New Roman" w:hAnsi="Times New Roman"/>
          <w:color w:val="000000"/>
          <w:sz w:val="24"/>
          <w:szCs w:val="24"/>
          <w:highlight w:val="yellow"/>
        </w:rPr>
      </w:pPr>
    </w:p>
    <w:p w:rsidR="0063663E" w:rsidRPr="00437594" w:rsidRDefault="0063663E" w:rsidP="005C535C">
      <w:pPr>
        <w:jc w:val="both"/>
        <w:rPr>
          <w:rFonts w:ascii="Times New Roman" w:hAnsi="Times New Roman"/>
          <w:color w:val="000000"/>
          <w:sz w:val="24"/>
          <w:szCs w:val="24"/>
        </w:rPr>
      </w:pPr>
      <w:r w:rsidRPr="00437594">
        <w:rPr>
          <w:rFonts w:ascii="Times New Roman" w:hAnsi="Times New Roman"/>
          <w:color w:val="000000"/>
          <w:sz w:val="24"/>
          <w:szCs w:val="24"/>
        </w:rPr>
        <w:t>Фонд оценочных средств промежуточной аттестации является Приложением 1 к рабочей программе дисциплины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color w:val="000000"/>
          <w:sz w:val="24"/>
          <w:szCs w:val="24"/>
        </w:rPr>
        <w:t xml:space="preserve">», </w:t>
      </w:r>
      <w:r w:rsidRPr="00437594">
        <w:rPr>
          <w:rFonts w:ascii="Times New Roman" w:hAnsi="Times New Roman"/>
          <w:kern w:val="1"/>
          <w:sz w:val="24"/>
          <w:szCs w:val="24"/>
          <w:lang w:eastAsia="ar-SA"/>
        </w:rPr>
        <w:t>реализуемой</w:t>
      </w:r>
      <w:r w:rsidRPr="00437594">
        <w:rPr>
          <w:rFonts w:ascii="Times New Roman" w:hAnsi="Times New Roman"/>
          <w:color w:val="000000"/>
          <w:sz w:val="24"/>
          <w:szCs w:val="24"/>
        </w:rPr>
        <w:t xml:space="preserve"> в рамках образовательной программы высшего образования 46.03.01 История (бакалавриат).</w:t>
      </w:r>
    </w:p>
    <w:p w:rsidR="00437594" w:rsidRPr="00437594" w:rsidRDefault="0063663E" w:rsidP="00437594">
      <w:pPr>
        <w:widowControl w:val="0"/>
        <w:autoSpaceDE w:val="0"/>
        <w:autoSpaceDN w:val="0"/>
        <w:adjustRightInd w:val="0"/>
        <w:rPr>
          <w:rFonts w:ascii="Times New Roman" w:hAnsi="Times New Roman"/>
          <w:color w:val="000000"/>
        </w:rPr>
      </w:pPr>
      <w:r w:rsidRPr="00437594">
        <w:rPr>
          <w:rFonts w:ascii="Times New Roman" w:hAnsi="Times New Roman"/>
          <w:color w:val="000000"/>
          <w:sz w:val="24"/>
          <w:szCs w:val="24"/>
        </w:rPr>
        <w:t xml:space="preserve"> Фонд оценочных средств промежуточной аттестации по дисциплине «</w:t>
      </w:r>
      <w:r w:rsidRPr="00437594">
        <w:rPr>
          <w:rFonts w:ascii="Times New Roman" w:hAnsi="Times New Roman"/>
          <w:b/>
          <w:color w:val="000000"/>
          <w:sz w:val="24"/>
          <w:szCs w:val="24"/>
        </w:rPr>
        <w:t>История отечественной археологии</w:t>
      </w:r>
      <w:r w:rsidRPr="00437594">
        <w:rPr>
          <w:rFonts w:ascii="Times New Roman" w:hAnsi="Times New Roman"/>
          <w:color w:val="000000"/>
          <w:sz w:val="24"/>
          <w:szCs w:val="24"/>
        </w:rPr>
        <w:t xml:space="preserve">», утвержден решением ученого совета </w:t>
      </w:r>
      <w:r w:rsidR="004A5DAF" w:rsidRPr="004A5DAF">
        <w:rPr>
          <w:rFonts w:ascii="Times New Roman" w:eastAsia="Times New Roman" w:hAnsi="Times New Roman"/>
          <w:color w:val="000000"/>
          <w:sz w:val="24"/>
          <w:szCs w:val="24"/>
          <w:lang w:eastAsia="ru-RU"/>
        </w:rPr>
        <w:t xml:space="preserve">Гуманитарного института </w:t>
      </w:r>
      <w:r w:rsidR="004A5DAF" w:rsidRPr="004A5DAF">
        <w:rPr>
          <w:rFonts w:ascii="Times New Roman" w:eastAsia="Times New Roman" w:hAnsi="Times New Roman"/>
          <w:color w:val="000000"/>
          <w:sz w:val="24"/>
          <w:szCs w:val="24"/>
          <w:shd w:val="clear" w:color="auto" w:fill="FFFFFF"/>
          <w:lang w:eastAsia="ru-RU"/>
        </w:rPr>
        <w:t xml:space="preserve">29.05.2018 г., протокол № 13. </w:t>
      </w:r>
      <w:r w:rsidR="004A5DAF" w:rsidRPr="004A5DAF">
        <w:rPr>
          <w:rFonts w:ascii="Times New Roman" w:eastAsia="Times New Roman" w:hAnsi="Times New Roman"/>
          <w:b/>
          <w:i/>
          <w:color w:val="000000"/>
          <w:sz w:val="24"/>
          <w:szCs w:val="24"/>
          <w:shd w:val="clear" w:color="auto" w:fill="FFFFFF"/>
          <w:lang w:eastAsia="ru-RU"/>
        </w:rPr>
        <w:t xml:space="preserve"> </w:t>
      </w: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rPr>
      </w:pPr>
    </w:p>
    <w:p w:rsidR="0063663E" w:rsidRPr="00437594" w:rsidRDefault="0063663E" w:rsidP="005C535C">
      <w:pPr>
        <w:widowControl w:val="0"/>
        <w:autoSpaceDE w:val="0"/>
        <w:autoSpaceDN w:val="0"/>
        <w:adjustRightInd w:val="0"/>
        <w:ind w:firstLine="720"/>
        <w:rPr>
          <w:rFonts w:ascii="Times New Roman" w:hAnsi="Times New Roman"/>
          <w:color w:val="000000"/>
          <w:sz w:val="24"/>
          <w:szCs w:val="24"/>
          <w:lang w:eastAsia="ru-RU"/>
        </w:rPr>
      </w:pPr>
    </w:p>
    <w:p w:rsidR="0063663E" w:rsidRPr="00437594" w:rsidRDefault="0063663E" w:rsidP="005C535C">
      <w:pPr>
        <w:widowControl w:val="0"/>
        <w:autoSpaceDE w:val="0"/>
        <w:autoSpaceDN w:val="0"/>
        <w:adjustRightInd w:val="0"/>
        <w:ind w:firstLine="720"/>
        <w:rPr>
          <w:rFonts w:ascii="Times New Roman" w:hAnsi="Times New Roman"/>
          <w:color w:val="000000"/>
          <w:sz w:val="24"/>
          <w:szCs w:val="24"/>
          <w:lang w:eastAsia="ru-RU"/>
        </w:rPr>
      </w:pPr>
    </w:p>
    <w:p w:rsidR="0063663E" w:rsidRPr="00437594" w:rsidRDefault="0063663E" w:rsidP="005C535C">
      <w:pPr>
        <w:spacing w:after="0"/>
        <w:rPr>
          <w:rFonts w:ascii="Times New Roman" w:hAnsi="Times New Roman"/>
          <w:b/>
          <w:bCs/>
          <w:sz w:val="24"/>
          <w:szCs w:val="24"/>
        </w:rPr>
      </w:pPr>
      <w:r w:rsidRPr="00437594">
        <w:rPr>
          <w:rFonts w:ascii="Times New Roman" w:hAnsi="Times New Roman"/>
          <w:b/>
          <w:bCs/>
          <w:sz w:val="24"/>
          <w:szCs w:val="24"/>
        </w:rPr>
        <w:t xml:space="preserve">Разработчик: </w:t>
      </w:r>
    </w:p>
    <w:p w:rsidR="0063663E" w:rsidRPr="00437594" w:rsidRDefault="0063663E" w:rsidP="005C535C">
      <w:pPr>
        <w:spacing w:after="0"/>
        <w:rPr>
          <w:rFonts w:ascii="Times New Roman" w:hAnsi="Times New Roman"/>
          <w:b/>
          <w:bCs/>
          <w:sz w:val="24"/>
          <w:szCs w:val="24"/>
        </w:rPr>
      </w:pPr>
    </w:p>
    <w:p w:rsidR="00CA1397" w:rsidRDefault="00CA1397" w:rsidP="00CA1397">
      <w:pPr>
        <w:spacing w:after="0"/>
        <w:rPr>
          <w:rFonts w:ascii="Times New Roman" w:hAnsi="Times New Roman"/>
          <w:b/>
          <w:bCs/>
          <w:sz w:val="24"/>
          <w:szCs w:val="24"/>
        </w:rPr>
      </w:pPr>
      <w:r>
        <w:rPr>
          <w:rFonts w:ascii="Times New Roman" w:hAnsi="Times New Roman"/>
          <w:sz w:val="24"/>
          <w:szCs w:val="24"/>
        </w:rPr>
        <w:t>К.и.н.,</w:t>
      </w:r>
      <w:r w:rsidRPr="00437594">
        <w:rPr>
          <w:rFonts w:ascii="Times New Roman" w:hAnsi="Times New Roman"/>
          <w:sz w:val="24"/>
          <w:szCs w:val="24"/>
          <w:lang w:eastAsia="ru-RU"/>
        </w:rPr>
        <w:t xml:space="preserve"> д</w:t>
      </w:r>
      <w:r>
        <w:rPr>
          <w:rFonts w:ascii="Times New Roman" w:hAnsi="Times New Roman"/>
          <w:sz w:val="24"/>
          <w:szCs w:val="24"/>
          <w:lang w:eastAsia="ru-RU"/>
        </w:rPr>
        <w:t>оц. Новиков Андрей Владиленович</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437594">
        <w:rPr>
          <w:rFonts w:ascii="Times New Roman" w:hAnsi="Times New Roman"/>
          <w:i/>
          <w:sz w:val="24"/>
          <w:szCs w:val="24"/>
        </w:rPr>
        <w:t>__________</w:t>
      </w:r>
    </w:p>
    <w:p w:rsidR="00CA1397" w:rsidRPr="00CA1397" w:rsidRDefault="00CA1397" w:rsidP="00CA1397">
      <w:pPr>
        <w:spacing w:after="0"/>
        <w:ind w:left="7080" w:firstLine="708"/>
        <w:rPr>
          <w:rFonts w:ascii="Times New Roman" w:hAnsi="Times New Roman"/>
          <w:b/>
          <w:bCs/>
          <w:sz w:val="24"/>
          <w:szCs w:val="24"/>
        </w:rPr>
      </w:pPr>
      <w:r>
        <w:rPr>
          <w:rFonts w:ascii="Times New Roman" w:hAnsi="Times New Roman"/>
          <w:i/>
          <w:sz w:val="24"/>
          <w:szCs w:val="24"/>
        </w:rPr>
        <w:t xml:space="preserve">     </w:t>
      </w:r>
      <w:r w:rsidRPr="00635CBF">
        <w:rPr>
          <w:rFonts w:ascii="Times New Roman" w:hAnsi="Times New Roman"/>
          <w:i/>
          <w:sz w:val="24"/>
          <w:szCs w:val="24"/>
        </w:rPr>
        <w:t>(подпись)</w:t>
      </w:r>
      <w:r>
        <w:rPr>
          <w:rFonts w:ascii="Times New Roman" w:hAnsi="Times New Roman"/>
          <w:sz w:val="24"/>
          <w:szCs w:val="24"/>
        </w:rPr>
        <w:t xml:space="preserve"> </w:t>
      </w: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highlight w:val="yellow"/>
        </w:rPr>
      </w:pP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highlight w:val="yellow"/>
        </w:rPr>
      </w:pP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highlight w:val="yellow"/>
        </w:rPr>
      </w:pP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highlight w:val="yellow"/>
        </w:rPr>
      </w:pPr>
    </w:p>
    <w:p w:rsidR="0063663E" w:rsidRPr="00437594" w:rsidRDefault="0063663E" w:rsidP="005C535C">
      <w:pPr>
        <w:widowControl w:val="0"/>
        <w:autoSpaceDE w:val="0"/>
        <w:autoSpaceDN w:val="0"/>
        <w:adjustRightInd w:val="0"/>
        <w:spacing w:after="0"/>
        <w:jc w:val="both"/>
        <w:rPr>
          <w:rFonts w:ascii="Times New Roman" w:hAnsi="Times New Roman"/>
          <w:color w:val="000000"/>
          <w:sz w:val="24"/>
          <w:szCs w:val="24"/>
          <w:highlight w:val="yellow"/>
        </w:rPr>
      </w:pPr>
    </w:p>
    <w:p w:rsidR="00635CBF" w:rsidRPr="00635CBF" w:rsidRDefault="00635CBF" w:rsidP="00635CBF">
      <w:pPr>
        <w:spacing w:line="360" w:lineRule="auto"/>
        <w:contextualSpacing/>
        <w:rPr>
          <w:rFonts w:ascii="Times New Roman" w:hAnsi="Times New Roman"/>
          <w:b/>
          <w:bCs/>
          <w:sz w:val="24"/>
          <w:szCs w:val="24"/>
        </w:rPr>
      </w:pPr>
      <w:r w:rsidRPr="00635CBF">
        <w:rPr>
          <w:rFonts w:ascii="Times New Roman" w:hAnsi="Times New Roman"/>
          <w:b/>
          <w:bCs/>
          <w:sz w:val="24"/>
          <w:szCs w:val="24"/>
        </w:rPr>
        <w:t>Руководитель программы:</w:t>
      </w:r>
      <w:r>
        <w:rPr>
          <w:rFonts w:ascii="Times New Roman" w:hAnsi="Times New Roman"/>
          <w:b/>
          <w:bCs/>
          <w:sz w:val="24"/>
          <w:szCs w:val="24"/>
        </w:rPr>
        <w:br/>
      </w:r>
      <w:r w:rsidRPr="00635CBF">
        <w:rPr>
          <w:rFonts w:ascii="Times New Roman" w:hAnsi="Times New Roman"/>
          <w:sz w:val="24"/>
          <w:szCs w:val="24"/>
        </w:rPr>
        <w:t xml:space="preserve">д.и.н., проф. Зуев Андрей Сергеевич                                                                  </w:t>
      </w:r>
      <w:r>
        <w:rPr>
          <w:rFonts w:ascii="Times New Roman" w:hAnsi="Times New Roman"/>
          <w:sz w:val="24"/>
          <w:szCs w:val="24"/>
        </w:rPr>
        <w:t xml:space="preserve">       </w:t>
      </w:r>
      <w:r w:rsidRPr="00635CBF">
        <w:rPr>
          <w:rFonts w:ascii="Times New Roman" w:hAnsi="Times New Roman"/>
          <w:sz w:val="24"/>
          <w:szCs w:val="24"/>
        </w:rPr>
        <w:t>__________</w:t>
      </w:r>
    </w:p>
    <w:p w:rsidR="00635CBF" w:rsidRPr="00635CBF" w:rsidRDefault="00635CBF" w:rsidP="00635CBF">
      <w:pPr>
        <w:widowControl w:val="0"/>
        <w:autoSpaceDE w:val="0"/>
        <w:autoSpaceDN w:val="0"/>
        <w:adjustRightInd w:val="0"/>
        <w:ind w:firstLine="425"/>
        <w:contextualSpacing/>
        <w:rPr>
          <w:rFonts w:ascii="Times New Roman" w:hAnsi="Times New Roman"/>
          <w:i/>
          <w:sz w:val="24"/>
          <w:szCs w:val="24"/>
        </w:rPr>
      </w:pPr>
      <w:r w:rsidRPr="00635CBF">
        <w:rPr>
          <w:rFonts w:ascii="Times New Roman" w:hAnsi="Times New Roman"/>
          <w:i/>
          <w:sz w:val="24"/>
          <w:szCs w:val="24"/>
        </w:rPr>
        <w:t xml:space="preserve">                                                                                                                                   (подпись)</w:t>
      </w:r>
    </w:p>
    <w:p w:rsidR="00CA1397" w:rsidRDefault="00CA1397" w:rsidP="00635CBF">
      <w:pPr>
        <w:spacing w:line="360" w:lineRule="auto"/>
        <w:contextualSpacing/>
        <w:rPr>
          <w:rFonts w:ascii="Times New Roman" w:hAnsi="Times New Roman"/>
          <w:b/>
          <w:bCs/>
          <w:sz w:val="24"/>
          <w:szCs w:val="24"/>
        </w:rPr>
      </w:pPr>
    </w:p>
    <w:p w:rsidR="00635CBF" w:rsidRPr="00635CBF" w:rsidRDefault="00635CBF" w:rsidP="00635CBF">
      <w:pPr>
        <w:spacing w:line="360" w:lineRule="auto"/>
        <w:contextualSpacing/>
        <w:rPr>
          <w:rFonts w:ascii="Times New Roman" w:hAnsi="Times New Roman"/>
          <w:b/>
          <w:bCs/>
          <w:sz w:val="24"/>
          <w:szCs w:val="24"/>
        </w:rPr>
      </w:pPr>
      <w:r w:rsidRPr="00635CBF">
        <w:rPr>
          <w:rFonts w:ascii="Times New Roman" w:hAnsi="Times New Roman"/>
          <w:b/>
          <w:bCs/>
          <w:sz w:val="24"/>
          <w:szCs w:val="24"/>
        </w:rPr>
        <w:t xml:space="preserve">Ответственный за реализацию образовательной программы: </w:t>
      </w:r>
      <w:r>
        <w:rPr>
          <w:rFonts w:ascii="Times New Roman" w:hAnsi="Times New Roman"/>
          <w:b/>
          <w:bCs/>
          <w:sz w:val="24"/>
          <w:szCs w:val="24"/>
        </w:rPr>
        <w:br/>
      </w:r>
      <w:r w:rsidRPr="00635CBF">
        <w:rPr>
          <w:rFonts w:ascii="Times New Roman" w:hAnsi="Times New Roman"/>
          <w:bCs/>
          <w:sz w:val="24"/>
          <w:szCs w:val="24"/>
        </w:rPr>
        <w:t>директор ГИ НГУ</w:t>
      </w:r>
      <w:r>
        <w:rPr>
          <w:rFonts w:ascii="Times New Roman" w:hAnsi="Times New Roman"/>
          <w:b/>
          <w:bCs/>
          <w:sz w:val="24"/>
          <w:szCs w:val="24"/>
        </w:rPr>
        <w:br/>
      </w:r>
      <w:r w:rsidRPr="00635CBF">
        <w:rPr>
          <w:rFonts w:ascii="Times New Roman" w:hAnsi="Times New Roman"/>
          <w:sz w:val="24"/>
          <w:szCs w:val="24"/>
        </w:rPr>
        <w:t>д.и.н., проф. Зуев Андрей Сергеевич</w:t>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r>
      <w:r w:rsidRPr="00635CBF">
        <w:rPr>
          <w:rFonts w:ascii="Times New Roman" w:hAnsi="Times New Roman"/>
          <w:sz w:val="24"/>
          <w:szCs w:val="24"/>
        </w:rPr>
        <w:tab/>
        <w:t xml:space="preserve">     </w:t>
      </w:r>
      <w:r w:rsidRPr="00635CBF">
        <w:rPr>
          <w:rFonts w:ascii="Times New Roman" w:hAnsi="Times New Roman"/>
          <w:sz w:val="24"/>
          <w:szCs w:val="24"/>
        </w:rPr>
        <w:tab/>
        <w:t xml:space="preserve">                 </w:t>
      </w:r>
      <w:r>
        <w:rPr>
          <w:rFonts w:ascii="Times New Roman" w:hAnsi="Times New Roman"/>
          <w:sz w:val="24"/>
          <w:szCs w:val="24"/>
        </w:rPr>
        <w:t xml:space="preserve"> </w:t>
      </w:r>
      <w:r w:rsidRPr="00635CBF">
        <w:rPr>
          <w:rFonts w:ascii="Times New Roman" w:hAnsi="Times New Roman"/>
          <w:i/>
          <w:sz w:val="24"/>
          <w:szCs w:val="24"/>
        </w:rPr>
        <w:t>__________</w:t>
      </w:r>
    </w:p>
    <w:p w:rsidR="00635CBF" w:rsidRPr="00635CBF" w:rsidRDefault="00635CBF" w:rsidP="00635CBF">
      <w:pPr>
        <w:widowControl w:val="0"/>
        <w:autoSpaceDE w:val="0"/>
        <w:autoSpaceDN w:val="0"/>
        <w:adjustRightInd w:val="0"/>
        <w:ind w:firstLine="425"/>
        <w:contextualSpacing/>
        <w:rPr>
          <w:rFonts w:ascii="Times New Roman" w:hAnsi="Times New Roman"/>
          <w:i/>
          <w:sz w:val="24"/>
          <w:szCs w:val="24"/>
        </w:rPr>
      </w:pPr>
      <w:r w:rsidRPr="00635CBF">
        <w:rPr>
          <w:rFonts w:ascii="Times New Roman" w:hAnsi="Times New Roman"/>
          <w:i/>
          <w:sz w:val="24"/>
          <w:szCs w:val="24"/>
        </w:rPr>
        <w:t xml:space="preserve">                                                                                                                                   (подпись)</w:t>
      </w:r>
    </w:p>
    <w:p w:rsidR="0063663E" w:rsidRPr="00437594" w:rsidRDefault="0063663E" w:rsidP="005C535C">
      <w:pPr>
        <w:spacing w:after="0"/>
        <w:rPr>
          <w:rFonts w:ascii="Times New Roman" w:hAnsi="Times New Roman"/>
          <w:b/>
          <w:bCs/>
          <w:sz w:val="24"/>
          <w:szCs w:val="24"/>
        </w:rPr>
      </w:pPr>
    </w:p>
    <w:p w:rsidR="0063663E" w:rsidRPr="00437594" w:rsidRDefault="0063663E" w:rsidP="005C535C">
      <w:pPr>
        <w:spacing w:after="0"/>
        <w:rPr>
          <w:rFonts w:ascii="Times New Roman" w:hAnsi="Times New Roman"/>
          <w:b/>
          <w:bCs/>
          <w:sz w:val="24"/>
          <w:szCs w:val="24"/>
        </w:rPr>
      </w:pPr>
      <w:r w:rsidRPr="00437594">
        <w:rPr>
          <w:rFonts w:ascii="Times New Roman" w:hAnsi="Times New Roman"/>
          <w:sz w:val="24"/>
          <w:szCs w:val="24"/>
        </w:rPr>
        <w:tab/>
      </w:r>
      <w:r w:rsidRPr="00437594">
        <w:rPr>
          <w:rFonts w:ascii="Times New Roman" w:hAnsi="Times New Roman"/>
          <w:sz w:val="24"/>
          <w:szCs w:val="24"/>
        </w:rPr>
        <w:tab/>
      </w:r>
    </w:p>
    <w:p w:rsidR="0063663E" w:rsidRPr="00437594" w:rsidRDefault="0063663E" w:rsidP="005C535C">
      <w:pPr>
        <w:widowControl w:val="0"/>
        <w:autoSpaceDE w:val="0"/>
        <w:autoSpaceDN w:val="0"/>
        <w:adjustRightInd w:val="0"/>
        <w:rPr>
          <w:rFonts w:ascii="Times New Roman" w:hAnsi="Times New Roman"/>
          <w:color w:val="000000"/>
          <w:sz w:val="24"/>
          <w:szCs w:val="24"/>
        </w:rPr>
      </w:pPr>
    </w:p>
    <w:p w:rsidR="0063663E" w:rsidRPr="00437594" w:rsidRDefault="0063663E" w:rsidP="00CE309A">
      <w:pPr>
        <w:rPr>
          <w:rFonts w:ascii="Times New Roman" w:hAnsi="Times New Roman"/>
          <w:b/>
          <w:sz w:val="24"/>
          <w:szCs w:val="24"/>
        </w:rPr>
      </w:pPr>
      <w:r w:rsidRPr="00437594">
        <w:rPr>
          <w:rFonts w:ascii="Times New Roman" w:hAnsi="Times New Roman"/>
          <w:sz w:val="24"/>
          <w:szCs w:val="24"/>
          <w:lang w:eastAsia="ru-RU"/>
        </w:rPr>
        <w:br w:type="page"/>
      </w:r>
      <w:r w:rsidRPr="00437594">
        <w:rPr>
          <w:rFonts w:ascii="Times New Roman" w:hAnsi="Times New Roman"/>
          <w:b/>
          <w:sz w:val="24"/>
          <w:szCs w:val="24"/>
        </w:rPr>
        <w:lastRenderedPageBreak/>
        <w:t>1. Содержание и порядок проведения промежуточной аттестации по дисциплине.</w:t>
      </w:r>
    </w:p>
    <w:p w:rsidR="0063663E" w:rsidRPr="00437594" w:rsidRDefault="0063663E" w:rsidP="00CE309A">
      <w:pPr>
        <w:pStyle w:val="2"/>
        <w:numPr>
          <w:ilvl w:val="1"/>
          <w:numId w:val="24"/>
        </w:numPr>
        <w:tabs>
          <w:tab w:val="left" w:pos="709"/>
          <w:tab w:val="left" w:pos="851"/>
        </w:tabs>
        <w:spacing w:after="0" w:line="240" w:lineRule="auto"/>
        <w:ind w:left="0" w:firstLine="720"/>
        <w:rPr>
          <w:rFonts w:ascii="Times New Roman" w:hAnsi="Times New Roman"/>
          <w:b/>
          <w:sz w:val="24"/>
          <w:szCs w:val="24"/>
        </w:rPr>
      </w:pPr>
      <w:r w:rsidRPr="00437594">
        <w:rPr>
          <w:rFonts w:ascii="Times New Roman" w:hAnsi="Times New Roman"/>
          <w:b/>
          <w:sz w:val="24"/>
          <w:szCs w:val="24"/>
        </w:rPr>
        <w:t>Общая характеристика содержания промежуточной аттестации</w:t>
      </w:r>
    </w:p>
    <w:p w:rsidR="0063663E" w:rsidRPr="00437594" w:rsidRDefault="0063663E" w:rsidP="00CE309A">
      <w:pPr>
        <w:ind w:firstLine="720"/>
        <w:jc w:val="both"/>
        <w:rPr>
          <w:rFonts w:ascii="Times New Roman" w:hAnsi="Times New Roman"/>
          <w:color w:val="000000"/>
          <w:sz w:val="24"/>
          <w:szCs w:val="24"/>
        </w:rPr>
      </w:pPr>
      <w:r w:rsidRPr="00437594">
        <w:rPr>
          <w:rFonts w:ascii="Times New Roman" w:hAnsi="Times New Roman"/>
          <w:color w:val="000000"/>
          <w:sz w:val="24"/>
          <w:szCs w:val="24"/>
        </w:rPr>
        <w:tab/>
      </w:r>
    </w:p>
    <w:p w:rsidR="0063663E" w:rsidRPr="00437594" w:rsidRDefault="0063663E" w:rsidP="00CE309A">
      <w:pPr>
        <w:ind w:firstLine="1166"/>
        <w:jc w:val="both"/>
        <w:rPr>
          <w:rFonts w:ascii="Times New Roman" w:hAnsi="Times New Roman"/>
          <w:sz w:val="24"/>
          <w:szCs w:val="24"/>
        </w:rPr>
      </w:pPr>
      <w:r w:rsidRPr="00437594">
        <w:rPr>
          <w:rFonts w:ascii="Times New Roman" w:hAnsi="Times New Roman"/>
          <w:sz w:val="24"/>
          <w:szCs w:val="24"/>
        </w:rPr>
        <w:t xml:space="preserve">Промежуточная аттестация по дисциплине </w:t>
      </w:r>
      <w:r w:rsidRPr="00437594">
        <w:rPr>
          <w:rFonts w:ascii="Times New Roman" w:hAnsi="Times New Roman"/>
          <w:sz w:val="24"/>
          <w:szCs w:val="24"/>
          <w:u w:val="single"/>
        </w:rPr>
        <w:t>История отечественной археологии</w:t>
      </w:r>
      <w:r w:rsidRPr="00437594">
        <w:rPr>
          <w:rFonts w:ascii="Times New Roman" w:hAnsi="Times New Roman"/>
          <w:sz w:val="24"/>
          <w:szCs w:val="24"/>
        </w:rPr>
        <w:t xml:space="preserve">  проводится в части следующих укрупненных характеристик результатов обучения </w:t>
      </w:r>
    </w:p>
    <w:p w:rsidR="0063663E" w:rsidRPr="00437594" w:rsidRDefault="0063663E" w:rsidP="001D221C">
      <w:pPr>
        <w:ind w:firstLine="1166"/>
        <w:jc w:val="right"/>
        <w:rPr>
          <w:rFonts w:ascii="Times New Roman" w:hAnsi="Times New Roman"/>
          <w:b/>
          <w:sz w:val="24"/>
          <w:szCs w:val="24"/>
        </w:rPr>
      </w:pPr>
      <w:r w:rsidRPr="00437594">
        <w:rPr>
          <w:rFonts w:ascii="Times New Roman" w:hAnsi="Times New Roman"/>
          <w:b/>
          <w:sz w:val="24"/>
          <w:szCs w:val="24"/>
        </w:rPr>
        <w:t>Табл. 7</w:t>
      </w:r>
    </w:p>
    <w:p w:rsidR="0063663E" w:rsidRPr="00437594" w:rsidRDefault="0063663E" w:rsidP="001D221C">
      <w:pPr>
        <w:ind w:firstLine="1166"/>
        <w:jc w:val="center"/>
        <w:rPr>
          <w:rFonts w:ascii="Times New Roman" w:hAnsi="Times New Roman"/>
          <w:b/>
          <w:sz w:val="24"/>
          <w:szCs w:val="24"/>
        </w:rPr>
      </w:pPr>
      <w:r w:rsidRPr="00437594">
        <w:rPr>
          <w:rFonts w:ascii="Times New Roman" w:hAnsi="Times New Roman"/>
          <w:b/>
          <w:bCs/>
          <w:color w:val="000000"/>
          <w:sz w:val="24"/>
          <w:szCs w:val="24"/>
        </w:rPr>
        <w:t>Компетенции, выносимые на промежуточную аттестацию</w:t>
      </w:r>
    </w:p>
    <w:tbl>
      <w:tblPr>
        <w:tblW w:w="9639" w:type="dxa"/>
        <w:tblInd w:w="15" w:type="dxa"/>
        <w:tblLayout w:type="fixed"/>
        <w:tblCellMar>
          <w:left w:w="15" w:type="dxa"/>
          <w:right w:w="15" w:type="dxa"/>
        </w:tblCellMar>
        <w:tblLook w:val="0000" w:firstRow="0" w:lastRow="0" w:firstColumn="0" w:lastColumn="0" w:noHBand="0" w:noVBand="0"/>
      </w:tblPr>
      <w:tblGrid>
        <w:gridCol w:w="1134"/>
        <w:gridCol w:w="5526"/>
        <w:gridCol w:w="1562"/>
        <w:gridCol w:w="1417"/>
      </w:tblGrid>
      <w:tr w:rsidR="00BB0309" w:rsidRPr="00437594" w:rsidTr="00BB0309">
        <w:trPr>
          <w:trHeight w:val="2002"/>
        </w:trPr>
        <w:tc>
          <w:tcPr>
            <w:tcW w:w="1134" w:type="dxa"/>
            <w:tcBorders>
              <w:top w:val="single" w:sz="4" w:space="0" w:color="000000"/>
              <w:left w:val="single" w:sz="4" w:space="0" w:color="000000"/>
              <w:bottom w:val="single" w:sz="4" w:space="0" w:color="000000"/>
              <w:right w:val="single" w:sz="4" w:space="0" w:color="000000"/>
            </w:tcBorders>
          </w:tcPr>
          <w:p w:rsidR="00BB0309" w:rsidRPr="00437594" w:rsidRDefault="00BB0309" w:rsidP="00AF0518">
            <w:pPr>
              <w:widowControl w:val="0"/>
              <w:spacing w:after="0"/>
              <w:jc w:val="center"/>
              <w:rPr>
                <w:rFonts w:ascii="Times New Roman" w:hAnsi="Times New Roman"/>
                <w:b/>
                <w:bCs/>
                <w:color w:val="000000"/>
                <w:sz w:val="24"/>
                <w:szCs w:val="24"/>
              </w:rPr>
            </w:pPr>
            <w:r w:rsidRPr="00437594">
              <w:rPr>
                <w:rFonts w:ascii="Times New Roman" w:hAnsi="Times New Roman"/>
                <w:b/>
                <w:bCs/>
                <w:color w:val="000000"/>
                <w:sz w:val="24"/>
                <w:szCs w:val="24"/>
              </w:rPr>
              <w:t>Код характеристики</w:t>
            </w:r>
          </w:p>
        </w:tc>
        <w:tc>
          <w:tcPr>
            <w:tcW w:w="5526" w:type="dxa"/>
            <w:tcBorders>
              <w:top w:val="single" w:sz="4" w:space="0" w:color="000000"/>
              <w:left w:val="single" w:sz="4" w:space="0" w:color="000000"/>
              <w:bottom w:val="single" w:sz="4" w:space="0" w:color="000000"/>
              <w:right w:val="single" w:sz="4" w:space="0" w:color="000000"/>
            </w:tcBorders>
            <w:vAlign w:val="center"/>
          </w:tcPr>
          <w:p w:rsidR="00BB0309" w:rsidRPr="00437594" w:rsidRDefault="00BB0309" w:rsidP="00AF0518">
            <w:pPr>
              <w:widowControl w:val="0"/>
              <w:spacing w:after="0"/>
              <w:jc w:val="center"/>
              <w:rPr>
                <w:rFonts w:ascii="Times New Roman" w:hAnsi="Times New Roman"/>
                <w:b/>
                <w:sz w:val="24"/>
                <w:szCs w:val="24"/>
                <w:shd w:val="clear" w:color="auto" w:fill="FF00FF"/>
              </w:rPr>
            </w:pPr>
            <w:r w:rsidRPr="00437594">
              <w:rPr>
                <w:rFonts w:ascii="Times New Roman" w:hAnsi="Times New Roman"/>
                <w:b/>
                <w:bCs/>
                <w:color w:val="000000"/>
                <w:sz w:val="24"/>
                <w:szCs w:val="24"/>
              </w:rPr>
              <w:t>Компетенции, выносимые на промежуточную аттестацию</w:t>
            </w:r>
          </w:p>
        </w:tc>
        <w:tc>
          <w:tcPr>
            <w:tcW w:w="1562" w:type="dxa"/>
            <w:tcBorders>
              <w:top w:val="single" w:sz="4" w:space="0" w:color="000000"/>
              <w:left w:val="single" w:sz="4" w:space="0" w:color="000000"/>
              <w:bottom w:val="single" w:sz="4" w:space="0" w:color="000000"/>
              <w:right w:val="single" w:sz="4" w:space="0" w:color="000000"/>
            </w:tcBorders>
            <w:vAlign w:val="center"/>
          </w:tcPr>
          <w:p w:rsidR="00BB0309" w:rsidRPr="00437594" w:rsidRDefault="00BB0309" w:rsidP="00AF0518">
            <w:pPr>
              <w:widowControl w:val="0"/>
              <w:spacing w:after="0"/>
              <w:jc w:val="center"/>
              <w:rPr>
                <w:rFonts w:ascii="Times New Roman" w:hAnsi="Times New Roman"/>
                <w:b/>
                <w:bCs/>
                <w:color w:val="000000"/>
                <w:sz w:val="24"/>
                <w:szCs w:val="24"/>
              </w:rPr>
            </w:pPr>
            <w:r w:rsidRPr="00437594">
              <w:rPr>
                <w:rFonts w:ascii="Times New Roman" w:hAnsi="Times New Roman"/>
                <w:i/>
                <w:color w:val="000000"/>
                <w:sz w:val="24"/>
                <w:szCs w:val="24"/>
              </w:rPr>
              <w:t>Зачёт</w:t>
            </w:r>
          </w:p>
        </w:tc>
        <w:tc>
          <w:tcPr>
            <w:tcW w:w="1417" w:type="dxa"/>
            <w:tcBorders>
              <w:top w:val="single" w:sz="4" w:space="0" w:color="000000"/>
              <w:left w:val="single" w:sz="4" w:space="0" w:color="000000"/>
              <w:bottom w:val="single" w:sz="4" w:space="0" w:color="000000"/>
              <w:right w:val="single" w:sz="4" w:space="0" w:color="000000"/>
            </w:tcBorders>
            <w:vAlign w:val="center"/>
          </w:tcPr>
          <w:p w:rsidR="00BB0309" w:rsidRPr="00437594" w:rsidRDefault="00BB0309" w:rsidP="00FF2C7D">
            <w:pPr>
              <w:widowControl w:val="0"/>
              <w:spacing w:after="0"/>
              <w:rPr>
                <w:rFonts w:ascii="Times New Roman" w:hAnsi="Times New Roman"/>
                <w:b/>
                <w:bCs/>
                <w:color w:val="000000"/>
                <w:sz w:val="24"/>
                <w:szCs w:val="24"/>
              </w:rPr>
            </w:pPr>
            <w:r w:rsidRPr="00437594">
              <w:rPr>
                <w:rFonts w:ascii="Times New Roman" w:hAnsi="Times New Roman"/>
                <w:i/>
                <w:sz w:val="24"/>
                <w:szCs w:val="24"/>
              </w:rPr>
              <w:t>Реферат</w:t>
            </w:r>
          </w:p>
        </w:tc>
      </w:tr>
      <w:tr w:rsidR="00BB0309" w:rsidRPr="00437594" w:rsidTr="00BB0309">
        <w:tc>
          <w:tcPr>
            <w:tcW w:w="6660" w:type="dxa"/>
            <w:gridSpan w:val="2"/>
            <w:tcBorders>
              <w:top w:val="single" w:sz="4" w:space="0" w:color="000000"/>
              <w:left w:val="single" w:sz="4" w:space="0" w:color="000000"/>
              <w:bottom w:val="single" w:sz="4" w:space="0" w:color="000000"/>
              <w:right w:val="single" w:sz="4" w:space="0" w:color="000000"/>
            </w:tcBorders>
          </w:tcPr>
          <w:p w:rsidR="00BB0309" w:rsidRPr="00437594" w:rsidRDefault="00BB0309" w:rsidP="001A12BA">
            <w:pPr>
              <w:widowControl w:val="0"/>
              <w:tabs>
                <w:tab w:val="left" w:pos="343"/>
              </w:tabs>
              <w:autoSpaceDE w:val="0"/>
              <w:autoSpaceDN w:val="0"/>
              <w:adjustRightInd w:val="0"/>
              <w:spacing w:after="0"/>
              <w:ind w:left="127" w:right="186"/>
              <w:rPr>
                <w:rFonts w:ascii="Times New Roman" w:hAnsi="Times New Roman"/>
                <w:bCs/>
                <w:color w:val="000000"/>
                <w:sz w:val="20"/>
                <w:szCs w:val="20"/>
              </w:rPr>
            </w:pPr>
            <w:r w:rsidRPr="00437594">
              <w:rPr>
                <w:rFonts w:ascii="Times New Roman" w:hAnsi="Times New Roman"/>
                <w:b/>
                <w:bCs/>
                <w:color w:val="000000"/>
                <w:sz w:val="24"/>
                <w:szCs w:val="24"/>
              </w:rPr>
              <w:t>ПК-3.</w:t>
            </w:r>
            <w:r w:rsidRPr="00437594">
              <w:rPr>
                <w:rFonts w:ascii="Times New Roman" w:hAnsi="Times New Roman"/>
                <w:bCs/>
                <w:color w:val="000000"/>
                <w:sz w:val="20"/>
                <w:szCs w:val="20"/>
              </w:rPr>
              <w:t xml:space="preserve"> </w:t>
            </w:r>
            <w:r w:rsidRPr="00437594">
              <w:rPr>
                <w:rFonts w:ascii="Times New Roman" w:hAnsi="Times New Roman"/>
                <w:sz w:val="24"/>
                <w:szCs w:val="24"/>
              </w:rPr>
              <w:t>Способность к анализу исторических трудов с точки зрения их теоретических оснований, концептуальной завершенности и аргументированности</w:t>
            </w:r>
          </w:p>
        </w:tc>
        <w:tc>
          <w:tcPr>
            <w:tcW w:w="1562" w:type="dxa"/>
            <w:tcBorders>
              <w:top w:val="single" w:sz="4" w:space="0" w:color="000000"/>
              <w:left w:val="single" w:sz="4" w:space="0" w:color="000000"/>
              <w:bottom w:val="single" w:sz="4" w:space="0" w:color="000000"/>
              <w:right w:val="single" w:sz="4" w:space="0" w:color="000000"/>
            </w:tcBorders>
          </w:tcPr>
          <w:p w:rsidR="00BB0309" w:rsidRPr="00437594" w:rsidRDefault="00BB0309" w:rsidP="00AF0518">
            <w:pPr>
              <w:widowControl w:val="0"/>
              <w:tabs>
                <w:tab w:val="left" w:pos="343"/>
              </w:tabs>
              <w:autoSpaceDE w:val="0"/>
              <w:autoSpaceDN w:val="0"/>
              <w:adjustRightInd w:val="0"/>
              <w:spacing w:after="0"/>
              <w:ind w:left="127" w:right="186"/>
              <w:jc w:val="center"/>
              <w:rPr>
                <w:rFonts w:ascii="Times New Roman" w:hAnsi="Times New Roman"/>
                <w:bCs/>
                <w:color w:val="000000"/>
                <w:sz w:val="20"/>
                <w:szCs w:val="20"/>
              </w:rPr>
            </w:pPr>
            <w:r w:rsidRPr="00437594">
              <w:rPr>
                <w:rFonts w:ascii="Times New Roman" w:hAnsi="Times New Roman"/>
                <w:bCs/>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BB0309" w:rsidRPr="00437594" w:rsidRDefault="00BB0309" w:rsidP="00AF0518">
            <w:pPr>
              <w:widowControl w:val="0"/>
              <w:spacing w:after="0"/>
              <w:jc w:val="center"/>
              <w:rPr>
                <w:rFonts w:ascii="Times New Roman" w:hAnsi="Times New Roman"/>
                <w:sz w:val="20"/>
                <w:szCs w:val="20"/>
              </w:rPr>
            </w:pPr>
            <w:r w:rsidRPr="00437594">
              <w:rPr>
                <w:rFonts w:ascii="Times New Roman" w:hAnsi="Times New Roman"/>
                <w:sz w:val="20"/>
                <w:szCs w:val="20"/>
              </w:rPr>
              <w:t>+</w:t>
            </w:r>
          </w:p>
        </w:tc>
      </w:tr>
      <w:tr w:rsidR="00BB0309" w:rsidRPr="00437594" w:rsidTr="00BB0309">
        <w:tc>
          <w:tcPr>
            <w:tcW w:w="6660" w:type="dxa"/>
            <w:gridSpan w:val="2"/>
            <w:tcBorders>
              <w:top w:val="single" w:sz="4" w:space="0" w:color="000000"/>
              <w:left w:val="single" w:sz="4" w:space="0" w:color="000000"/>
              <w:bottom w:val="single" w:sz="4" w:space="0" w:color="000000"/>
              <w:right w:val="single" w:sz="4" w:space="0" w:color="000000"/>
            </w:tcBorders>
            <w:vAlign w:val="center"/>
          </w:tcPr>
          <w:p w:rsidR="00BB0309" w:rsidRPr="00437594" w:rsidRDefault="00BB0309" w:rsidP="001D221C">
            <w:pPr>
              <w:widowControl w:val="0"/>
              <w:spacing w:after="0"/>
              <w:ind w:left="165"/>
              <w:rPr>
                <w:rFonts w:ascii="Times New Roman" w:hAnsi="Times New Roman"/>
                <w:sz w:val="24"/>
                <w:szCs w:val="24"/>
                <w:lang w:eastAsia="ru-RU"/>
              </w:rPr>
            </w:pPr>
            <w:r w:rsidRPr="00437594">
              <w:rPr>
                <w:rFonts w:ascii="Times New Roman" w:hAnsi="Times New Roman"/>
                <w:b/>
                <w:sz w:val="24"/>
                <w:szCs w:val="24"/>
              </w:rPr>
              <w:t xml:space="preserve">ПК-10. </w:t>
            </w:r>
            <w:r w:rsidRPr="00437594">
              <w:rPr>
                <w:rFonts w:ascii="Times New Roman" w:hAnsi="Times New Roman"/>
                <w:sz w:val="24"/>
                <w:szCs w:val="24"/>
              </w:rPr>
              <w:t>Способность к составлению обзоров, аннотаций, рефератов и библиографии по тематике проводимых исследований.</w:t>
            </w:r>
          </w:p>
          <w:p w:rsidR="00BB0309" w:rsidRPr="00437594" w:rsidRDefault="00BB0309" w:rsidP="00AF0518">
            <w:pPr>
              <w:widowControl w:val="0"/>
              <w:tabs>
                <w:tab w:val="left" w:pos="343"/>
              </w:tabs>
              <w:autoSpaceDE w:val="0"/>
              <w:autoSpaceDN w:val="0"/>
              <w:adjustRightInd w:val="0"/>
              <w:spacing w:after="0"/>
              <w:ind w:left="127" w:right="186"/>
              <w:jc w:val="both"/>
              <w:rPr>
                <w:rFonts w:ascii="Times New Roman" w:hAnsi="Times New Roman"/>
                <w:bCs/>
                <w:color w:val="00000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BB0309" w:rsidRPr="00437594" w:rsidRDefault="00BB0309" w:rsidP="00AF0518">
            <w:pPr>
              <w:widowControl w:val="0"/>
              <w:tabs>
                <w:tab w:val="left" w:pos="343"/>
              </w:tabs>
              <w:autoSpaceDE w:val="0"/>
              <w:autoSpaceDN w:val="0"/>
              <w:adjustRightInd w:val="0"/>
              <w:spacing w:after="0"/>
              <w:ind w:left="127" w:right="186"/>
              <w:jc w:val="center"/>
              <w:rPr>
                <w:rFonts w:ascii="Times New Roman" w:hAnsi="Times New Roman"/>
                <w:bCs/>
                <w:color w:val="000000"/>
                <w:sz w:val="20"/>
                <w:szCs w:val="20"/>
              </w:rPr>
            </w:pPr>
            <w:r w:rsidRPr="00437594">
              <w:rPr>
                <w:rFonts w:ascii="Times New Roman" w:hAnsi="Times New Roman"/>
                <w:bCs/>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BB0309" w:rsidRPr="00437594" w:rsidRDefault="00BB0309" w:rsidP="00AF0518">
            <w:pPr>
              <w:widowControl w:val="0"/>
              <w:spacing w:after="0"/>
              <w:jc w:val="center"/>
              <w:rPr>
                <w:rFonts w:ascii="Times New Roman" w:hAnsi="Times New Roman"/>
                <w:sz w:val="20"/>
                <w:szCs w:val="20"/>
              </w:rPr>
            </w:pPr>
            <w:r w:rsidRPr="00437594">
              <w:rPr>
                <w:rFonts w:ascii="Times New Roman" w:hAnsi="Times New Roman"/>
                <w:sz w:val="20"/>
                <w:szCs w:val="20"/>
              </w:rPr>
              <w:t>+</w:t>
            </w:r>
          </w:p>
        </w:tc>
      </w:tr>
    </w:tbl>
    <w:p w:rsidR="0063663E" w:rsidRPr="00437594" w:rsidRDefault="0063663E">
      <w:pPr>
        <w:rPr>
          <w:rFonts w:ascii="Times New Roman" w:hAnsi="Times New Roman"/>
          <w:sz w:val="24"/>
          <w:szCs w:val="24"/>
        </w:rPr>
      </w:pPr>
    </w:p>
    <w:p w:rsidR="0063663E" w:rsidRPr="00437594" w:rsidRDefault="0063663E" w:rsidP="001A12BA">
      <w:pPr>
        <w:pStyle w:val="2"/>
        <w:numPr>
          <w:ilvl w:val="0"/>
          <w:numId w:val="24"/>
        </w:numPr>
        <w:tabs>
          <w:tab w:val="left" w:pos="709"/>
          <w:tab w:val="left" w:pos="851"/>
        </w:tabs>
        <w:spacing w:after="0" w:line="240" w:lineRule="auto"/>
        <w:rPr>
          <w:rFonts w:ascii="Times New Roman" w:hAnsi="Times New Roman"/>
          <w:b/>
          <w:sz w:val="24"/>
          <w:szCs w:val="24"/>
        </w:rPr>
      </w:pPr>
      <w:r w:rsidRPr="00437594">
        <w:rPr>
          <w:rFonts w:ascii="Times New Roman" w:hAnsi="Times New Roman"/>
          <w:b/>
          <w:sz w:val="24"/>
          <w:szCs w:val="24"/>
        </w:rPr>
        <w:t xml:space="preserve">Порядок проведения промежуточной аттестации по дисциплине </w:t>
      </w:r>
    </w:p>
    <w:p w:rsidR="0063663E" w:rsidRPr="00437594" w:rsidRDefault="0063663E" w:rsidP="001A12BA">
      <w:pPr>
        <w:tabs>
          <w:tab w:val="left" w:pos="709"/>
          <w:tab w:val="left" w:pos="851"/>
        </w:tabs>
        <w:spacing w:after="0" w:line="240" w:lineRule="auto"/>
        <w:ind w:left="360"/>
        <w:rPr>
          <w:rFonts w:ascii="Times New Roman" w:hAnsi="Times New Roman"/>
          <w:b/>
          <w:sz w:val="24"/>
          <w:szCs w:val="24"/>
        </w:rPr>
      </w:pPr>
    </w:p>
    <w:p w:rsidR="0063663E" w:rsidRPr="00437594" w:rsidRDefault="0063663E" w:rsidP="00A908C0">
      <w:pPr>
        <w:tabs>
          <w:tab w:val="left" w:pos="709"/>
          <w:tab w:val="left" w:pos="851"/>
        </w:tabs>
        <w:spacing w:after="0" w:line="360" w:lineRule="auto"/>
        <w:ind w:firstLine="709"/>
        <w:jc w:val="both"/>
        <w:rPr>
          <w:rFonts w:ascii="Times New Roman" w:hAnsi="Times New Roman"/>
          <w:sz w:val="24"/>
          <w:szCs w:val="24"/>
        </w:rPr>
      </w:pPr>
      <w:r w:rsidRPr="00437594">
        <w:rPr>
          <w:rFonts w:ascii="Times New Roman" w:hAnsi="Times New Roman"/>
          <w:b/>
        </w:rPr>
        <w:t xml:space="preserve"> </w:t>
      </w:r>
      <w:r w:rsidRPr="00437594">
        <w:rPr>
          <w:rFonts w:ascii="Times New Roman" w:hAnsi="Times New Roman"/>
          <w:sz w:val="24"/>
          <w:szCs w:val="24"/>
        </w:rPr>
        <w:t>Промежуточная аттестация по дисциплине проводится в форме дифференцированного зачета по билетам, содержащим 1 вопрос и оценки реферата. Результаты прохождения аттестации оцениваются по шкале «неудовлетворительно», «удовлетворительно», «хорошо», «отлично». Оценки «отлично», «хорошо», «удовлетворительно», означают успешное прохождение промежуточной аттестации. Критерии оценки сформированности компетенций в рамках промежуточной аттестации по дисциплине «История отечественной археологии» приведены в таблице 9.</w:t>
      </w:r>
    </w:p>
    <w:p w:rsidR="0063663E" w:rsidRPr="00437594" w:rsidRDefault="0063663E" w:rsidP="00367213">
      <w:pPr>
        <w:pStyle w:val="ad"/>
        <w:spacing w:before="0" w:beforeAutospacing="0" w:after="0" w:line="360" w:lineRule="auto"/>
        <w:ind w:firstLine="709"/>
        <w:jc w:val="both"/>
      </w:pPr>
      <w:r w:rsidRPr="00437594">
        <w:t xml:space="preserve">На подготовку к ответу отводится 30 минут. Литературой и техническими средствами во время </w:t>
      </w:r>
      <w:r w:rsidR="00BB0309">
        <w:t>зачет</w:t>
      </w:r>
      <w:r w:rsidRPr="00437594">
        <w:t xml:space="preserve">а пользоваться нельзя. На ответ на вопрос дается 10 минут, преподаватель может задавать дополнительные вопросы по всем темам курса (случайная выборка). При этом преподаватель также оценивает письменный реферат студента. Суммарная (за реферат и устный ответ на дифференцированном зачете) итоговая оценка  сообщается в тот же день.  </w:t>
      </w:r>
    </w:p>
    <w:p w:rsidR="0063663E" w:rsidRPr="00437594" w:rsidRDefault="0063663E" w:rsidP="001A12BA">
      <w:pPr>
        <w:ind w:firstLine="720"/>
        <w:jc w:val="both"/>
        <w:rPr>
          <w:rFonts w:ascii="Times New Roman" w:hAnsi="Times New Roman"/>
          <w:sz w:val="24"/>
          <w:szCs w:val="24"/>
          <w:highlight w:val="cyan"/>
        </w:rPr>
      </w:pPr>
    </w:p>
    <w:p w:rsidR="0063663E" w:rsidRPr="00437594" w:rsidRDefault="0063663E" w:rsidP="001A12BA">
      <w:pPr>
        <w:pStyle w:val="2"/>
        <w:numPr>
          <w:ilvl w:val="0"/>
          <w:numId w:val="24"/>
        </w:numPr>
        <w:tabs>
          <w:tab w:val="left" w:pos="284"/>
        </w:tabs>
        <w:spacing w:after="0" w:line="240" w:lineRule="auto"/>
        <w:ind w:left="0" w:firstLine="720"/>
        <w:jc w:val="both"/>
        <w:rPr>
          <w:rFonts w:ascii="Times New Roman" w:hAnsi="Times New Roman"/>
          <w:color w:val="000000"/>
          <w:sz w:val="24"/>
          <w:szCs w:val="24"/>
        </w:rPr>
      </w:pPr>
      <w:r w:rsidRPr="00437594">
        <w:rPr>
          <w:rFonts w:ascii="Times New Roman" w:hAnsi="Times New Roman"/>
          <w:b/>
          <w:color w:val="000000"/>
          <w:sz w:val="24"/>
          <w:szCs w:val="24"/>
        </w:rPr>
        <w:t>Требования к структуре и содержанию фонда оценочных средств промежуточной аттестации по дисциплине</w:t>
      </w:r>
    </w:p>
    <w:p w:rsidR="0063663E" w:rsidRPr="00437594" w:rsidRDefault="0063663E" w:rsidP="00B435B4">
      <w:pPr>
        <w:pStyle w:val="2"/>
        <w:tabs>
          <w:tab w:val="left" w:pos="284"/>
        </w:tabs>
        <w:spacing w:after="0" w:line="240" w:lineRule="auto"/>
        <w:ind w:left="0"/>
        <w:jc w:val="both"/>
        <w:rPr>
          <w:rFonts w:ascii="Times New Roman" w:hAnsi="Times New Roman"/>
          <w:color w:val="000000"/>
          <w:sz w:val="24"/>
          <w:szCs w:val="24"/>
        </w:rPr>
      </w:pPr>
    </w:p>
    <w:p w:rsidR="0063663E" w:rsidRPr="00437594" w:rsidRDefault="0063663E" w:rsidP="001D221C">
      <w:pPr>
        <w:pStyle w:val="2"/>
        <w:tabs>
          <w:tab w:val="left" w:pos="284"/>
        </w:tabs>
        <w:spacing w:after="0" w:line="240" w:lineRule="auto"/>
        <w:jc w:val="right"/>
        <w:rPr>
          <w:rFonts w:ascii="Times New Roman" w:hAnsi="Times New Roman"/>
          <w:b/>
          <w:color w:val="000000"/>
          <w:sz w:val="24"/>
          <w:szCs w:val="24"/>
        </w:rPr>
      </w:pPr>
      <w:r w:rsidRPr="00437594">
        <w:rPr>
          <w:rFonts w:ascii="Times New Roman" w:hAnsi="Times New Roman"/>
          <w:b/>
          <w:color w:val="000000"/>
          <w:sz w:val="24"/>
          <w:szCs w:val="24"/>
        </w:rPr>
        <w:t>Табл. 8</w:t>
      </w:r>
    </w:p>
    <w:p w:rsidR="0063663E" w:rsidRPr="00437594" w:rsidRDefault="0063663E" w:rsidP="001A12BA">
      <w:pPr>
        <w:pStyle w:val="2"/>
        <w:tabs>
          <w:tab w:val="left" w:pos="284"/>
        </w:tabs>
        <w:spacing w:after="0" w:line="240" w:lineRule="auto"/>
        <w:jc w:val="both"/>
        <w:rPr>
          <w:rFonts w:ascii="Times New Roman" w:hAnsi="Times New Roman"/>
          <w:b/>
          <w:color w:val="000000"/>
          <w:sz w:val="24"/>
          <w:szCs w:val="24"/>
        </w:rPr>
      </w:pPr>
      <w:r w:rsidRPr="00437594">
        <w:rPr>
          <w:rFonts w:ascii="Times New Roman" w:hAnsi="Times New Roman"/>
          <w:b/>
          <w:color w:val="000000"/>
          <w:sz w:val="24"/>
          <w:szCs w:val="24"/>
        </w:rPr>
        <w:t>Перечень оценочных средств, применяемых в рамках промежуточной аттестации</w:t>
      </w:r>
    </w:p>
    <w:p w:rsidR="0063663E" w:rsidRPr="00437594" w:rsidRDefault="0063663E" w:rsidP="001A12BA">
      <w:pPr>
        <w:pStyle w:val="2"/>
        <w:tabs>
          <w:tab w:val="left" w:pos="284"/>
        </w:tabs>
        <w:spacing w:after="0"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73"/>
        <w:gridCol w:w="5400"/>
        <w:gridCol w:w="1612"/>
      </w:tblGrid>
      <w:tr w:rsidR="0063663E" w:rsidRPr="00437594" w:rsidTr="00FC31FA">
        <w:tc>
          <w:tcPr>
            <w:tcW w:w="675" w:type="dxa"/>
            <w:vAlign w:val="center"/>
          </w:tcPr>
          <w:p w:rsidR="0063663E" w:rsidRPr="00437594" w:rsidRDefault="0063663E" w:rsidP="00AF0518">
            <w:pPr>
              <w:spacing w:after="0"/>
              <w:jc w:val="center"/>
              <w:textAlignment w:val="baseline"/>
              <w:rPr>
                <w:rFonts w:ascii="Times New Roman" w:hAnsi="Times New Roman"/>
                <w:b/>
                <w:sz w:val="24"/>
                <w:szCs w:val="24"/>
                <w:lang w:eastAsia="ru-RU"/>
              </w:rPr>
            </w:pPr>
            <w:r w:rsidRPr="00437594">
              <w:rPr>
                <w:rFonts w:ascii="Times New Roman" w:hAnsi="Times New Roman"/>
                <w:b/>
                <w:sz w:val="24"/>
                <w:szCs w:val="24"/>
                <w:lang w:eastAsia="ru-RU"/>
              </w:rPr>
              <w:t>№п/п</w:t>
            </w:r>
          </w:p>
        </w:tc>
        <w:tc>
          <w:tcPr>
            <w:tcW w:w="1773" w:type="dxa"/>
            <w:vAlign w:val="center"/>
          </w:tcPr>
          <w:p w:rsidR="0063663E" w:rsidRPr="00437594" w:rsidRDefault="0063663E" w:rsidP="00AF0518">
            <w:pPr>
              <w:spacing w:line="240" w:lineRule="auto"/>
              <w:jc w:val="both"/>
              <w:textAlignment w:val="baseline"/>
              <w:rPr>
                <w:rFonts w:ascii="Times New Roman" w:hAnsi="Times New Roman"/>
                <w:b/>
                <w:sz w:val="24"/>
                <w:szCs w:val="24"/>
                <w:lang w:eastAsia="ru-RU"/>
              </w:rPr>
            </w:pPr>
            <w:r w:rsidRPr="00437594">
              <w:rPr>
                <w:rFonts w:ascii="Times New Roman" w:hAnsi="Times New Roman"/>
                <w:b/>
                <w:sz w:val="24"/>
                <w:szCs w:val="24"/>
                <w:lang w:eastAsia="ru-RU"/>
              </w:rPr>
              <w:t>Наименование оценочного средства</w:t>
            </w:r>
          </w:p>
        </w:tc>
        <w:tc>
          <w:tcPr>
            <w:tcW w:w="5400" w:type="dxa"/>
            <w:vAlign w:val="center"/>
          </w:tcPr>
          <w:p w:rsidR="0063663E" w:rsidRPr="00437594" w:rsidRDefault="0063663E" w:rsidP="00AF0518">
            <w:pPr>
              <w:spacing w:line="240" w:lineRule="auto"/>
              <w:jc w:val="both"/>
              <w:textAlignment w:val="baseline"/>
              <w:rPr>
                <w:rFonts w:ascii="Times New Roman" w:hAnsi="Times New Roman"/>
                <w:b/>
                <w:sz w:val="24"/>
                <w:szCs w:val="24"/>
                <w:lang w:eastAsia="ru-RU"/>
              </w:rPr>
            </w:pPr>
            <w:r w:rsidRPr="00437594">
              <w:rPr>
                <w:rFonts w:ascii="Times New Roman" w:hAnsi="Times New Roman"/>
                <w:b/>
                <w:sz w:val="24"/>
                <w:szCs w:val="24"/>
                <w:lang w:eastAsia="ru-RU"/>
              </w:rPr>
              <w:t>Краткая характеристика оценочного средства</w:t>
            </w:r>
          </w:p>
        </w:tc>
        <w:tc>
          <w:tcPr>
            <w:tcW w:w="1612" w:type="dxa"/>
            <w:vAlign w:val="center"/>
          </w:tcPr>
          <w:p w:rsidR="0063663E" w:rsidRPr="00437594" w:rsidRDefault="0063663E" w:rsidP="00AF0518">
            <w:pPr>
              <w:spacing w:line="240" w:lineRule="auto"/>
              <w:jc w:val="both"/>
              <w:textAlignment w:val="baseline"/>
              <w:rPr>
                <w:rFonts w:ascii="Times New Roman" w:hAnsi="Times New Roman"/>
                <w:b/>
                <w:sz w:val="24"/>
                <w:szCs w:val="24"/>
                <w:lang w:eastAsia="ru-RU"/>
              </w:rPr>
            </w:pPr>
            <w:r w:rsidRPr="00437594">
              <w:rPr>
                <w:rFonts w:ascii="Times New Roman" w:hAnsi="Times New Roman"/>
                <w:b/>
                <w:sz w:val="24"/>
                <w:szCs w:val="24"/>
                <w:lang w:eastAsia="ru-RU"/>
              </w:rPr>
              <w:t>Представление оценочного средства в фонде</w:t>
            </w:r>
          </w:p>
        </w:tc>
      </w:tr>
      <w:tr w:rsidR="0063663E" w:rsidRPr="00437594" w:rsidTr="00FC31FA">
        <w:tc>
          <w:tcPr>
            <w:tcW w:w="675" w:type="dxa"/>
          </w:tcPr>
          <w:p w:rsidR="0063663E" w:rsidRPr="00437594" w:rsidRDefault="0063663E" w:rsidP="00AF0518">
            <w:pPr>
              <w:spacing w:after="0"/>
              <w:textAlignment w:val="baseline"/>
              <w:rPr>
                <w:rFonts w:ascii="Times New Roman" w:hAnsi="Times New Roman"/>
                <w:sz w:val="24"/>
                <w:szCs w:val="24"/>
                <w:lang w:eastAsia="ru-RU"/>
              </w:rPr>
            </w:pPr>
            <w:r w:rsidRPr="00437594">
              <w:rPr>
                <w:rFonts w:ascii="Times New Roman" w:hAnsi="Times New Roman"/>
                <w:sz w:val="24"/>
                <w:szCs w:val="24"/>
                <w:lang w:eastAsia="ru-RU"/>
              </w:rPr>
              <w:t>1</w:t>
            </w:r>
          </w:p>
        </w:tc>
        <w:tc>
          <w:tcPr>
            <w:tcW w:w="1773" w:type="dxa"/>
          </w:tcPr>
          <w:p w:rsidR="0063663E" w:rsidRPr="00437594" w:rsidRDefault="0063663E" w:rsidP="00AF0518">
            <w:pPr>
              <w:spacing w:line="240" w:lineRule="auto"/>
              <w:jc w:val="both"/>
              <w:textAlignment w:val="baseline"/>
              <w:rPr>
                <w:rFonts w:ascii="Times New Roman" w:hAnsi="Times New Roman"/>
                <w:sz w:val="24"/>
                <w:szCs w:val="24"/>
                <w:lang w:eastAsia="ru-RU"/>
              </w:rPr>
            </w:pPr>
            <w:r w:rsidRPr="00437594">
              <w:rPr>
                <w:rFonts w:ascii="Times New Roman" w:hAnsi="Times New Roman"/>
                <w:sz w:val="24"/>
                <w:szCs w:val="24"/>
                <w:lang w:eastAsia="ru-RU"/>
              </w:rPr>
              <w:t>Билет для дифференцированного зачета</w:t>
            </w:r>
          </w:p>
        </w:tc>
        <w:tc>
          <w:tcPr>
            <w:tcW w:w="5400" w:type="dxa"/>
          </w:tcPr>
          <w:p w:rsidR="0063663E" w:rsidRPr="00437594" w:rsidRDefault="0063663E" w:rsidP="00AF0518">
            <w:pPr>
              <w:spacing w:line="240" w:lineRule="auto"/>
              <w:jc w:val="both"/>
              <w:textAlignment w:val="baseline"/>
              <w:rPr>
                <w:rFonts w:ascii="Times New Roman" w:hAnsi="Times New Roman"/>
                <w:sz w:val="24"/>
                <w:szCs w:val="24"/>
                <w:lang w:eastAsia="ru-RU"/>
              </w:rPr>
            </w:pPr>
            <w:r w:rsidRPr="00437594">
              <w:rPr>
                <w:rFonts w:ascii="Times New Roman" w:hAnsi="Times New Roman"/>
                <w:sz w:val="24"/>
                <w:szCs w:val="24"/>
                <w:lang w:eastAsia="ru-RU"/>
              </w:rPr>
              <w:t xml:space="preserve">Вопросы, позволяющие оценивать знание фактического материала (базовых понятий, фактов), умение правильно использовать специальные термины и понятия, аргументировать собственную точку зрения.   </w:t>
            </w:r>
          </w:p>
        </w:tc>
        <w:tc>
          <w:tcPr>
            <w:tcW w:w="1612" w:type="dxa"/>
          </w:tcPr>
          <w:p w:rsidR="0063663E" w:rsidRPr="00437594" w:rsidRDefault="0063663E" w:rsidP="00AF0518">
            <w:pPr>
              <w:spacing w:line="240" w:lineRule="auto"/>
              <w:jc w:val="both"/>
              <w:textAlignment w:val="baseline"/>
              <w:rPr>
                <w:rFonts w:ascii="Times New Roman" w:hAnsi="Times New Roman"/>
                <w:sz w:val="24"/>
                <w:szCs w:val="24"/>
                <w:lang w:eastAsia="ru-RU"/>
              </w:rPr>
            </w:pPr>
            <w:r w:rsidRPr="00437594">
              <w:rPr>
                <w:rFonts w:ascii="Times New Roman" w:hAnsi="Times New Roman"/>
                <w:sz w:val="24"/>
                <w:szCs w:val="24"/>
                <w:lang w:eastAsia="ru-RU"/>
              </w:rPr>
              <w:t>Список теоретических вопросов</w:t>
            </w:r>
          </w:p>
        </w:tc>
      </w:tr>
      <w:tr w:rsidR="0063663E" w:rsidRPr="00437594" w:rsidTr="00FC31FA">
        <w:tc>
          <w:tcPr>
            <w:tcW w:w="675" w:type="dxa"/>
          </w:tcPr>
          <w:p w:rsidR="0063663E" w:rsidRPr="00437594" w:rsidRDefault="0063663E" w:rsidP="00AF0518">
            <w:pPr>
              <w:spacing w:after="0"/>
              <w:textAlignment w:val="baseline"/>
              <w:rPr>
                <w:rFonts w:ascii="Times New Roman" w:hAnsi="Times New Roman"/>
                <w:sz w:val="24"/>
                <w:szCs w:val="24"/>
                <w:lang w:eastAsia="ru-RU"/>
              </w:rPr>
            </w:pPr>
            <w:r w:rsidRPr="00437594">
              <w:rPr>
                <w:rFonts w:ascii="Times New Roman" w:hAnsi="Times New Roman"/>
                <w:sz w:val="24"/>
                <w:szCs w:val="24"/>
                <w:lang w:eastAsia="ru-RU"/>
              </w:rPr>
              <w:t>2</w:t>
            </w:r>
          </w:p>
        </w:tc>
        <w:tc>
          <w:tcPr>
            <w:tcW w:w="1773" w:type="dxa"/>
          </w:tcPr>
          <w:p w:rsidR="0063663E" w:rsidRPr="00437594" w:rsidRDefault="0063663E" w:rsidP="00AF0518">
            <w:pPr>
              <w:spacing w:after="0" w:line="240" w:lineRule="auto"/>
              <w:jc w:val="both"/>
              <w:textAlignment w:val="baseline"/>
              <w:rPr>
                <w:rFonts w:ascii="Times New Roman" w:hAnsi="Times New Roman"/>
                <w:sz w:val="24"/>
                <w:szCs w:val="24"/>
                <w:lang w:eastAsia="ru-RU"/>
              </w:rPr>
            </w:pPr>
            <w:r w:rsidRPr="00437594">
              <w:rPr>
                <w:rFonts w:ascii="Times New Roman" w:hAnsi="Times New Roman"/>
                <w:sz w:val="24"/>
                <w:szCs w:val="24"/>
                <w:lang w:eastAsia="ru-RU"/>
              </w:rPr>
              <w:t xml:space="preserve">Реферат </w:t>
            </w:r>
          </w:p>
        </w:tc>
        <w:tc>
          <w:tcPr>
            <w:tcW w:w="5400" w:type="dxa"/>
          </w:tcPr>
          <w:p w:rsidR="0063663E" w:rsidRPr="00437594" w:rsidRDefault="0063663E" w:rsidP="00EA4C8F">
            <w:pPr>
              <w:pStyle w:val="ad"/>
              <w:spacing w:before="0" w:beforeAutospacing="0" w:after="0" w:afterAutospacing="0"/>
              <w:jc w:val="both"/>
              <w:textAlignment w:val="baseline"/>
            </w:pPr>
            <w:r w:rsidRPr="00437594">
              <w:t>Защита рефератов, как письменных работ, является одной из наиболее эффективных и приоритетных форм контроля, который проводится с целью выявления реальной степени имеющихся у студентов навыков, умений, а также знаний, приобретенных ими в процессе обучения.</w:t>
            </w:r>
          </w:p>
          <w:p w:rsidR="0063663E" w:rsidRPr="00437594" w:rsidRDefault="0063663E" w:rsidP="00EA4C8F">
            <w:pPr>
              <w:pStyle w:val="ad"/>
              <w:spacing w:before="0" w:beforeAutospacing="0" w:after="0" w:afterAutospacing="0"/>
              <w:jc w:val="both"/>
              <w:textAlignment w:val="baseline"/>
            </w:pPr>
            <w:r w:rsidRPr="00437594">
              <w:t>Основным требованием, которое выдвигается к реферату по курсу «История отечественной археологии», является научно объективная и всесторонняя оценка историографических фактов, использованных методов исследований, теорий и взглядов ученых – археологов.</w:t>
            </w:r>
          </w:p>
          <w:p w:rsidR="0063663E" w:rsidRPr="00437594" w:rsidRDefault="0063663E" w:rsidP="00EA4C8F">
            <w:pPr>
              <w:pStyle w:val="ad"/>
              <w:spacing w:before="0" w:beforeAutospacing="0" w:after="0" w:afterAutospacing="0"/>
              <w:jc w:val="both"/>
              <w:textAlignment w:val="baseline"/>
            </w:pPr>
            <w:r w:rsidRPr="00437594">
              <w:t>Итоговый объем реферата должен составлять примерно 40 тысяч знаков с пробелами. Реферат представляется в виде текста, напечатанного на одной стороне страницы формата А4 в соответствии с требованиями ГОСТа.</w:t>
            </w:r>
          </w:p>
          <w:p w:rsidR="0063663E" w:rsidRPr="00437594" w:rsidRDefault="0063663E" w:rsidP="00EA4C8F">
            <w:pPr>
              <w:spacing w:line="240" w:lineRule="auto"/>
              <w:jc w:val="both"/>
              <w:textAlignment w:val="baseline"/>
              <w:rPr>
                <w:rFonts w:ascii="Times New Roman" w:hAnsi="Times New Roman"/>
                <w:sz w:val="24"/>
                <w:szCs w:val="24"/>
                <w:lang w:eastAsia="ru-RU"/>
              </w:rPr>
            </w:pPr>
            <w:r w:rsidRPr="00437594">
              <w:rPr>
                <w:rFonts w:ascii="Times New Roman" w:hAnsi="Times New Roman"/>
                <w:color w:val="000000"/>
                <w:sz w:val="24"/>
                <w:szCs w:val="24"/>
              </w:rPr>
              <w:t>По своей структуре реферат должен состоять из титульного листа, плана, краткого введения, основной части, которая, в свою очередь, состоит из двух-трех разделов, выводов и списка использованных источников (литературы), а также, при необходимости - приложений.</w:t>
            </w:r>
          </w:p>
        </w:tc>
        <w:tc>
          <w:tcPr>
            <w:tcW w:w="1612" w:type="dxa"/>
          </w:tcPr>
          <w:p w:rsidR="0063663E" w:rsidRPr="00437594" w:rsidRDefault="0063663E" w:rsidP="00AF0518">
            <w:pPr>
              <w:spacing w:line="240" w:lineRule="auto"/>
              <w:jc w:val="both"/>
              <w:textAlignment w:val="baseline"/>
              <w:rPr>
                <w:rFonts w:ascii="Times New Roman" w:hAnsi="Times New Roman"/>
                <w:sz w:val="24"/>
                <w:szCs w:val="24"/>
                <w:lang w:eastAsia="ru-RU"/>
              </w:rPr>
            </w:pPr>
          </w:p>
        </w:tc>
      </w:tr>
    </w:tbl>
    <w:p w:rsidR="0063663E" w:rsidRPr="00437594" w:rsidRDefault="0063663E" w:rsidP="001A12BA">
      <w:pPr>
        <w:pStyle w:val="2"/>
        <w:ind w:left="0" w:firstLine="720"/>
        <w:rPr>
          <w:rFonts w:ascii="Times New Roman" w:hAnsi="Times New Roman"/>
          <w:color w:val="000000"/>
          <w:sz w:val="24"/>
          <w:szCs w:val="24"/>
        </w:rPr>
      </w:pPr>
    </w:p>
    <w:p w:rsidR="0063663E" w:rsidRPr="00437594" w:rsidRDefault="0063663E" w:rsidP="003C06D4">
      <w:pPr>
        <w:pStyle w:val="2"/>
        <w:ind w:left="0" w:firstLine="720"/>
        <w:jc w:val="center"/>
        <w:rPr>
          <w:rFonts w:ascii="Times New Roman" w:hAnsi="Times New Roman"/>
          <w:b/>
          <w:sz w:val="24"/>
          <w:szCs w:val="24"/>
        </w:rPr>
      </w:pPr>
      <w:r w:rsidRPr="00437594">
        <w:rPr>
          <w:rFonts w:ascii="Times New Roman" w:hAnsi="Times New Roman"/>
          <w:color w:val="000000"/>
        </w:rPr>
        <w:br w:type="page"/>
      </w:r>
      <w:r w:rsidRPr="00437594">
        <w:rPr>
          <w:rFonts w:ascii="Times New Roman" w:hAnsi="Times New Roman"/>
          <w:b/>
          <w:sz w:val="24"/>
          <w:szCs w:val="24"/>
        </w:rPr>
        <w:lastRenderedPageBreak/>
        <w:t>Пе</w:t>
      </w:r>
      <w:bookmarkStart w:id="1" w:name="_GoBack"/>
      <w:bookmarkEnd w:id="1"/>
      <w:r w:rsidRPr="00437594">
        <w:rPr>
          <w:rFonts w:ascii="Times New Roman" w:hAnsi="Times New Roman"/>
          <w:b/>
          <w:sz w:val="24"/>
          <w:szCs w:val="24"/>
        </w:rPr>
        <w:t>речень вопросов для дифференцированного зачета</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1. Методологические  подходы к изучению истории науки: фактологический, историографический, науковедческий. Периодизация истории отечественной археологии: критерии и подходы, предложенные  различными исследователями.</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2. Функции древностей в культуре: мифологическая, эпическая, историческая. Отношение к древностям как к мифическим и магическим объектам. Сакрализация и почитание материальных древностей.</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3. Зарождение археологических приемов исследования: первые раскопки, формирование коллекций, их систематизация и описание.</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4. Развитие классической археологии: раскопки Помпей и Геркуланума.</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5. Труды И.И. Винкельмана и их роль в развитии археологии.</w:t>
      </w:r>
    </w:p>
    <w:p w:rsidR="0063663E" w:rsidRPr="00437594" w:rsidRDefault="0063663E" w:rsidP="00E1138C">
      <w:pPr>
        <w:ind w:firstLine="720"/>
        <w:jc w:val="both"/>
        <w:rPr>
          <w:rFonts w:ascii="Times New Roman" w:hAnsi="Times New Roman"/>
          <w:sz w:val="24"/>
          <w:szCs w:val="24"/>
        </w:rPr>
      </w:pPr>
      <w:r w:rsidRPr="00437594">
        <w:rPr>
          <w:rFonts w:ascii="Times New Roman" w:hAnsi="Times New Roman"/>
          <w:sz w:val="24"/>
          <w:szCs w:val="24"/>
        </w:rPr>
        <w:t>6. Эпоха «Великих археологических открытий»: египтология, ассириология, формирование национальных разделов европейской археологии.</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7. Раскопки Г. Шлимана.</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8. Типологический метод Монтелиуса.</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9. Зарождение первобытной археологии: разработка археологической периодизации, открытие палеолита, изучение и выделение неолита.</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10. Петровские преобразования и формирование научного отношения к древностям: указы о сборе коллекций, создание Кунсткамеры, первые раскопки (Д.Г. Мессершмидт).</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 xml:space="preserve">11. Академические экспедиции </w:t>
      </w:r>
      <w:r w:rsidRPr="00437594">
        <w:rPr>
          <w:rFonts w:ascii="Times New Roman" w:hAnsi="Times New Roman"/>
          <w:bCs/>
          <w:sz w:val="24"/>
          <w:szCs w:val="24"/>
        </w:rPr>
        <w:t>(XVIII – 1-я пол. XIX вв.)</w:t>
      </w:r>
      <w:r w:rsidRPr="00437594">
        <w:rPr>
          <w:rFonts w:ascii="Times New Roman" w:hAnsi="Times New Roman"/>
          <w:b/>
          <w:bCs/>
          <w:sz w:val="24"/>
          <w:szCs w:val="24"/>
        </w:rPr>
        <w:t xml:space="preserve"> </w:t>
      </w:r>
      <w:r w:rsidRPr="00437594">
        <w:rPr>
          <w:rFonts w:ascii="Times New Roman" w:hAnsi="Times New Roman"/>
          <w:sz w:val="24"/>
          <w:szCs w:val="24"/>
        </w:rPr>
        <w:t>и их роль в развитии отечественной археологии.</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12. Первые инструкции по сбору сведений об археологических памятниках (В.Н. Татищев, Г.Ф. Миллер, И.Г. Гмелин).</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13. Становление направлений российской археологии:  античной и славяно-русской.</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14. Образование Императорской Археологической комиссии, ее функции. Создание и деятельность научных обществ: Русское географическое (ИРГО), Русское археологическое (ИРАО), Московское археологическое (МАО), Общество любителей естествознания, антропологии и этнографии (ОЛЕАЭ).</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15. Организационная и исследовательская деятельность А.С. Уварова.</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16. Формирование палеоэтнологического направления (Ф.К. Волков, Д.Н. Анучин).</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lastRenderedPageBreak/>
        <w:t xml:space="preserve">17. Изучение памятников каменного века Сибири в к. </w:t>
      </w:r>
      <w:r w:rsidRPr="00437594">
        <w:rPr>
          <w:rFonts w:ascii="Times New Roman" w:hAnsi="Times New Roman"/>
          <w:sz w:val="24"/>
          <w:szCs w:val="24"/>
          <w:lang w:val="en-US"/>
        </w:rPr>
        <w:t>XIX</w:t>
      </w:r>
      <w:r w:rsidRPr="00437594">
        <w:rPr>
          <w:rFonts w:ascii="Times New Roman" w:hAnsi="Times New Roman"/>
          <w:sz w:val="24"/>
          <w:szCs w:val="24"/>
        </w:rPr>
        <w:t xml:space="preserve"> - нач. </w:t>
      </w:r>
      <w:r w:rsidRPr="00437594">
        <w:rPr>
          <w:rFonts w:ascii="Times New Roman" w:hAnsi="Times New Roman"/>
          <w:sz w:val="24"/>
          <w:szCs w:val="24"/>
          <w:lang w:val="en-US"/>
        </w:rPr>
        <w:t>XX</w:t>
      </w:r>
      <w:r w:rsidRPr="00437594">
        <w:rPr>
          <w:rFonts w:ascii="Times New Roman" w:hAnsi="Times New Roman"/>
          <w:sz w:val="24"/>
          <w:szCs w:val="24"/>
        </w:rPr>
        <w:t xml:space="preserve"> вв.: И.Д. Черский, А.Л. Чекановский, И.Т. Савенков, Н.Ф. Кащенко, С.М. Сергеев.</w:t>
      </w:r>
    </w:p>
    <w:p w:rsidR="0063663E" w:rsidRPr="00437594" w:rsidRDefault="0063663E" w:rsidP="00B06038">
      <w:pPr>
        <w:ind w:firstLine="720"/>
        <w:jc w:val="both"/>
        <w:rPr>
          <w:rFonts w:ascii="Times New Roman" w:hAnsi="Times New Roman"/>
          <w:sz w:val="24"/>
          <w:szCs w:val="24"/>
        </w:rPr>
      </w:pPr>
      <w:r w:rsidRPr="00437594">
        <w:rPr>
          <w:rFonts w:ascii="Times New Roman" w:hAnsi="Times New Roman"/>
          <w:sz w:val="24"/>
          <w:szCs w:val="24"/>
        </w:rPr>
        <w:t>18. Исследования памятников Сибири эпохи палеометалла в Х</w:t>
      </w:r>
      <w:r w:rsidRPr="00437594">
        <w:rPr>
          <w:rFonts w:ascii="Times New Roman" w:hAnsi="Times New Roman"/>
          <w:sz w:val="24"/>
          <w:szCs w:val="24"/>
          <w:lang w:val="en-US"/>
        </w:rPr>
        <w:t>I</w:t>
      </w:r>
      <w:r w:rsidRPr="00437594">
        <w:rPr>
          <w:rFonts w:ascii="Times New Roman" w:hAnsi="Times New Roman"/>
          <w:sz w:val="24"/>
          <w:szCs w:val="24"/>
        </w:rPr>
        <w:t>Х – нач ХХ вв.  работы В.В. Радлова, Н.М. Ядринцева,  Д.А. Клеменца, А.В. Адрианова.</w:t>
      </w:r>
    </w:p>
    <w:p w:rsidR="0063663E" w:rsidRPr="00437594" w:rsidRDefault="0063663E" w:rsidP="00B07E06">
      <w:pPr>
        <w:ind w:firstLine="720"/>
        <w:jc w:val="both"/>
        <w:rPr>
          <w:rFonts w:ascii="Times New Roman" w:hAnsi="Times New Roman"/>
          <w:sz w:val="24"/>
          <w:szCs w:val="24"/>
        </w:rPr>
      </w:pPr>
      <w:r w:rsidRPr="00437594">
        <w:rPr>
          <w:rFonts w:ascii="Times New Roman" w:hAnsi="Times New Roman"/>
          <w:sz w:val="24"/>
          <w:szCs w:val="24"/>
        </w:rPr>
        <w:t>19. Методологический кризис в отечественной археологии на рубеже Х</w:t>
      </w:r>
      <w:r w:rsidRPr="00437594">
        <w:rPr>
          <w:rFonts w:ascii="Times New Roman" w:hAnsi="Times New Roman"/>
          <w:sz w:val="24"/>
          <w:szCs w:val="24"/>
          <w:lang w:val="en-US"/>
        </w:rPr>
        <w:t>I</w:t>
      </w:r>
      <w:r w:rsidRPr="00437594">
        <w:rPr>
          <w:rFonts w:ascii="Times New Roman" w:hAnsi="Times New Roman"/>
          <w:sz w:val="24"/>
          <w:szCs w:val="24"/>
        </w:rPr>
        <w:t>Х = ХХ веков. Школы Н.П. Кондакова, В.А. Городцова, деятельность А.А. Спицына.</w:t>
      </w:r>
    </w:p>
    <w:p w:rsidR="0063663E" w:rsidRPr="00437594" w:rsidRDefault="0063663E" w:rsidP="00B07E06">
      <w:pPr>
        <w:ind w:firstLine="720"/>
        <w:jc w:val="both"/>
        <w:rPr>
          <w:rFonts w:ascii="Times New Roman" w:hAnsi="Times New Roman"/>
          <w:color w:val="000000"/>
          <w:spacing w:val="-1"/>
          <w:sz w:val="24"/>
          <w:szCs w:val="24"/>
        </w:rPr>
      </w:pPr>
      <w:r w:rsidRPr="00437594">
        <w:rPr>
          <w:rFonts w:ascii="Times New Roman" w:hAnsi="Times New Roman"/>
          <w:sz w:val="24"/>
          <w:szCs w:val="24"/>
        </w:rPr>
        <w:t xml:space="preserve">20. Методологическая перестройка в отечественной археологии после Октябрьской революции 1917 г. («новое археологическое направление» и «метод восхождения»). Становление археологического образования: период стабилизации, последующая реорганизация системы образования. </w:t>
      </w:r>
      <w:r w:rsidRPr="00437594">
        <w:rPr>
          <w:rFonts w:ascii="Times New Roman" w:hAnsi="Times New Roman"/>
          <w:color w:val="000000"/>
          <w:spacing w:val="-1"/>
          <w:sz w:val="24"/>
          <w:szCs w:val="24"/>
        </w:rPr>
        <w:t xml:space="preserve">Теория стадиальности, утверждение социологического подхода, идеологизация и политизация науки. </w:t>
      </w:r>
    </w:p>
    <w:p w:rsidR="0063663E" w:rsidRPr="00437594" w:rsidRDefault="0063663E" w:rsidP="00B07E06">
      <w:pPr>
        <w:ind w:firstLine="720"/>
        <w:jc w:val="both"/>
        <w:rPr>
          <w:rFonts w:ascii="Times New Roman" w:hAnsi="Times New Roman"/>
          <w:sz w:val="24"/>
          <w:szCs w:val="24"/>
        </w:rPr>
      </w:pPr>
      <w:r w:rsidRPr="00437594">
        <w:rPr>
          <w:rFonts w:ascii="Times New Roman" w:hAnsi="Times New Roman"/>
          <w:color w:val="000000"/>
          <w:spacing w:val="-1"/>
          <w:sz w:val="24"/>
          <w:szCs w:val="24"/>
        </w:rPr>
        <w:t>21. Послевоенные изменения в организации отечественной археологии. А</w:t>
      </w:r>
      <w:r w:rsidRPr="00437594">
        <w:rPr>
          <w:rFonts w:ascii="Times New Roman" w:hAnsi="Times New Roman"/>
          <w:sz w:val="24"/>
          <w:szCs w:val="24"/>
        </w:rPr>
        <w:t xml:space="preserve">ктивизация полевых исследований, расширение географии исследований,  новостроечные экспедиции. Отказ от теории стадиальности и автохтонизма. Оформление новой организационной структуры с центральным учреждением в Москве. </w:t>
      </w:r>
    </w:p>
    <w:p w:rsidR="0063663E" w:rsidRPr="00437594" w:rsidRDefault="0063663E" w:rsidP="00B07E06">
      <w:pPr>
        <w:ind w:firstLine="720"/>
        <w:jc w:val="both"/>
        <w:rPr>
          <w:rFonts w:ascii="Times New Roman" w:hAnsi="Times New Roman"/>
          <w:sz w:val="24"/>
          <w:szCs w:val="24"/>
        </w:rPr>
      </w:pPr>
      <w:r w:rsidRPr="00437594">
        <w:rPr>
          <w:rFonts w:ascii="Times New Roman" w:hAnsi="Times New Roman"/>
          <w:sz w:val="24"/>
          <w:szCs w:val="24"/>
        </w:rPr>
        <w:t>22. Современная организационная структура отечественной археологии. Ведущие научные учреждения: направления деятельности. Развитие региональных исследовательских центров. Возобновление традиции проведения Всероссийских археологических съездов.</w:t>
      </w:r>
    </w:p>
    <w:p w:rsidR="0063663E" w:rsidRPr="00437594" w:rsidRDefault="0063663E" w:rsidP="00B07E06">
      <w:pPr>
        <w:ind w:firstLine="720"/>
        <w:jc w:val="both"/>
        <w:rPr>
          <w:rFonts w:ascii="Times New Roman" w:hAnsi="Times New Roman"/>
          <w:sz w:val="24"/>
          <w:szCs w:val="24"/>
        </w:rPr>
      </w:pPr>
      <w:r w:rsidRPr="00437594">
        <w:rPr>
          <w:rFonts w:ascii="Times New Roman" w:hAnsi="Times New Roman"/>
          <w:sz w:val="24"/>
          <w:szCs w:val="24"/>
        </w:rPr>
        <w:t>23. Сибирская археология в 1920-30-е годы. Археологические исследовательские центры: Иркутск, Томск, Красноярск. Исследования каменного века Сибири: работы Б.Э. Петри, М.М. Герасимова, Н.К. Ауэрбаха, Г.П. Сосновского, В.И. Громова, А.П. Окладникова, П.П. Хороших.</w:t>
      </w:r>
    </w:p>
    <w:p w:rsidR="0063663E" w:rsidRPr="00437594" w:rsidRDefault="0063663E" w:rsidP="00F73098">
      <w:pPr>
        <w:ind w:firstLine="720"/>
        <w:jc w:val="both"/>
        <w:rPr>
          <w:rFonts w:ascii="Times New Roman" w:hAnsi="Times New Roman"/>
          <w:sz w:val="24"/>
          <w:szCs w:val="24"/>
        </w:rPr>
      </w:pPr>
      <w:r w:rsidRPr="00437594">
        <w:rPr>
          <w:rFonts w:ascii="Times New Roman" w:hAnsi="Times New Roman"/>
          <w:sz w:val="24"/>
          <w:szCs w:val="24"/>
        </w:rPr>
        <w:t>24. Сибирская археология в 1920-30-е годы. Исследования эпохи палеометалла: работы Г. Мергарта, С.А. Теплоухова, М.П. Грязнова, С.В. Кисилева, С.И. Руденко, В.П. Левашовой, В.Н. Чернецова. Классификация археологических культур Южной Сибири.</w:t>
      </w:r>
    </w:p>
    <w:p w:rsidR="0063663E" w:rsidRPr="00437594" w:rsidRDefault="0063663E" w:rsidP="00F73098">
      <w:pPr>
        <w:ind w:firstLine="720"/>
        <w:jc w:val="both"/>
        <w:rPr>
          <w:rFonts w:ascii="Times New Roman" w:hAnsi="Times New Roman"/>
          <w:color w:val="000000"/>
          <w:spacing w:val="-3"/>
          <w:sz w:val="24"/>
          <w:szCs w:val="24"/>
        </w:rPr>
      </w:pPr>
      <w:r w:rsidRPr="00437594">
        <w:rPr>
          <w:rFonts w:ascii="Times New Roman" w:hAnsi="Times New Roman"/>
          <w:sz w:val="24"/>
          <w:szCs w:val="24"/>
        </w:rPr>
        <w:t xml:space="preserve">25. Сибирская археология в 1940-50-е годы. Организация археологических исследований местными и центральными научными учреждениями. Томский археологический центр: К.Э.Гриневич и А.П. Дульзон. Экспедиции центральных учреждений под руководством А.П. Окладникова, С.И. Руденко, С.В. Киселева, М.П. Грязнова. </w:t>
      </w:r>
      <w:r w:rsidRPr="00437594">
        <w:rPr>
          <w:rFonts w:ascii="Times New Roman" w:hAnsi="Times New Roman"/>
          <w:color w:val="000000"/>
          <w:sz w:val="24"/>
          <w:szCs w:val="24"/>
        </w:rPr>
        <w:t xml:space="preserve">Появление обобщающих </w:t>
      </w:r>
      <w:r w:rsidRPr="00437594">
        <w:rPr>
          <w:rFonts w:ascii="Times New Roman" w:hAnsi="Times New Roman"/>
          <w:color w:val="000000"/>
          <w:spacing w:val="-3"/>
          <w:sz w:val="24"/>
          <w:szCs w:val="24"/>
        </w:rPr>
        <w:t>историко-археологических трудов.</w:t>
      </w:r>
    </w:p>
    <w:p w:rsidR="0063663E" w:rsidRPr="00437594" w:rsidRDefault="0063663E" w:rsidP="00F73098">
      <w:pPr>
        <w:ind w:firstLine="720"/>
        <w:jc w:val="both"/>
        <w:rPr>
          <w:rFonts w:ascii="Times New Roman" w:hAnsi="Times New Roman"/>
          <w:sz w:val="24"/>
          <w:szCs w:val="24"/>
        </w:rPr>
      </w:pPr>
      <w:r w:rsidRPr="00437594">
        <w:rPr>
          <w:rFonts w:ascii="Times New Roman" w:hAnsi="Times New Roman"/>
          <w:color w:val="000000"/>
          <w:spacing w:val="-3"/>
          <w:sz w:val="24"/>
          <w:szCs w:val="24"/>
        </w:rPr>
        <w:t xml:space="preserve">26. </w:t>
      </w:r>
      <w:r w:rsidRPr="00437594">
        <w:rPr>
          <w:rFonts w:ascii="Times New Roman" w:hAnsi="Times New Roman"/>
          <w:sz w:val="24"/>
          <w:szCs w:val="24"/>
        </w:rPr>
        <w:t>Сибирская археология в 1960-90-е годы. Открытие нижнепалеолитических стоянок на Алтае, на Ангаре, в Монголии. Открытие палеолита Западной Сибири. Исследование  мезолитических памятников. Разработка культурно-хронологических схем для неолита юга Средней Сибири, Приамурья и Приморья.</w:t>
      </w:r>
    </w:p>
    <w:p w:rsidR="0063663E" w:rsidRPr="00437594" w:rsidRDefault="0063663E" w:rsidP="00F73098">
      <w:pPr>
        <w:ind w:firstLine="720"/>
        <w:jc w:val="both"/>
        <w:rPr>
          <w:rFonts w:ascii="Times New Roman" w:hAnsi="Times New Roman"/>
          <w:color w:val="000000"/>
          <w:sz w:val="24"/>
          <w:szCs w:val="24"/>
        </w:rPr>
      </w:pPr>
      <w:r w:rsidRPr="00437594">
        <w:rPr>
          <w:rFonts w:ascii="Times New Roman" w:hAnsi="Times New Roman"/>
          <w:sz w:val="24"/>
          <w:szCs w:val="24"/>
        </w:rPr>
        <w:lastRenderedPageBreak/>
        <w:t>27. Сибирская археология в 1960-90-е годы. Разработка проблем бронзового века Западной Сибири,  выделение новых археологических культур. Изучение памятников раннего железного века и средневековья.</w:t>
      </w:r>
    </w:p>
    <w:p w:rsidR="00CA1397" w:rsidRDefault="00CA1397" w:rsidP="001D221C">
      <w:pPr>
        <w:ind w:firstLine="720"/>
        <w:jc w:val="right"/>
        <w:rPr>
          <w:rFonts w:ascii="Times New Roman" w:hAnsi="Times New Roman"/>
        </w:rPr>
        <w:sectPr w:rsidR="00CA1397" w:rsidSect="005303B7">
          <w:footerReference w:type="default" r:id="rId8"/>
          <w:pgSz w:w="11906" w:h="16838"/>
          <w:pgMar w:top="1618" w:right="1106" w:bottom="567" w:left="1440" w:header="709" w:footer="709" w:gutter="0"/>
          <w:cols w:space="708"/>
          <w:docGrid w:linePitch="360"/>
        </w:sectPr>
      </w:pPr>
      <w:bookmarkStart w:id="2" w:name="_Toc416045537"/>
    </w:p>
    <w:p w:rsidR="0063663E" w:rsidRPr="00437594" w:rsidRDefault="0063663E" w:rsidP="001D221C">
      <w:pPr>
        <w:ind w:firstLine="720"/>
        <w:jc w:val="right"/>
        <w:rPr>
          <w:rFonts w:ascii="Times New Roman" w:hAnsi="Times New Roman"/>
          <w:b/>
          <w:sz w:val="24"/>
          <w:szCs w:val="24"/>
        </w:rPr>
      </w:pPr>
      <w:r w:rsidRPr="00437594">
        <w:rPr>
          <w:rFonts w:ascii="Times New Roman" w:hAnsi="Times New Roman"/>
          <w:b/>
          <w:sz w:val="24"/>
          <w:szCs w:val="24"/>
        </w:rPr>
        <w:lastRenderedPageBreak/>
        <w:t>Табл. 9</w:t>
      </w:r>
    </w:p>
    <w:p w:rsidR="0063663E" w:rsidRPr="00437594" w:rsidRDefault="0063663E" w:rsidP="00E1138C">
      <w:pPr>
        <w:ind w:firstLine="720"/>
        <w:jc w:val="both"/>
        <w:rPr>
          <w:rFonts w:ascii="Times New Roman" w:hAnsi="Times New Roman"/>
          <w:b/>
          <w:sz w:val="24"/>
          <w:szCs w:val="24"/>
        </w:rPr>
      </w:pPr>
      <w:r w:rsidRPr="00437594">
        <w:rPr>
          <w:rFonts w:ascii="Times New Roman" w:hAnsi="Times New Roman"/>
          <w:b/>
          <w:sz w:val="24"/>
          <w:szCs w:val="24"/>
        </w:rPr>
        <w:t>Критерии оценки сформированности компетенций</w:t>
      </w:r>
      <w:bookmarkEnd w:id="2"/>
      <w:r w:rsidRPr="00437594">
        <w:rPr>
          <w:rFonts w:ascii="Times New Roman" w:hAnsi="Times New Roman"/>
          <w:b/>
          <w:sz w:val="24"/>
          <w:szCs w:val="24"/>
        </w:rPr>
        <w:t xml:space="preserve"> в рамках промежуточной аттестации по дисциплине </w:t>
      </w:r>
    </w:p>
    <w:tbl>
      <w:tblPr>
        <w:tblW w:w="13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9"/>
        <w:gridCol w:w="1687"/>
        <w:gridCol w:w="2235"/>
        <w:gridCol w:w="2160"/>
        <w:gridCol w:w="2700"/>
        <w:gridCol w:w="2841"/>
      </w:tblGrid>
      <w:tr w:rsidR="0063663E" w:rsidRPr="00437594" w:rsidTr="00536A13">
        <w:trPr>
          <w:jc w:val="center"/>
        </w:trPr>
        <w:tc>
          <w:tcPr>
            <w:tcW w:w="1619" w:type="dxa"/>
          </w:tcPr>
          <w:p w:rsidR="0063663E" w:rsidRPr="00437594" w:rsidRDefault="0063663E" w:rsidP="00AF0518">
            <w:pPr>
              <w:spacing w:after="0" w:line="240" w:lineRule="auto"/>
              <w:ind w:firstLine="51"/>
              <w:jc w:val="center"/>
              <w:textAlignment w:val="baseline"/>
              <w:rPr>
                <w:rFonts w:ascii="Times New Roman" w:hAnsi="Times New Roman"/>
                <w:b/>
                <w:sz w:val="24"/>
                <w:szCs w:val="24"/>
              </w:rPr>
            </w:pPr>
            <w:r w:rsidRPr="00437594">
              <w:rPr>
                <w:rFonts w:ascii="Times New Roman" w:hAnsi="Times New Roman"/>
                <w:b/>
                <w:sz w:val="24"/>
                <w:szCs w:val="24"/>
              </w:rPr>
              <w:t>Шифр компетенций</w:t>
            </w:r>
          </w:p>
        </w:tc>
        <w:tc>
          <w:tcPr>
            <w:tcW w:w="1687" w:type="dxa"/>
          </w:tcPr>
          <w:p w:rsidR="0063663E" w:rsidRPr="00437594" w:rsidRDefault="0063663E" w:rsidP="00AF0518">
            <w:pPr>
              <w:spacing w:after="0" w:line="240" w:lineRule="auto"/>
              <w:ind w:firstLine="17"/>
              <w:jc w:val="center"/>
              <w:textAlignment w:val="baseline"/>
              <w:rPr>
                <w:rFonts w:ascii="Times New Roman" w:hAnsi="Times New Roman"/>
                <w:b/>
                <w:sz w:val="24"/>
                <w:szCs w:val="24"/>
              </w:rPr>
            </w:pPr>
            <w:r w:rsidRPr="00437594">
              <w:rPr>
                <w:rFonts w:ascii="Times New Roman" w:hAnsi="Times New Roman"/>
                <w:b/>
                <w:sz w:val="24"/>
                <w:szCs w:val="24"/>
              </w:rPr>
              <w:t xml:space="preserve">Структурные элементы оценочных средств </w:t>
            </w:r>
          </w:p>
        </w:tc>
        <w:tc>
          <w:tcPr>
            <w:tcW w:w="2235" w:type="dxa"/>
          </w:tcPr>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Не сформирован</w:t>
            </w:r>
          </w:p>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(неудовл.)</w:t>
            </w:r>
          </w:p>
        </w:tc>
        <w:tc>
          <w:tcPr>
            <w:tcW w:w="2160" w:type="dxa"/>
          </w:tcPr>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Пороговый уровень</w:t>
            </w:r>
          </w:p>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(удовл.)</w:t>
            </w:r>
          </w:p>
        </w:tc>
        <w:tc>
          <w:tcPr>
            <w:tcW w:w="2700" w:type="dxa"/>
          </w:tcPr>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Базовый уровень</w:t>
            </w:r>
          </w:p>
          <w:p w:rsidR="0063663E" w:rsidRPr="00437594" w:rsidRDefault="0063663E" w:rsidP="00AF0518">
            <w:pPr>
              <w:spacing w:after="0" w:line="240" w:lineRule="auto"/>
              <w:jc w:val="center"/>
              <w:textAlignment w:val="baseline"/>
              <w:rPr>
                <w:rFonts w:ascii="Times New Roman" w:hAnsi="Times New Roman"/>
                <w:sz w:val="24"/>
                <w:szCs w:val="24"/>
              </w:rPr>
            </w:pPr>
            <w:r w:rsidRPr="00437594">
              <w:rPr>
                <w:rFonts w:ascii="Times New Roman" w:hAnsi="Times New Roman"/>
                <w:b/>
                <w:sz w:val="24"/>
                <w:szCs w:val="24"/>
              </w:rPr>
              <w:t>(хорошо)</w:t>
            </w:r>
          </w:p>
        </w:tc>
        <w:tc>
          <w:tcPr>
            <w:tcW w:w="2841" w:type="dxa"/>
          </w:tcPr>
          <w:p w:rsidR="0063663E" w:rsidRPr="00437594" w:rsidRDefault="0063663E" w:rsidP="00AF0518">
            <w:pPr>
              <w:spacing w:after="0" w:line="240" w:lineRule="auto"/>
              <w:jc w:val="center"/>
              <w:textAlignment w:val="baseline"/>
              <w:rPr>
                <w:rFonts w:ascii="Times New Roman" w:hAnsi="Times New Roman"/>
                <w:b/>
                <w:sz w:val="24"/>
                <w:szCs w:val="24"/>
              </w:rPr>
            </w:pPr>
            <w:r w:rsidRPr="00437594">
              <w:rPr>
                <w:rFonts w:ascii="Times New Roman" w:hAnsi="Times New Roman"/>
                <w:b/>
                <w:sz w:val="24"/>
                <w:szCs w:val="24"/>
              </w:rPr>
              <w:t>Продвинутый уровень</w:t>
            </w:r>
          </w:p>
          <w:p w:rsidR="0063663E" w:rsidRPr="00437594" w:rsidRDefault="0063663E" w:rsidP="00AF0518">
            <w:pPr>
              <w:spacing w:after="0" w:line="240" w:lineRule="auto"/>
              <w:jc w:val="center"/>
              <w:textAlignment w:val="baseline"/>
              <w:rPr>
                <w:rFonts w:ascii="Times New Roman" w:hAnsi="Times New Roman"/>
                <w:sz w:val="24"/>
                <w:szCs w:val="24"/>
              </w:rPr>
            </w:pPr>
            <w:r w:rsidRPr="00437594">
              <w:rPr>
                <w:rFonts w:ascii="Times New Roman" w:hAnsi="Times New Roman"/>
                <w:b/>
                <w:sz w:val="24"/>
                <w:szCs w:val="24"/>
              </w:rPr>
              <w:t>(Отлично)</w:t>
            </w:r>
          </w:p>
        </w:tc>
      </w:tr>
      <w:tr w:rsidR="0063663E" w:rsidRPr="00437594" w:rsidTr="00536A13">
        <w:trPr>
          <w:jc w:val="center"/>
        </w:trPr>
        <w:tc>
          <w:tcPr>
            <w:tcW w:w="1619" w:type="dxa"/>
          </w:tcPr>
          <w:p w:rsidR="0063663E" w:rsidRPr="00437594" w:rsidRDefault="0063663E" w:rsidP="00AF0518">
            <w:pPr>
              <w:ind w:firstLine="51"/>
              <w:textAlignment w:val="baseline"/>
              <w:rPr>
                <w:rFonts w:ascii="Times New Roman" w:hAnsi="Times New Roman"/>
                <w:bCs/>
                <w:color w:val="000000"/>
                <w:sz w:val="24"/>
                <w:szCs w:val="24"/>
              </w:rPr>
            </w:pPr>
            <w:r w:rsidRPr="00437594">
              <w:rPr>
                <w:rFonts w:ascii="Times New Roman" w:hAnsi="Times New Roman"/>
                <w:bCs/>
                <w:color w:val="000000"/>
                <w:sz w:val="20"/>
                <w:szCs w:val="20"/>
              </w:rPr>
              <w:t xml:space="preserve">ПК-3. </w:t>
            </w:r>
            <w:r w:rsidRPr="00437594">
              <w:rPr>
                <w:rFonts w:ascii="Times New Roman" w:hAnsi="Times New Roman"/>
                <w:sz w:val="20"/>
                <w:szCs w:val="20"/>
              </w:rPr>
              <w:t>Способность к анализу исторических трудов с точки зрения их теоретических оснований, концептуальной завершенности и аргументированности</w:t>
            </w:r>
          </w:p>
        </w:tc>
        <w:tc>
          <w:tcPr>
            <w:tcW w:w="1687" w:type="dxa"/>
          </w:tcPr>
          <w:p w:rsidR="0063663E" w:rsidRPr="00437594" w:rsidRDefault="0063663E" w:rsidP="00BB0309">
            <w:pPr>
              <w:ind w:firstLine="17"/>
              <w:jc w:val="center"/>
              <w:textAlignment w:val="baseline"/>
              <w:rPr>
                <w:rFonts w:ascii="Times New Roman" w:hAnsi="Times New Roman"/>
                <w:sz w:val="24"/>
                <w:szCs w:val="24"/>
              </w:rPr>
            </w:pPr>
            <w:r w:rsidRPr="00437594">
              <w:rPr>
                <w:rFonts w:ascii="Times New Roman" w:hAnsi="Times New Roman"/>
                <w:sz w:val="20"/>
                <w:szCs w:val="20"/>
              </w:rPr>
              <w:t xml:space="preserve">Вопрос </w:t>
            </w:r>
            <w:r w:rsidR="00BB0309">
              <w:rPr>
                <w:rFonts w:ascii="Times New Roman" w:hAnsi="Times New Roman"/>
                <w:sz w:val="20"/>
                <w:szCs w:val="20"/>
              </w:rPr>
              <w:t>зачетно</w:t>
            </w:r>
            <w:r w:rsidRPr="00437594">
              <w:rPr>
                <w:rFonts w:ascii="Times New Roman" w:hAnsi="Times New Roman"/>
                <w:sz w:val="20"/>
                <w:szCs w:val="20"/>
              </w:rPr>
              <w:t>го билета</w:t>
            </w:r>
          </w:p>
        </w:tc>
        <w:tc>
          <w:tcPr>
            <w:tcW w:w="2235"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t>Студент допускает грубые ошибки в выборе и анализе научных исследований в сфере археологии, не может аргументировано отстаивать собственную точку зрения</w:t>
            </w:r>
          </w:p>
        </w:tc>
        <w:tc>
          <w:tcPr>
            <w:tcW w:w="2160"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t>Студент демонстрирует общие знания и компетенции в выборе и анализе научных исследований в области археологии с точки зрения их теоретических оснований, концептуальной завершенности и аргументированности</w:t>
            </w:r>
          </w:p>
        </w:tc>
        <w:tc>
          <w:tcPr>
            <w:tcW w:w="2700"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t xml:space="preserve">Студент демонстрирует базовые знания методологии и методов историографического анализа научных исследований в сфере археологии, </w:t>
            </w:r>
            <w:r w:rsidRPr="00437594">
              <w:rPr>
                <w:rFonts w:ascii="Times New Roman" w:hAnsi="Times New Roman"/>
                <w:color w:val="000000"/>
                <w:sz w:val="20"/>
                <w:szCs w:val="20"/>
              </w:rPr>
              <w:t xml:space="preserve">знает особенности исследования процессов в сфере в различные периоды ее развития, а также современных научных подходов, в состоянии </w:t>
            </w:r>
            <w:r w:rsidRPr="00437594">
              <w:rPr>
                <w:rFonts w:ascii="Times New Roman" w:hAnsi="Times New Roman"/>
                <w:sz w:val="20"/>
                <w:szCs w:val="20"/>
              </w:rPr>
              <w:t>производить аналитические обобщения и делать собственные выводы на основе изученной литературы и представлять полученные данные</w:t>
            </w:r>
          </w:p>
        </w:tc>
        <w:tc>
          <w:tcPr>
            <w:tcW w:w="2841"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t xml:space="preserve">Студент демонстрирует углубленные знания методологии и методов историографического анализа научных исследований в сфере археологии, </w:t>
            </w:r>
            <w:r w:rsidRPr="00437594">
              <w:rPr>
                <w:rFonts w:ascii="Times New Roman" w:hAnsi="Times New Roman"/>
                <w:color w:val="000000"/>
                <w:sz w:val="20"/>
                <w:szCs w:val="20"/>
              </w:rPr>
              <w:t xml:space="preserve">знает особенности исследования процессов в сфере в различные периоды ее развития, а также современных научных подходов, уверенно </w:t>
            </w:r>
            <w:r w:rsidRPr="00437594">
              <w:rPr>
                <w:rFonts w:ascii="Times New Roman" w:hAnsi="Times New Roman"/>
                <w:sz w:val="20"/>
                <w:szCs w:val="20"/>
              </w:rPr>
              <w:t>производит аналитические обобщения и делает собственные выводы на основе изученной литературы и представляет полученные данные</w:t>
            </w:r>
          </w:p>
        </w:tc>
      </w:tr>
      <w:tr w:rsidR="0063663E" w:rsidRPr="00437594" w:rsidTr="00536A13">
        <w:trPr>
          <w:jc w:val="center"/>
        </w:trPr>
        <w:tc>
          <w:tcPr>
            <w:tcW w:w="1619" w:type="dxa"/>
          </w:tcPr>
          <w:p w:rsidR="0063663E" w:rsidRPr="00437594" w:rsidRDefault="0063663E" w:rsidP="00AF0518">
            <w:pPr>
              <w:widowControl w:val="0"/>
              <w:spacing w:after="0"/>
              <w:rPr>
                <w:rFonts w:ascii="Times New Roman" w:hAnsi="Times New Roman"/>
                <w:sz w:val="20"/>
                <w:szCs w:val="20"/>
                <w:lang w:eastAsia="ru-RU"/>
              </w:rPr>
            </w:pPr>
            <w:r w:rsidRPr="00437594">
              <w:rPr>
                <w:rFonts w:ascii="Times New Roman" w:hAnsi="Times New Roman"/>
                <w:b/>
                <w:sz w:val="20"/>
                <w:szCs w:val="20"/>
              </w:rPr>
              <w:t>ПК-10</w:t>
            </w:r>
            <w:r w:rsidRPr="00437594">
              <w:rPr>
                <w:rFonts w:ascii="Times New Roman" w:hAnsi="Times New Roman"/>
                <w:sz w:val="20"/>
                <w:szCs w:val="20"/>
              </w:rPr>
              <w:t xml:space="preserve"> Способностью к составлению обзоров, аннотаций, рефератов и </w:t>
            </w:r>
            <w:r w:rsidRPr="00437594">
              <w:rPr>
                <w:rFonts w:ascii="Times New Roman" w:hAnsi="Times New Roman"/>
                <w:sz w:val="20"/>
                <w:szCs w:val="20"/>
              </w:rPr>
              <w:lastRenderedPageBreak/>
              <w:t>библиографии по тематике проводимых исследований.</w:t>
            </w:r>
          </w:p>
          <w:p w:rsidR="0063663E" w:rsidRPr="00437594" w:rsidRDefault="0063663E" w:rsidP="00AF0518">
            <w:pPr>
              <w:ind w:firstLine="51"/>
              <w:textAlignment w:val="baseline"/>
              <w:rPr>
                <w:rFonts w:ascii="Times New Roman" w:hAnsi="Times New Roman"/>
                <w:bCs/>
                <w:color w:val="000000"/>
                <w:sz w:val="24"/>
                <w:szCs w:val="24"/>
              </w:rPr>
            </w:pPr>
          </w:p>
        </w:tc>
        <w:tc>
          <w:tcPr>
            <w:tcW w:w="1687" w:type="dxa"/>
          </w:tcPr>
          <w:p w:rsidR="0063663E" w:rsidRPr="00437594" w:rsidRDefault="0063663E" w:rsidP="00AF0518">
            <w:pPr>
              <w:ind w:firstLine="17"/>
              <w:jc w:val="center"/>
              <w:textAlignment w:val="baseline"/>
              <w:rPr>
                <w:rFonts w:ascii="Times New Roman" w:hAnsi="Times New Roman"/>
                <w:sz w:val="24"/>
                <w:szCs w:val="24"/>
              </w:rPr>
            </w:pPr>
            <w:r w:rsidRPr="00437594">
              <w:rPr>
                <w:rFonts w:ascii="Times New Roman" w:hAnsi="Times New Roman"/>
                <w:sz w:val="20"/>
                <w:szCs w:val="20"/>
              </w:rPr>
              <w:lastRenderedPageBreak/>
              <w:t>Реферат</w:t>
            </w:r>
          </w:p>
        </w:tc>
        <w:tc>
          <w:tcPr>
            <w:tcW w:w="2235"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t xml:space="preserve">Студент допускает грубые ошибки в выборе и анализе научных исследований в сфере археологии, не может </w:t>
            </w:r>
            <w:r w:rsidRPr="00437594">
              <w:rPr>
                <w:rFonts w:ascii="Times New Roman" w:hAnsi="Times New Roman"/>
                <w:sz w:val="20"/>
                <w:szCs w:val="20"/>
              </w:rPr>
              <w:lastRenderedPageBreak/>
              <w:t>аргументировано отстаивать собственную точку зрения. Не выполнены требования к объему и оформлению реферата.</w:t>
            </w:r>
          </w:p>
        </w:tc>
        <w:tc>
          <w:tcPr>
            <w:tcW w:w="2160"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lastRenderedPageBreak/>
              <w:t xml:space="preserve">Студент демонстрирует общие знания и компетенции в выборе и анализе научных исследований в </w:t>
            </w:r>
            <w:r w:rsidRPr="00437594">
              <w:rPr>
                <w:rFonts w:ascii="Times New Roman" w:hAnsi="Times New Roman"/>
                <w:sz w:val="20"/>
                <w:szCs w:val="20"/>
              </w:rPr>
              <w:lastRenderedPageBreak/>
              <w:t>области археологии с точки зрения их теоретических оснований, концептуальной завершенности и аргументированности. Недостаточно выполнил требования к объему и оформлению реферата.</w:t>
            </w:r>
          </w:p>
        </w:tc>
        <w:tc>
          <w:tcPr>
            <w:tcW w:w="2700"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lastRenderedPageBreak/>
              <w:t xml:space="preserve">Студент демонстрирует базовые знания методологии и методов историографического анализа научных исследований в сфере </w:t>
            </w:r>
            <w:r w:rsidRPr="00437594">
              <w:rPr>
                <w:rFonts w:ascii="Times New Roman" w:hAnsi="Times New Roman"/>
                <w:sz w:val="20"/>
                <w:szCs w:val="20"/>
              </w:rPr>
              <w:lastRenderedPageBreak/>
              <w:t xml:space="preserve">археологии, </w:t>
            </w:r>
            <w:r w:rsidRPr="00437594">
              <w:rPr>
                <w:rFonts w:ascii="Times New Roman" w:hAnsi="Times New Roman"/>
                <w:color w:val="000000"/>
                <w:sz w:val="20"/>
                <w:szCs w:val="20"/>
              </w:rPr>
              <w:t xml:space="preserve">знает особенности исследования процессов в сфере в различные периоды ее развития, а также современных научных подходов, в состоянии </w:t>
            </w:r>
            <w:r w:rsidRPr="00437594">
              <w:rPr>
                <w:rFonts w:ascii="Times New Roman" w:hAnsi="Times New Roman"/>
                <w:sz w:val="20"/>
                <w:szCs w:val="20"/>
              </w:rPr>
              <w:t xml:space="preserve">производить аналитические обобщения и делать собственные выводы на основе изученной литературы и представлять полученные данные. Выполнены все требования к объему и оформлению реферата. </w:t>
            </w:r>
          </w:p>
        </w:tc>
        <w:tc>
          <w:tcPr>
            <w:tcW w:w="2841" w:type="dxa"/>
          </w:tcPr>
          <w:p w:rsidR="0063663E" w:rsidRPr="00437594" w:rsidRDefault="0063663E" w:rsidP="00A908C0">
            <w:pPr>
              <w:textAlignment w:val="baseline"/>
              <w:rPr>
                <w:rFonts w:ascii="Times New Roman" w:hAnsi="Times New Roman"/>
                <w:i/>
                <w:sz w:val="24"/>
                <w:szCs w:val="24"/>
              </w:rPr>
            </w:pPr>
            <w:r w:rsidRPr="00437594">
              <w:rPr>
                <w:rFonts w:ascii="Times New Roman" w:hAnsi="Times New Roman"/>
                <w:sz w:val="20"/>
                <w:szCs w:val="20"/>
              </w:rPr>
              <w:lastRenderedPageBreak/>
              <w:t xml:space="preserve">Студент демонстрирует углубленные знания методологии и методов историографического анализа научных исследований в сфере археологии, </w:t>
            </w:r>
            <w:r w:rsidRPr="00437594">
              <w:rPr>
                <w:rFonts w:ascii="Times New Roman" w:hAnsi="Times New Roman"/>
                <w:color w:val="000000"/>
                <w:sz w:val="20"/>
                <w:szCs w:val="20"/>
              </w:rPr>
              <w:t xml:space="preserve">знает </w:t>
            </w:r>
            <w:r w:rsidRPr="00437594">
              <w:rPr>
                <w:rFonts w:ascii="Times New Roman" w:hAnsi="Times New Roman"/>
                <w:color w:val="000000"/>
                <w:sz w:val="20"/>
                <w:szCs w:val="20"/>
              </w:rPr>
              <w:lastRenderedPageBreak/>
              <w:t xml:space="preserve">особенности исследования процессов в сфере в различные периоды ее развития, а также современных научных подходов, уверенно </w:t>
            </w:r>
            <w:r w:rsidRPr="00437594">
              <w:rPr>
                <w:rFonts w:ascii="Times New Roman" w:hAnsi="Times New Roman"/>
                <w:sz w:val="20"/>
                <w:szCs w:val="20"/>
              </w:rPr>
              <w:t>производит аналитические обобщения и делает собственные выводы на основе изученной литературы и представляет полученные данные. Выполнены все требования к объему и оформлению реферата.</w:t>
            </w:r>
          </w:p>
        </w:tc>
      </w:tr>
    </w:tbl>
    <w:p w:rsidR="00CA1397" w:rsidRDefault="00CA1397" w:rsidP="00E1138C">
      <w:pPr>
        <w:ind w:firstLine="720"/>
        <w:jc w:val="both"/>
        <w:rPr>
          <w:rFonts w:ascii="Times New Roman" w:hAnsi="Times New Roman"/>
          <w:sz w:val="24"/>
          <w:szCs w:val="24"/>
        </w:rPr>
        <w:sectPr w:rsidR="00CA1397" w:rsidSect="00CA1397">
          <w:pgSz w:w="16838" w:h="11906" w:orient="landscape"/>
          <w:pgMar w:top="1440" w:right="1616" w:bottom="1106" w:left="567" w:header="709" w:footer="709" w:gutter="0"/>
          <w:cols w:space="708"/>
          <w:docGrid w:linePitch="360"/>
        </w:sectPr>
      </w:pPr>
    </w:p>
    <w:p w:rsidR="0063663E" w:rsidRPr="00437594" w:rsidRDefault="0063663E" w:rsidP="00E1138C">
      <w:pPr>
        <w:ind w:firstLine="720"/>
        <w:jc w:val="both"/>
        <w:rPr>
          <w:rFonts w:ascii="Times New Roman" w:hAnsi="Times New Roman"/>
          <w:sz w:val="24"/>
          <w:szCs w:val="24"/>
        </w:rPr>
      </w:pPr>
    </w:p>
    <w:p w:rsidR="0063663E" w:rsidRPr="00437594" w:rsidRDefault="0063663E" w:rsidP="00E1138C">
      <w:pPr>
        <w:pStyle w:val="2"/>
        <w:numPr>
          <w:ilvl w:val="0"/>
          <w:numId w:val="24"/>
        </w:numPr>
        <w:tabs>
          <w:tab w:val="left" w:pos="284"/>
        </w:tabs>
        <w:spacing w:after="0" w:line="240" w:lineRule="auto"/>
        <w:ind w:left="0" w:firstLine="720"/>
        <w:jc w:val="both"/>
        <w:rPr>
          <w:rFonts w:ascii="Times New Roman" w:hAnsi="Times New Roman"/>
          <w:b/>
          <w:color w:val="000000"/>
          <w:sz w:val="24"/>
          <w:szCs w:val="24"/>
        </w:rPr>
      </w:pPr>
      <w:r w:rsidRPr="00437594">
        <w:rPr>
          <w:rFonts w:ascii="Times New Roman" w:hAnsi="Times New Roman"/>
          <w:b/>
          <w:color w:val="000000"/>
          <w:sz w:val="24"/>
          <w:szCs w:val="24"/>
        </w:rPr>
        <w:t>Критерии выставления оценок по результатам промежуточной аттестации по дисциплине</w:t>
      </w:r>
    </w:p>
    <w:p w:rsidR="0063663E" w:rsidRPr="00437594" w:rsidRDefault="0063663E" w:rsidP="00E35174">
      <w:pPr>
        <w:pStyle w:val="2"/>
        <w:tabs>
          <w:tab w:val="left" w:pos="284"/>
        </w:tabs>
        <w:spacing w:after="0" w:line="240" w:lineRule="auto"/>
        <w:jc w:val="both"/>
        <w:rPr>
          <w:rFonts w:ascii="Times New Roman" w:hAnsi="Times New Roman"/>
          <w:b/>
          <w:color w:val="000000"/>
          <w:sz w:val="24"/>
          <w:szCs w:val="24"/>
        </w:rPr>
      </w:pPr>
    </w:p>
    <w:p w:rsidR="0063663E" w:rsidRPr="00437594" w:rsidRDefault="0063663E" w:rsidP="00E1138C">
      <w:pPr>
        <w:autoSpaceDE w:val="0"/>
        <w:autoSpaceDN w:val="0"/>
        <w:adjustRightInd w:val="0"/>
        <w:ind w:firstLine="720"/>
        <w:jc w:val="both"/>
        <w:rPr>
          <w:rFonts w:ascii="Times New Roman" w:hAnsi="Times New Roman"/>
          <w:bCs/>
          <w:sz w:val="24"/>
          <w:szCs w:val="24"/>
          <w:lang w:eastAsia="ru-RU"/>
        </w:rPr>
      </w:pPr>
      <w:r w:rsidRPr="00437594">
        <w:rPr>
          <w:rFonts w:ascii="Times New Roman" w:hAnsi="Times New Roman"/>
          <w:sz w:val="24"/>
          <w:szCs w:val="24"/>
        </w:rPr>
        <w:t>Результаты каждого испытания, входящего в программу промежуточной аттестации, определяются оценками «отлично», «хорошо», «удовлетворительно», «неудовлетворительно». Оценки «отлично», «хорошо», «удовлетворительно» означают успешное прохождение промежуточной аттестации.</w:t>
      </w:r>
      <w:r w:rsidRPr="00437594">
        <w:rPr>
          <w:rFonts w:ascii="Times New Roman" w:hAnsi="Times New Roman"/>
          <w:bCs/>
          <w:sz w:val="24"/>
          <w:szCs w:val="24"/>
          <w:lang w:eastAsia="ru-RU"/>
        </w:rPr>
        <w:t xml:space="preserve"> Итоговой оценкой является средняя арифметическая сумма баллов за реферат и диференцированный зачет с округлением по математическим правилам.</w:t>
      </w:r>
    </w:p>
    <w:p w:rsidR="0063663E" w:rsidRPr="00437594" w:rsidRDefault="0063663E" w:rsidP="001D221C">
      <w:pPr>
        <w:autoSpaceDE w:val="0"/>
        <w:autoSpaceDN w:val="0"/>
        <w:adjustRightInd w:val="0"/>
        <w:ind w:firstLine="720"/>
        <w:jc w:val="right"/>
        <w:rPr>
          <w:rFonts w:ascii="Times New Roman" w:hAnsi="Times New Roman"/>
          <w:b/>
          <w:bCs/>
          <w:sz w:val="24"/>
          <w:szCs w:val="24"/>
          <w:lang w:eastAsia="ru-RU"/>
        </w:rPr>
      </w:pPr>
      <w:r w:rsidRPr="00437594">
        <w:rPr>
          <w:rFonts w:ascii="Times New Roman" w:hAnsi="Times New Roman"/>
          <w:b/>
          <w:bCs/>
          <w:sz w:val="24"/>
          <w:szCs w:val="24"/>
          <w:lang w:eastAsia="ru-RU"/>
        </w:rPr>
        <w:t>Табл. 10.</w:t>
      </w:r>
    </w:p>
    <w:p w:rsidR="0063663E" w:rsidRPr="00437594" w:rsidRDefault="0063663E" w:rsidP="001D221C">
      <w:pPr>
        <w:pStyle w:val="2"/>
        <w:tabs>
          <w:tab w:val="left" w:pos="284"/>
        </w:tabs>
        <w:spacing w:after="0" w:line="240" w:lineRule="auto"/>
        <w:ind w:left="0"/>
        <w:jc w:val="center"/>
        <w:rPr>
          <w:rFonts w:ascii="Times New Roman" w:hAnsi="Times New Roman"/>
          <w:b/>
          <w:color w:val="000000"/>
          <w:sz w:val="24"/>
          <w:szCs w:val="24"/>
        </w:rPr>
      </w:pPr>
      <w:r w:rsidRPr="00437594">
        <w:rPr>
          <w:rFonts w:ascii="Times New Roman" w:hAnsi="Times New Roman"/>
          <w:b/>
          <w:color w:val="000000"/>
          <w:sz w:val="24"/>
          <w:szCs w:val="24"/>
        </w:rPr>
        <w:t>Критерии выставления оценок по результатам промежуточной аттестации по дисциплине</w:t>
      </w:r>
    </w:p>
    <w:p w:rsidR="0063663E" w:rsidRPr="00437594" w:rsidRDefault="0063663E" w:rsidP="001D221C">
      <w:pPr>
        <w:autoSpaceDE w:val="0"/>
        <w:autoSpaceDN w:val="0"/>
        <w:adjustRightInd w:val="0"/>
        <w:ind w:firstLine="72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8"/>
      </w:tblGrid>
      <w:tr w:rsidR="0063663E" w:rsidRPr="00437594" w:rsidTr="00A47B5B">
        <w:tc>
          <w:tcPr>
            <w:tcW w:w="1728" w:type="dxa"/>
          </w:tcPr>
          <w:p w:rsidR="0063663E" w:rsidRPr="00437594" w:rsidRDefault="0063663E">
            <w:pPr>
              <w:rPr>
                <w:rFonts w:ascii="Times New Roman" w:hAnsi="Times New Roman"/>
                <w:sz w:val="24"/>
                <w:szCs w:val="24"/>
              </w:rPr>
            </w:pPr>
            <w:r w:rsidRPr="00437594">
              <w:rPr>
                <w:rFonts w:ascii="Times New Roman" w:hAnsi="Times New Roman"/>
                <w:b/>
                <w:bCs/>
                <w:sz w:val="24"/>
                <w:szCs w:val="24"/>
                <w:lang w:val="en-US"/>
              </w:rPr>
              <w:t>Оценка</w:t>
            </w:r>
          </w:p>
        </w:tc>
        <w:tc>
          <w:tcPr>
            <w:tcW w:w="7848" w:type="dxa"/>
          </w:tcPr>
          <w:p w:rsidR="0063663E" w:rsidRPr="00437594" w:rsidRDefault="0063663E">
            <w:pPr>
              <w:rPr>
                <w:rFonts w:ascii="Times New Roman" w:hAnsi="Times New Roman"/>
                <w:sz w:val="24"/>
                <w:szCs w:val="24"/>
              </w:rPr>
            </w:pPr>
            <w:r w:rsidRPr="00437594">
              <w:rPr>
                <w:rFonts w:ascii="Times New Roman" w:hAnsi="Times New Roman"/>
                <w:b/>
                <w:bCs/>
                <w:sz w:val="24"/>
                <w:szCs w:val="24"/>
              </w:rPr>
              <w:t>Критерии оценки (содержательная характеристика)</w:t>
            </w:r>
          </w:p>
        </w:tc>
      </w:tr>
      <w:tr w:rsidR="0063663E" w:rsidRPr="00437594" w:rsidTr="00A47B5B">
        <w:tc>
          <w:tcPr>
            <w:tcW w:w="1728" w:type="dxa"/>
          </w:tcPr>
          <w:p w:rsidR="0063663E" w:rsidRPr="00437594" w:rsidRDefault="0063663E">
            <w:pPr>
              <w:rPr>
                <w:rFonts w:ascii="Times New Roman" w:hAnsi="Times New Roman"/>
                <w:sz w:val="24"/>
                <w:szCs w:val="24"/>
              </w:rPr>
            </w:pPr>
            <w:r w:rsidRPr="00437594">
              <w:rPr>
                <w:rFonts w:ascii="Times New Roman" w:hAnsi="Times New Roman"/>
                <w:sz w:val="24"/>
                <w:szCs w:val="24"/>
              </w:rPr>
              <w:t>2</w:t>
            </w:r>
          </w:p>
        </w:tc>
        <w:tc>
          <w:tcPr>
            <w:tcW w:w="7848" w:type="dxa"/>
          </w:tcPr>
          <w:p w:rsidR="0063663E" w:rsidRPr="00437594" w:rsidRDefault="0063663E">
            <w:pPr>
              <w:rPr>
                <w:rFonts w:ascii="Times New Roman" w:hAnsi="Times New Roman"/>
                <w:sz w:val="24"/>
                <w:szCs w:val="24"/>
              </w:rPr>
            </w:pPr>
            <w:r w:rsidRPr="00437594">
              <w:rPr>
                <w:rFonts w:ascii="Times New Roman" w:hAnsi="Times New Roman"/>
                <w:sz w:val="24"/>
                <w:szCs w:val="24"/>
              </w:rPr>
              <w:t>Компетенции не сформированы. Студент не владеет теоретическим материалом, допуская грубые ошибки, испытывает затруднения в формулировке собственных суждений и анализе археологической литературы, неспособен ответить на дополнительные вопросы.</w:t>
            </w:r>
          </w:p>
        </w:tc>
      </w:tr>
      <w:tr w:rsidR="0063663E" w:rsidRPr="00437594" w:rsidTr="00A47B5B">
        <w:tc>
          <w:tcPr>
            <w:tcW w:w="1728" w:type="dxa"/>
          </w:tcPr>
          <w:p w:rsidR="0063663E" w:rsidRPr="00437594" w:rsidRDefault="0063663E">
            <w:pPr>
              <w:rPr>
                <w:rFonts w:ascii="Times New Roman" w:hAnsi="Times New Roman"/>
                <w:sz w:val="24"/>
                <w:szCs w:val="24"/>
              </w:rPr>
            </w:pPr>
            <w:r w:rsidRPr="00437594">
              <w:rPr>
                <w:rFonts w:ascii="Times New Roman" w:hAnsi="Times New Roman"/>
                <w:sz w:val="24"/>
                <w:szCs w:val="24"/>
              </w:rPr>
              <w:t>3</w:t>
            </w:r>
          </w:p>
        </w:tc>
        <w:tc>
          <w:tcPr>
            <w:tcW w:w="7848" w:type="dxa"/>
          </w:tcPr>
          <w:p w:rsidR="0063663E" w:rsidRPr="00437594" w:rsidRDefault="0063663E">
            <w:pPr>
              <w:rPr>
                <w:rFonts w:ascii="Times New Roman" w:hAnsi="Times New Roman"/>
                <w:sz w:val="24"/>
                <w:szCs w:val="24"/>
              </w:rPr>
            </w:pPr>
            <w:r w:rsidRPr="00437594">
              <w:rPr>
                <w:rFonts w:ascii="Times New Roman" w:hAnsi="Times New Roman"/>
                <w:sz w:val="24"/>
                <w:szCs w:val="24"/>
              </w:rPr>
              <w:t>Компетенции сформированы на базовом уровне. Студент плохо владеет теоретическим материалом, допуская существенные ошибки по содержанию рассматриваемых (обсуждаемых) вопросов, испытывает затруднения в формулировке собственных суждений, допускает значительные ошибки при ответе на дополнительные вопросы и анализе археологических исследований.</w:t>
            </w:r>
          </w:p>
        </w:tc>
      </w:tr>
      <w:tr w:rsidR="0063663E" w:rsidRPr="00437594" w:rsidTr="00A47B5B">
        <w:tc>
          <w:tcPr>
            <w:tcW w:w="1728" w:type="dxa"/>
          </w:tcPr>
          <w:p w:rsidR="0063663E" w:rsidRPr="00437594" w:rsidRDefault="0063663E">
            <w:pPr>
              <w:rPr>
                <w:rFonts w:ascii="Times New Roman" w:hAnsi="Times New Roman"/>
                <w:sz w:val="24"/>
                <w:szCs w:val="24"/>
              </w:rPr>
            </w:pPr>
            <w:r w:rsidRPr="00437594">
              <w:rPr>
                <w:rFonts w:ascii="Times New Roman" w:hAnsi="Times New Roman"/>
                <w:sz w:val="24"/>
                <w:szCs w:val="24"/>
              </w:rPr>
              <w:t>4</w:t>
            </w:r>
          </w:p>
        </w:tc>
        <w:tc>
          <w:tcPr>
            <w:tcW w:w="7848" w:type="dxa"/>
          </w:tcPr>
          <w:p w:rsidR="0063663E" w:rsidRPr="00437594" w:rsidRDefault="0063663E">
            <w:pPr>
              <w:rPr>
                <w:rFonts w:ascii="Times New Roman" w:hAnsi="Times New Roman"/>
                <w:sz w:val="24"/>
                <w:szCs w:val="24"/>
              </w:rPr>
            </w:pPr>
            <w:r w:rsidRPr="00437594">
              <w:rPr>
                <w:rFonts w:ascii="Times New Roman" w:hAnsi="Times New Roman"/>
                <w:sz w:val="24"/>
                <w:szCs w:val="24"/>
              </w:rPr>
              <w:t>Компетенции сформированы на хорошем уровне. Студент в основном владеет теоретическим материалом, формулирует собственные, самостоятельные, обоснованные, аргументированные суждения, допуская незначительные ошибки на дополнительные вопросы.</w:t>
            </w:r>
          </w:p>
        </w:tc>
      </w:tr>
      <w:tr w:rsidR="0063663E" w:rsidRPr="00437594" w:rsidTr="00A47B5B">
        <w:tc>
          <w:tcPr>
            <w:tcW w:w="1728" w:type="dxa"/>
          </w:tcPr>
          <w:p w:rsidR="0063663E" w:rsidRPr="00437594" w:rsidRDefault="0063663E">
            <w:pPr>
              <w:rPr>
                <w:rFonts w:ascii="Times New Roman" w:hAnsi="Times New Roman"/>
                <w:sz w:val="24"/>
                <w:szCs w:val="24"/>
              </w:rPr>
            </w:pPr>
            <w:r w:rsidRPr="00437594">
              <w:rPr>
                <w:rFonts w:ascii="Times New Roman" w:hAnsi="Times New Roman"/>
                <w:sz w:val="24"/>
                <w:szCs w:val="24"/>
              </w:rPr>
              <w:t>5</w:t>
            </w:r>
          </w:p>
        </w:tc>
        <w:tc>
          <w:tcPr>
            <w:tcW w:w="7848" w:type="dxa"/>
          </w:tcPr>
          <w:p w:rsidR="0063663E" w:rsidRPr="00437594" w:rsidRDefault="0063663E">
            <w:pPr>
              <w:rPr>
                <w:rFonts w:ascii="Times New Roman" w:hAnsi="Times New Roman"/>
                <w:sz w:val="24"/>
                <w:szCs w:val="24"/>
              </w:rPr>
            </w:pPr>
            <w:r w:rsidRPr="00437594">
              <w:rPr>
                <w:rFonts w:ascii="Times New Roman" w:hAnsi="Times New Roman"/>
                <w:sz w:val="24"/>
                <w:szCs w:val="24"/>
              </w:rPr>
              <w:t>Компетенции сформированы на высоком уровне. Студент владеет теоретическим и практическим материалом, формулирует собственные, самостоятельные, обоснованные, аргументированные суждения, представляет полные и развернутые ответы на дополнительные вопросы.</w:t>
            </w:r>
          </w:p>
        </w:tc>
      </w:tr>
    </w:tbl>
    <w:p w:rsidR="0063663E" w:rsidRPr="00437594" w:rsidRDefault="0063663E">
      <w:pPr>
        <w:rPr>
          <w:rFonts w:ascii="Times New Roman" w:hAnsi="Times New Roman"/>
          <w:sz w:val="24"/>
          <w:szCs w:val="24"/>
        </w:rPr>
      </w:pPr>
    </w:p>
    <w:sectPr w:rsidR="0063663E" w:rsidRPr="00437594" w:rsidSect="005303B7">
      <w:pgSz w:w="11906" w:h="16838"/>
      <w:pgMar w:top="1618" w:right="1106"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E0C" w:rsidRDefault="00DC5E0C" w:rsidP="005B548B">
      <w:pPr>
        <w:spacing w:after="0" w:line="240" w:lineRule="auto"/>
      </w:pPr>
      <w:r>
        <w:separator/>
      </w:r>
    </w:p>
  </w:endnote>
  <w:endnote w:type="continuationSeparator" w:id="0">
    <w:p w:rsidR="00DC5E0C" w:rsidRDefault="00DC5E0C" w:rsidP="005B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3E" w:rsidRDefault="000675AF">
    <w:pPr>
      <w:pStyle w:val="a3"/>
      <w:jc w:val="right"/>
    </w:pPr>
    <w:r>
      <w:fldChar w:fldCharType="begin"/>
    </w:r>
    <w:r w:rsidR="00A62345">
      <w:instrText>PAGE   \* MERGEFORMAT</w:instrText>
    </w:r>
    <w:r>
      <w:fldChar w:fldCharType="separate"/>
    </w:r>
    <w:r w:rsidR="00FE336A">
      <w:rPr>
        <w:noProof/>
      </w:rPr>
      <w:t>20</w:t>
    </w:r>
    <w:r>
      <w:rPr>
        <w:noProof/>
      </w:rPr>
      <w:fldChar w:fldCharType="end"/>
    </w:r>
  </w:p>
  <w:p w:rsidR="0063663E" w:rsidRDefault="0063663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E0C" w:rsidRDefault="00DC5E0C" w:rsidP="005B548B">
      <w:pPr>
        <w:spacing w:after="0" w:line="240" w:lineRule="auto"/>
      </w:pPr>
      <w:r>
        <w:separator/>
      </w:r>
    </w:p>
  </w:footnote>
  <w:footnote w:type="continuationSeparator" w:id="0">
    <w:p w:rsidR="00DC5E0C" w:rsidRDefault="00DC5E0C" w:rsidP="005B5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40D7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6203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AB95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90A7D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442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2201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03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9C82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086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F02C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428C4"/>
    <w:multiLevelType w:val="hybridMultilevel"/>
    <w:tmpl w:val="4DEE35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BEA4595"/>
    <w:multiLevelType w:val="multilevel"/>
    <w:tmpl w:val="800018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0F915365"/>
    <w:multiLevelType w:val="hybridMultilevel"/>
    <w:tmpl w:val="5E0441C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922FD8"/>
    <w:multiLevelType w:val="hybridMultilevel"/>
    <w:tmpl w:val="1FCC3B70"/>
    <w:lvl w:ilvl="0" w:tplc="ACF23C2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2430FE"/>
    <w:multiLevelType w:val="hybridMultilevel"/>
    <w:tmpl w:val="7E005C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CE66D2"/>
    <w:multiLevelType w:val="hybridMultilevel"/>
    <w:tmpl w:val="3622394E"/>
    <w:lvl w:ilvl="0" w:tplc="F9D0329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34445788"/>
    <w:multiLevelType w:val="hybridMultilevel"/>
    <w:tmpl w:val="28FA60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3552B8"/>
    <w:multiLevelType w:val="hybridMultilevel"/>
    <w:tmpl w:val="6D6A12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E875D1A"/>
    <w:multiLevelType w:val="hybridMultilevel"/>
    <w:tmpl w:val="FFA4F9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8557CE4"/>
    <w:multiLevelType w:val="hybridMultilevel"/>
    <w:tmpl w:val="FE7CA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A61BB6"/>
    <w:multiLevelType w:val="hybridMultilevel"/>
    <w:tmpl w:val="BAFCF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7A07CF"/>
    <w:multiLevelType w:val="hybridMultilevel"/>
    <w:tmpl w:val="731C9448"/>
    <w:lvl w:ilvl="0" w:tplc="5272703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E57819"/>
    <w:multiLevelType w:val="hybridMultilevel"/>
    <w:tmpl w:val="BA340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6E1CEA"/>
    <w:multiLevelType w:val="hybridMultilevel"/>
    <w:tmpl w:val="DEBED9D6"/>
    <w:lvl w:ilvl="0" w:tplc="52727034">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9"/>
  </w:num>
  <w:num w:numId="2">
    <w:abstractNumId w:val="14"/>
  </w:num>
  <w:num w:numId="3">
    <w:abstractNumId w:val="17"/>
  </w:num>
  <w:num w:numId="4">
    <w:abstractNumId w:val="20"/>
  </w:num>
  <w:num w:numId="5">
    <w:abstractNumId w:val="10"/>
  </w:num>
  <w:num w:numId="6">
    <w:abstractNumId w:val="15"/>
  </w:num>
  <w:num w:numId="7">
    <w:abstractNumId w:val="23"/>
  </w:num>
  <w:num w:numId="8">
    <w:abstractNumId w:val="21"/>
  </w:num>
  <w:num w:numId="9">
    <w:abstractNumId w:val="13"/>
  </w:num>
  <w:num w:numId="10">
    <w:abstractNumId w:val="12"/>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5B"/>
    <w:rsid w:val="000002BF"/>
    <w:rsid w:val="0004714A"/>
    <w:rsid w:val="000675AF"/>
    <w:rsid w:val="00084FA6"/>
    <w:rsid w:val="00097ABC"/>
    <w:rsid w:val="000A5F2E"/>
    <w:rsid w:val="000C0016"/>
    <w:rsid w:val="000D78F7"/>
    <w:rsid w:val="000F140E"/>
    <w:rsid w:val="001012A6"/>
    <w:rsid w:val="00102EB0"/>
    <w:rsid w:val="001323DC"/>
    <w:rsid w:val="00140732"/>
    <w:rsid w:val="00153E4C"/>
    <w:rsid w:val="001909A6"/>
    <w:rsid w:val="001A12BA"/>
    <w:rsid w:val="001C34C5"/>
    <w:rsid w:val="001D1504"/>
    <w:rsid w:val="001D221C"/>
    <w:rsid w:val="001D4B5B"/>
    <w:rsid w:val="001E0468"/>
    <w:rsid w:val="00211D32"/>
    <w:rsid w:val="002208FF"/>
    <w:rsid w:val="0023349D"/>
    <w:rsid w:val="00240674"/>
    <w:rsid w:val="00242CC6"/>
    <w:rsid w:val="00246E80"/>
    <w:rsid w:val="002772D2"/>
    <w:rsid w:val="00282051"/>
    <w:rsid w:val="002B7C7F"/>
    <w:rsid w:val="002C045F"/>
    <w:rsid w:val="00304751"/>
    <w:rsid w:val="00315F2E"/>
    <w:rsid w:val="0032174E"/>
    <w:rsid w:val="00323251"/>
    <w:rsid w:val="0034082F"/>
    <w:rsid w:val="0035014B"/>
    <w:rsid w:val="0035577B"/>
    <w:rsid w:val="00366DB8"/>
    <w:rsid w:val="00367213"/>
    <w:rsid w:val="00367977"/>
    <w:rsid w:val="003C06D4"/>
    <w:rsid w:val="003F30F4"/>
    <w:rsid w:val="0042318B"/>
    <w:rsid w:val="00427F3C"/>
    <w:rsid w:val="00437594"/>
    <w:rsid w:val="0045036A"/>
    <w:rsid w:val="004727FB"/>
    <w:rsid w:val="00482D10"/>
    <w:rsid w:val="00496F8E"/>
    <w:rsid w:val="004A12CA"/>
    <w:rsid w:val="004A5DAF"/>
    <w:rsid w:val="004E1DE5"/>
    <w:rsid w:val="005122B8"/>
    <w:rsid w:val="005213D6"/>
    <w:rsid w:val="005303B7"/>
    <w:rsid w:val="005334D5"/>
    <w:rsid w:val="00536A13"/>
    <w:rsid w:val="00543A27"/>
    <w:rsid w:val="00551512"/>
    <w:rsid w:val="00585945"/>
    <w:rsid w:val="00587AE5"/>
    <w:rsid w:val="005907E0"/>
    <w:rsid w:val="005A6D7C"/>
    <w:rsid w:val="005B548B"/>
    <w:rsid w:val="005C535C"/>
    <w:rsid w:val="005E530D"/>
    <w:rsid w:val="005E7E4A"/>
    <w:rsid w:val="00635CBF"/>
    <w:rsid w:val="0063663E"/>
    <w:rsid w:val="006367AA"/>
    <w:rsid w:val="00660A57"/>
    <w:rsid w:val="00694081"/>
    <w:rsid w:val="006A586F"/>
    <w:rsid w:val="006F32B8"/>
    <w:rsid w:val="006F705B"/>
    <w:rsid w:val="00742A32"/>
    <w:rsid w:val="00762EA4"/>
    <w:rsid w:val="00764315"/>
    <w:rsid w:val="007A785F"/>
    <w:rsid w:val="007B1B50"/>
    <w:rsid w:val="007B750D"/>
    <w:rsid w:val="007F31E8"/>
    <w:rsid w:val="007F3E6E"/>
    <w:rsid w:val="007F7B10"/>
    <w:rsid w:val="00807C68"/>
    <w:rsid w:val="008112CA"/>
    <w:rsid w:val="00812680"/>
    <w:rsid w:val="0089797D"/>
    <w:rsid w:val="008B701A"/>
    <w:rsid w:val="008F5BD5"/>
    <w:rsid w:val="00930E56"/>
    <w:rsid w:val="009406D8"/>
    <w:rsid w:val="0096025B"/>
    <w:rsid w:val="00986C77"/>
    <w:rsid w:val="009B60D0"/>
    <w:rsid w:val="00A07247"/>
    <w:rsid w:val="00A47B5B"/>
    <w:rsid w:val="00A62345"/>
    <w:rsid w:val="00A83F17"/>
    <w:rsid w:val="00A863C3"/>
    <w:rsid w:val="00A908C0"/>
    <w:rsid w:val="00AC79DD"/>
    <w:rsid w:val="00AE2D11"/>
    <w:rsid w:val="00AF0518"/>
    <w:rsid w:val="00B06038"/>
    <w:rsid w:val="00B07E06"/>
    <w:rsid w:val="00B10518"/>
    <w:rsid w:val="00B3388A"/>
    <w:rsid w:val="00B36698"/>
    <w:rsid w:val="00B435B4"/>
    <w:rsid w:val="00B465DF"/>
    <w:rsid w:val="00B64173"/>
    <w:rsid w:val="00B80DDE"/>
    <w:rsid w:val="00BB0309"/>
    <w:rsid w:val="00C05D7E"/>
    <w:rsid w:val="00C17763"/>
    <w:rsid w:val="00C277DE"/>
    <w:rsid w:val="00C6213F"/>
    <w:rsid w:val="00C91A9C"/>
    <w:rsid w:val="00CA1397"/>
    <w:rsid w:val="00CA6878"/>
    <w:rsid w:val="00CB5B4E"/>
    <w:rsid w:val="00CC34DD"/>
    <w:rsid w:val="00CE309A"/>
    <w:rsid w:val="00D20FE7"/>
    <w:rsid w:val="00D26255"/>
    <w:rsid w:val="00D754E9"/>
    <w:rsid w:val="00DB5BC1"/>
    <w:rsid w:val="00DB7ACB"/>
    <w:rsid w:val="00DC5E0C"/>
    <w:rsid w:val="00DF0FB3"/>
    <w:rsid w:val="00DF2FD9"/>
    <w:rsid w:val="00DF7B05"/>
    <w:rsid w:val="00E0027F"/>
    <w:rsid w:val="00E1138C"/>
    <w:rsid w:val="00E2087B"/>
    <w:rsid w:val="00E35174"/>
    <w:rsid w:val="00E43FC7"/>
    <w:rsid w:val="00E95B89"/>
    <w:rsid w:val="00EA0EC5"/>
    <w:rsid w:val="00EA4C8F"/>
    <w:rsid w:val="00EB6CBA"/>
    <w:rsid w:val="00F17680"/>
    <w:rsid w:val="00F4227E"/>
    <w:rsid w:val="00F54D54"/>
    <w:rsid w:val="00F669E9"/>
    <w:rsid w:val="00F73098"/>
    <w:rsid w:val="00F85E11"/>
    <w:rsid w:val="00FC31FA"/>
    <w:rsid w:val="00FE336A"/>
    <w:rsid w:val="00FF2C7D"/>
    <w:rsid w:val="00FF3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0307A"/>
  <w15:docId w15:val="{0CA29A05-83C6-4425-B541-C08836A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8B"/>
    <w:pPr>
      <w:spacing w:after="200" w:line="276" w:lineRule="auto"/>
    </w:pPr>
    <w:rPr>
      <w:sz w:val="22"/>
      <w:szCs w:val="22"/>
      <w:lang w:eastAsia="en-US"/>
    </w:rPr>
  </w:style>
  <w:style w:type="paragraph" w:styleId="5">
    <w:name w:val="heading 5"/>
    <w:basedOn w:val="a"/>
    <w:next w:val="a"/>
    <w:link w:val="50"/>
    <w:uiPriority w:val="99"/>
    <w:qFormat/>
    <w:locked/>
    <w:rsid w:val="00764315"/>
    <w:pPr>
      <w:spacing w:before="240" w:after="60" w:line="240" w:lineRule="auto"/>
      <w:outlineLvl w:val="4"/>
    </w:pPr>
    <w:rPr>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7F31E8"/>
    <w:rPr>
      <w:rFonts w:ascii="Calibri" w:hAnsi="Calibri" w:cs="Times New Roman"/>
      <w:b/>
      <w:i/>
      <w:sz w:val="26"/>
      <w:lang w:eastAsia="en-US"/>
    </w:rPr>
  </w:style>
  <w:style w:type="paragraph" w:styleId="a3">
    <w:name w:val="footer"/>
    <w:basedOn w:val="a"/>
    <w:link w:val="a4"/>
    <w:uiPriority w:val="99"/>
    <w:rsid w:val="000A5F2E"/>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Нижний колонтитул Знак"/>
    <w:link w:val="a3"/>
    <w:uiPriority w:val="99"/>
    <w:locked/>
    <w:rsid w:val="000A5F2E"/>
    <w:rPr>
      <w:rFonts w:ascii="Times New Roman" w:hAnsi="Times New Roman" w:cs="Times New Roman"/>
      <w:sz w:val="24"/>
      <w:lang w:eastAsia="ru-RU"/>
    </w:rPr>
  </w:style>
  <w:style w:type="paragraph" w:styleId="a5">
    <w:name w:val="List Paragraph"/>
    <w:basedOn w:val="a"/>
    <w:link w:val="1"/>
    <w:uiPriority w:val="99"/>
    <w:qFormat/>
    <w:rsid w:val="00240674"/>
    <w:pPr>
      <w:overflowPunct w:val="0"/>
      <w:autoSpaceDE w:val="0"/>
      <w:autoSpaceDN w:val="0"/>
      <w:adjustRightInd w:val="0"/>
      <w:spacing w:after="0" w:line="240" w:lineRule="auto"/>
      <w:ind w:left="720"/>
      <w:contextualSpacing/>
      <w:textAlignment w:val="baseline"/>
    </w:pPr>
    <w:rPr>
      <w:rFonts w:ascii="Times New Roman" w:hAnsi="Times New Roman"/>
      <w:sz w:val="20"/>
      <w:szCs w:val="20"/>
    </w:rPr>
  </w:style>
  <w:style w:type="paragraph" w:styleId="a6">
    <w:name w:val="Balloon Text"/>
    <w:basedOn w:val="a"/>
    <w:link w:val="a7"/>
    <w:uiPriority w:val="99"/>
    <w:semiHidden/>
    <w:rsid w:val="005A6D7C"/>
    <w:pPr>
      <w:spacing w:after="0" w:line="240" w:lineRule="auto"/>
    </w:pPr>
    <w:rPr>
      <w:rFonts w:ascii="Tahoma" w:hAnsi="Tahoma"/>
      <w:sz w:val="16"/>
      <w:szCs w:val="20"/>
    </w:rPr>
  </w:style>
  <w:style w:type="character" w:customStyle="1" w:styleId="a7">
    <w:name w:val="Текст выноски Знак"/>
    <w:link w:val="a6"/>
    <w:uiPriority w:val="99"/>
    <w:semiHidden/>
    <w:locked/>
    <w:rsid w:val="005A6D7C"/>
    <w:rPr>
      <w:rFonts w:ascii="Tahoma" w:hAnsi="Tahoma" w:cs="Times New Roman"/>
      <w:sz w:val="16"/>
    </w:rPr>
  </w:style>
  <w:style w:type="character" w:styleId="a8">
    <w:name w:val="Hyperlink"/>
    <w:uiPriority w:val="99"/>
    <w:rsid w:val="00A07247"/>
    <w:rPr>
      <w:rFonts w:cs="Times New Roman"/>
      <w:color w:val="0000FF"/>
      <w:u w:val="single"/>
    </w:rPr>
  </w:style>
  <w:style w:type="paragraph" w:styleId="a9">
    <w:name w:val="Body Text Indent"/>
    <w:basedOn w:val="a"/>
    <w:link w:val="aa"/>
    <w:uiPriority w:val="99"/>
    <w:rsid w:val="008112CA"/>
    <w:pPr>
      <w:spacing w:after="120" w:line="240" w:lineRule="auto"/>
      <w:ind w:left="283"/>
    </w:pPr>
    <w:rPr>
      <w:sz w:val="20"/>
      <w:szCs w:val="20"/>
    </w:rPr>
  </w:style>
  <w:style w:type="character" w:customStyle="1" w:styleId="aa">
    <w:name w:val="Основной текст с отступом Знак"/>
    <w:link w:val="a9"/>
    <w:uiPriority w:val="99"/>
    <w:semiHidden/>
    <w:locked/>
    <w:rsid w:val="007F31E8"/>
    <w:rPr>
      <w:rFonts w:cs="Times New Roman"/>
      <w:lang w:eastAsia="en-US"/>
    </w:rPr>
  </w:style>
  <w:style w:type="paragraph" w:styleId="ab">
    <w:name w:val="Body Text"/>
    <w:basedOn w:val="a"/>
    <w:link w:val="ac"/>
    <w:uiPriority w:val="99"/>
    <w:rsid w:val="00315F2E"/>
    <w:pPr>
      <w:spacing w:after="120"/>
    </w:pPr>
    <w:rPr>
      <w:sz w:val="20"/>
      <w:szCs w:val="20"/>
    </w:rPr>
  </w:style>
  <w:style w:type="character" w:customStyle="1" w:styleId="ac">
    <w:name w:val="Основной текст Знак"/>
    <w:link w:val="ab"/>
    <w:uiPriority w:val="99"/>
    <w:semiHidden/>
    <w:locked/>
    <w:rsid w:val="007F31E8"/>
    <w:rPr>
      <w:rFonts w:cs="Times New Roman"/>
      <w:lang w:eastAsia="en-US"/>
    </w:rPr>
  </w:style>
  <w:style w:type="paragraph" w:styleId="ad">
    <w:name w:val="Normal (Web)"/>
    <w:basedOn w:val="a"/>
    <w:uiPriority w:val="99"/>
    <w:rsid w:val="00587AE5"/>
    <w:pPr>
      <w:spacing w:before="100" w:beforeAutospacing="1" w:after="100" w:afterAutospacing="1" w:line="240" w:lineRule="auto"/>
    </w:pPr>
    <w:rPr>
      <w:rFonts w:ascii="Times New Roman" w:hAnsi="Times New Roman"/>
      <w:color w:val="000000"/>
      <w:sz w:val="24"/>
      <w:szCs w:val="24"/>
      <w:lang w:eastAsia="ru-RU"/>
    </w:rPr>
  </w:style>
  <w:style w:type="paragraph" w:customStyle="1" w:styleId="RusNormal">
    <w:name w:val="Rus Normal"/>
    <w:basedOn w:val="a"/>
    <w:uiPriority w:val="99"/>
    <w:rsid w:val="00764315"/>
    <w:pPr>
      <w:spacing w:after="0" w:line="240" w:lineRule="auto"/>
      <w:ind w:right="1077" w:firstLine="431"/>
      <w:jc w:val="both"/>
    </w:pPr>
    <w:rPr>
      <w:rFonts w:ascii="Arial" w:hAnsi="Arial"/>
      <w:sz w:val="20"/>
      <w:szCs w:val="20"/>
      <w:lang w:eastAsia="ru-RU"/>
    </w:rPr>
  </w:style>
  <w:style w:type="paragraph" w:customStyle="1" w:styleId="10">
    <w:name w:val="Абзац списка1"/>
    <w:basedOn w:val="a"/>
    <w:uiPriority w:val="99"/>
    <w:rsid w:val="005C535C"/>
    <w:pPr>
      <w:widowControl w:val="0"/>
      <w:suppressAutoHyphens/>
      <w:autoSpaceDE w:val="0"/>
      <w:spacing w:after="0" w:line="200" w:lineRule="atLeast"/>
      <w:ind w:left="720"/>
    </w:pPr>
    <w:rPr>
      <w:rFonts w:cs="Calibri"/>
      <w:kern w:val="1"/>
      <w:sz w:val="24"/>
      <w:szCs w:val="24"/>
      <w:lang w:eastAsia="hi-IN" w:bidi="hi-IN"/>
    </w:rPr>
  </w:style>
  <w:style w:type="character" w:customStyle="1" w:styleId="1">
    <w:name w:val="Абзац списка Знак1"/>
    <w:link w:val="a5"/>
    <w:uiPriority w:val="99"/>
    <w:locked/>
    <w:rsid w:val="005C535C"/>
    <w:rPr>
      <w:rFonts w:ascii="Times New Roman" w:hAnsi="Times New Roman"/>
    </w:rPr>
  </w:style>
  <w:style w:type="paragraph" w:customStyle="1" w:styleId="2">
    <w:name w:val="Абзац списка2"/>
    <w:basedOn w:val="a"/>
    <w:link w:val="ae"/>
    <w:uiPriority w:val="99"/>
    <w:rsid w:val="00CE309A"/>
    <w:pPr>
      <w:ind w:left="720"/>
      <w:contextualSpacing/>
    </w:pPr>
  </w:style>
  <w:style w:type="character" w:customStyle="1" w:styleId="ae">
    <w:name w:val="Абзац списка Знак"/>
    <w:link w:val="2"/>
    <w:uiPriority w:val="99"/>
    <w:locked/>
    <w:rsid w:val="00CE309A"/>
    <w:rPr>
      <w:rFonts w:ascii="Calibri" w:hAnsi="Calibri" w:cs="Times New Roman"/>
      <w:sz w:val="22"/>
      <w:szCs w:val="22"/>
      <w:lang w:val="ru-RU" w:eastAsia="en-US" w:bidi="ar-SA"/>
    </w:rPr>
  </w:style>
  <w:style w:type="character" w:styleId="af">
    <w:name w:val="footnote reference"/>
    <w:uiPriority w:val="99"/>
    <w:rsid w:val="00E1138C"/>
    <w:rPr>
      <w:rFonts w:cs="Times New Roman"/>
      <w:vertAlign w:val="superscript"/>
    </w:rPr>
  </w:style>
  <w:style w:type="paragraph" w:styleId="af0">
    <w:name w:val="footnote text"/>
    <w:basedOn w:val="a"/>
    <w:link w:val="af1"/>
    <w:uiPriority w:val="99"/>
    <w:semiHidden/>
    <w:rsid w:val="00E1138C"/>
    <w:pPr>
      <w:spacing w:after="0" w:line="240" w:lineRule="auto"/>
      <w:ind w:left="-425" w:right="-2234" w:firstLine="1168"/>
    </w:pPr>
    <w:rPr>
      <w:sz w:val="20"/>
      <w:szCs w:val="20"/>
    </w:rPr>
  </w:style>
  <w:style w:type="character" w:customStyle="1" w:styleId="FootnoteTextChar">
    <w:name w:val="Footnote Text Char"/>
    <w:uiPriority w:val="99"/>
    <w:semiHidden/>
    <w:locked/>
    <w:rsid w:val="0035577B"/>
    <w:rPr>
      <w:rFonts w:cs="Times New Roman"/>
      <w:sz w:val="20"/>
      <w:szCs w:val="20"/>
      <w:lang w:eastAsia="en-US"/>
    </w:rPr>
  </w:style>
  <w:style w:type="character" w:customStyle="1" w:styleId="af1">
    <w:name w:val="Текст сноски Знак"/>
    <w:link w:val="af0"/>
    <w:uiPriority w:val="99"/>
    <w:semiHidden/>
    <w:locked/>
    <w:rsid w:val="00E1138C"/>
    <w:rPr>
      <w:rFonts w:ascii="Calibri" w:hAnsi="Calibri" w:cs="Times New Roman"/>
      <w:lang w:val="ru-RU" w:eastAsia="en-US" w:bidi="ar-SA"/>
    </w:rPr>
  </w:style>
  <w:style w:type="table" w:styleId="af2">
    <w:name w:val="Table Grid"/>
    <w:basedOn w:val="a1"/>
    <w:uiPriority w:val="99"/>
    <w:locked/>
    <w:rsid w:val="00E1138C"/>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5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cedirect.com/science/jrnlallbooks/sub/artsandhumaniti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27</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IAET SB RAS</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Новикова О.И.</dc:creator>
  <cp:keywords/>
  <dc:description/>
  <cp:lastModifiedBy>КафедраНГУ</cp:lastModifiedBy>
  <cp:revision>26</cp:revision>
  <cp:lastPrinted>2019-02-02T09:11:00Z</cp:lastPrinted>
  <dcterms:created xsi:type="dcterms:W3CDTF">2015-01-19T18:39:00Z</dcterms:created>
  <dcterms:modified xsi:type="dcterms:W3CDTF">2019-02-02T09:11:00Z</dcterms:modified>
</cp:coreProperties>
</file>