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82D" w:rsidRPr="00D415DE" w:rsidRDefault="004A582D" w:rsidP="004A582D">
      <w:pPr>
        <w:autoSpaceDE w:val="0"/>
        <w:spacing w:after="0" w:line="240" w:lineRule="auto"/>
        <w:jc w:val="center"/>
        <w:rPr>
          <w:rFonts w:ascii="Times New Roman" w:hAnsi="Times New Roman"/>
          <w:b/>
          <w:sz w:val="28"/>
          <w:szCs w:val="28"/>
        </w:rPr>
      </w:pPr>
      <w:r w:rsidRPr="00D415DE">
        <w:rPr>
          <w:rFonts w:ascii="Times New Roman" w:hAnsi="Times New Roman"/>
          <w:b/>
          <w:sz w:val="28"/>
          <w:szCs w:val="28"/>
        </w:rPr>
        <w:t>ПОЛОЖЕНИЕ О МАГИСТЕРСКОЙ ДИССЕРТАЦИИ</w:t>
      </w:r>
    </w:p>
    <w:p w:rsidR="004A582D" w:rsidRPr="00D415DE" w:rsidRDefault="004A582D" w:rsidP="004A582D">
      <w:pPr>
        <w:autoSpaceDE w:val="0"/>
        <w:spacing w:after="0" w:line="240" w:lineRule="auto"/>
        <w:jc w:val="both"/>
        <w:rPr>
          <w:rFonts w:ascii="Times New Roman" w:hAnsi="Times New Roman"/>
          <w:b/>
          <w:sz w:val="28"/>
          <w:szCs w:val="28"/>
        </w:rPr>
      </w:pPr>
    </w:p>
    <w:p w:rsidR="004A582D" w:rsidRDefault="004A582D" w:rsidP="004A582D">
      <w:pPr>
        <w:autoSpaceDE w:val="0"/>
        <w:spacing w:after="0" w:line="240" w:lineRule="auto"/>
        <w:ind w:firstLine="708"/>
        <w:jc w:val="both"/>
        <w:rPr>
          <w:rFonts w:ascii="Times New Roman" w:hAnsi="Times New Roman"/>
          <w:sz w:val="28"/>
          <w:szCs w:val="28"/>
        </w:rPr>
      </w:pPr>
      <w:r w:rsidRPr="00D415DE">
        <w:rPr>
          <w:rFonts w:ascii="Times New Roman" w:hAnsi="Times New Roman"/>
          <w:sz w:val="28"/>
          <w:szCs w:val="28"/>
        </w:rPr>
        <w:t>Настоящее Положение представляет собой изложение основных требований к магистерской диссертации по направлению История, магистерская программа «Археология и этнография Северной и Центральной Азии». Положение обсуждено на заседании кафедры археологии и этнографии НГУ, протокол № 10(118) от 30.03.2017.</w:t>
      </w:r>
    </w:p>
    <w:p w:rsidR="004A582D" w:rsidRDefault="004A582D" w:rsidP="004A582D">
      <w:pPr>
        <w:autoSpaceDE w:val="0"/>
        <w:spacing w:after="0" w:line="240" w:lineRule="auto"/>
        <w:jc w:val="both"/>
        <w:rPr>
          <w:rFonts w:ascii="Times New Roman" w:hAnsi="Times New Roman"/>
          <w:sz w:val="28"/>
          <w:szCs w:val="28"/>
        </w:rPr>
      </w:pP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b/>
          <w:sz w:val="28"/>
          <w:szCs w:val="28"/>
        </w:rPr>
        <w:t>1. Основные требования к магистерской диссертации.</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1.1. Магистерская диссертация представляет собой выпускную квалификационную работу, завершающую освоение дисциплин, которые предусмотрены учебным планом магистерской программы «Археология и этнография» (направление подготовки История). Она показывает, в какой степени магистрант овладел фундаментальными и специальными научными знаниями, умениями и навыками, достаточными для осуществления им профессиональной, в том числе научно-исследовательской, научно-педагогической или научно-практической деятельности.</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1.2. Магистерская диссертация представляет собой совокупность результатов</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исследовательского поиска, отражённых в положениях, выводах и обобщениях, выдвигаемых автором для публичной защиты и содержащих элементы научной новизны. Она должна содержать решение задачи, имеющей теоретическое или практическое значение, или научно обоснованные предложения автора, обеспечивающие решение прикладных задач профессиональной деятельности.</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1.3. Магистерская диссертация представляет собой научную работу, обладающую единством внутренней структуры, развёрнутой и научно обоснованной авторской аргументацией, а также логикой изложения, направленной на раскрытие цели и задач исследования. Она должна содержать: обоснование выбора темы исследования, анализ разработанности</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 xml:space="preserve">данной проблематики в отечественной и зарубежной научной литературе, постановку цели и задач исследования, обоснование выбора теоретико-методологической и эмпирической базы исследования и выносимые на защиту положения. В магистерской диссертации даётся последовательное и обстоятельное изложение полученных результатов и на их основе формулируются чёткие выводы. </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В конце диссертации должен обязательно быть представлен список использованной литературы, оформление которого соответствует ГОСТ. При необходимости в диссертацию могут быть включены дополнительные материалы (графики, таблицы и т.д.), которые оформляются в виде приложений.</w:t>
      </w:r>
    </w:p>
    <w:p w:rsidR="004A582D" w:rsidRDefault="004A582D" w:rsidP="004A582D">
      <w:pPr>
        <w:autoSpaceDE w:val="0"/>
        <w:spacing w:after="0" w:line="240" w:lineRule="auto"/>
        <w:jc w:val="both"/>
        <w:rPr>
          <w:rFonts w:ascii="Times New Roman" w:hAnsi="Times New Roman"/>
          <w:sz w:val="28"/>
          <w:szCs w:val="28"/>
        </w:rPr>
      </w:pP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b/>
          <w:sz w:val="28"/>
          <w:szCs w:val="28"/>
        </w:rPr>
        <w:t>2. Выбор и утверждение темы магистерской диссертации.</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2.1. Примерная тематика магистерских диссертаций разрабатывается руководством магистерских программ и доводится до сведения магистрантов</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lastRenderedPageBreak/>
        <w:t>в осеннем семестре первого года обучения не позднее 1 октября. Тематика магистерских диссертаций должна соответствовать профилю дисциплин,</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которые предусмотрены учебным планом магистерской программы, а также</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представлять собой определённый итог научных исследований и разработок,</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осуществлявшихся магистрантом ранее.</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2.2. В случае выбора магистрантом темы, не входящей в перечень рекомендованных тем магистерских диссертаций, руководитель магистерской программы может назначить научным руководителем учёных или преподавателей из других организаций, по согласованию с ними.</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2.3. Выбрав тему, магистрант подаёт заявление руководству магистерской</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программы в первом семестре первого года обучения не позднее 1 ноября для её утверждения. Тема утверждается на совместном заседании руководства магистерской программы и работающего на ней профессорско-преподавательского состава в присутствии магистранта не позднее 15 ноября с назначением научного руководителя.</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Руководство магистерской программы должно заблаговременно ознакомить</w:t>
      </w:r>
    </w:p>
    <w:p w:rsidR="004A582D" w:rsidRDefault="004A582D" w:rsidP="004A582D">
      <w:pPr>
        <w:autoSpaceDE w:val="0"/>
        <w:spacing w:after="0" w:line="240" w:lineRule="auto"/>
        <w:jc w:val="both"/>
        <w:rPr>
          <w:rFonts w:ascii="Times New Roman" w:hAnsi="Times New Roman"/>
          <w:sz w:val="24"/>
          <w:szCs w:val="24"/>
        </w:rPr>
      </w:pPr>
      <w:r>
        <w:rPr>
          <w:rFonts w:ascii="Times New Roman" w:hAnsi="Times New Roman"/>
          <w:sz w:val="28"/>
          <w:szCs w:val="28"/>
        </w:rPr>
        <w:t>магистранта со сроками его защиты магистерской диссертации и требованиями, предъявляемыми к ней.</w:t>
      </w:r>
    </w:p>
    <w:p w:rsidR="004A582D" w:rsidRDefault="004A582D" w:rsidP="004A582D">
      <w:pPr>
        <w:autoSpaceDE w:val="0"/>
        <w:spacing w:after="0" w:line="240" w:lineRule="auto"/>
        <w:jc w:val="both"/>
        <w:rPr>
          <w:rFonts w:ascii="Times New Roman" w:hAnsi="Times New Roman"/>
          <w:sz w:val="24"/>
          <w:szCs w:val="24"/>
        </w:rPr>
      </w:pP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b/>
          <w:sz w:val="28"/>
          <w:szCs w:val="28"/>
        </w:rPr>
        <w:t>3. Организация работы над магистерской диссертацией.</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3.1. Магистрант обязан систематически работать над избранной темой, регулярно (не реже одного раза в месяц) встречаться с научным руководителем и информировать его о проделанной работе Он обязан подготовить магистерскую диссертацию для защиты в сроки, установленные руководством магистерской программы. Руководитель магистерской программы осуществляет контроль над регулярностью взаимодействия магистрантов и научных руководителей, а также хода подготовки магистерских диссертаций, и в случае нарушения установленных правил принимает меры к их устранению, вплоть до представления руководству магистерской программы предложения о снятии защиты.</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3.2. До 1 ноября магистрант во взаимодействии с научным руководителем определяет основной перечень литературы, подлежащий первоочередному</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изучению, а также цель, задачи, структуру, теоретико-методологическую и</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 xml:space="preserve">эмпирическую базу исследования. </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3.3. Не позднее 1 февраля второго года обучения магистрант представляет черновой вариант магистерской диссертации научному руководителю, который не позднее 20 февраля доводит до магистранта необходимые замечания. Итоговый вариант магистерской диссертации сдаётся магистрантом научному руководителю не позднее 1 апреля второго года обучения. Научный руководитель составляет отзыв в 2-х экземплярах в электронном (компьютерном) виде по установленной форме (см. Приложение 1).</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 xml:space="preserve">3.4. Итоговый вариант магистерской диссертации поступает на экспертизу образуемой руководством магистерской программы комиссии, которая проверяет диссертацию на соблюдение требований по структуре и </w:t>
      </w:r>
      <w:r>
        <w:rPr>
          <w:rFonts w:ascii="Times New Roman" w:hAnsi="Times New Roman"/>
          <w:sz w:val="28"/>
          <w:szCs w:val="28"/>
        </w:rPr>
        <w:lastRenderedPageBreak/>
        <w:t xml:space="preserve">оформлению, соответствие структуры и содержания утверждённой теме исследования, а также на наличие несанкционированных (не снабжённых ссылками на цитируемые источники) заимствований из работ других авторов или авторских коллективов (протокол проверки в системе </w:t>
      </w:r>
      <w:proofErr w:type="spellStart"/>
      <w:r>
        <w:rPr>
          <w:rFonts w:ascii="Times New Roman" w:hAnsi="Times New Roman"/>
          <w:sz w:val="28"/>
          <w:szCs w:val="28"/>
        </w:rPr>
        <w:t>Антиплагиат</w:t>
      </w:r>
      <w:proofErr w:type="spellEnd"/>
      <w:r>
        <w:rPr>
          <w:rFonts w:ascii="Times New Roman" w:hAnsi="Times New Roman"/>
          <w:sz w:val="28"/>
          <w:szCs w:val="28"/>
        </w:rPr>
        <w:t>). По итогам проверки не позднее 20 апреля комиссия либо подтверждает данный научным руководителем допуск магистерской диссертации к защите, либо аннулирует его (если грубо нарушены требования к структуре и оформлению, выявлено несоответствие структуры и содержания утверждённой теме исследования, а также, если количество обнаруженных несанкционированных заимствований превышает 30-40% от общего объёма диссертации). В этом случае диссертация снимается с защиты, о чём делается соответствующее заключение.</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 xml:space="preserve">3.5. Магистрант, чья защита была снята в связи с не предоставлением в срок чернового и итогового вариантов магистерской диссертации или по отрицательным результатам экспертизы </w:t>
      </w:r>
      <w:proofErr w:type="spellStart"/>
      <w:r>
        <w:rPr>
          <w:rFonts w:ascii="Times New Roman" w:hAnsi="Times New Roman"/>
          <w:sz w:val="28"/>
          <w:szCs w:val="28"/>
        </w:rPr>
        <w:t>предзащитной</w:t>
      </w:r>
      <w:proofErr w:type="spellEnd"/>
      <w:r>
        <w:rPr>
          <w:rFonts w:ascii="Times New Roman" w:hAnsi="Times New Roman"/>
          <w:sz w:val="28"/>
          <w:szCs w:val="28"/>
        </w:rPr>
        <w:t xml:space="preserve"> комиссии, может быть допущен к защите диссертации, но не ранее, чем через год. При этом он обязан пройти заново в надлежащие сроки и в полном объёме все предусмотренные настоящим Положением процедуры.</w:t>
      </w:r>
    </w:p>
    <w:p w:rsidR="004A582D" w:rsidRDefault="004A582D" w:rsidP="004A582D">
      <w:pPr>
        <w:autoSpaceDE w:val="0"/>
        <w:spacing w:after="0" w:line="240" w:lineRule="auto"/>
        <w:jc w:val="both"/>
        <w:rPr>
          <w:rFonts w:ascii="Times New Roman" w:hAnsi="Times New Roman"/>
          <w:sz w:val="28"/>
          <w:szCs w:val="28"/>
        </w:rPr>
      </w:pP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b/>
          <w:sz w:val="28"/>
          <w:szCs w:val="28"/>
        </w:rPr>
        <w:t>4. Структура и оформление магистерской диссертации.</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4.1. Структура магистерской диссертации определяется спецификой исследуемой проблемы, но во всех случаях включает: введение, основную часть, заключение, список литературы. При необходимости в магистерскую диссертацию могут быть включены дополнительные материалы (графики, таблицы и т.д.), оформленные в виде приложения.</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 xml:space="preserve">4.2. Введение магистерской диссертации должно состоять из следующих разделов: актуальность темы исследования, степень научной разработанности проблемы, гипотеза исследования, объект и предмет, цель и задачи, теоретические и методологические основы исследования, эмпирическая база исследования, выносимые на защиту положения, научная новизна исследования, теоретическая и практическая значимость исследования, апробация исследования (если таковая имеется), структура исследования. </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4.3. Основная часть магистерской диссертации может состоять из разделов (глав) и подразделов (параграфов), количество которых определяются магистрантом исходя из цели и задач исследования. Формулировка разделов</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и подразделов должна быть чёткой, краткой и в последовательной форме</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раскрывать содержание магистерской диссертации.</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4.4. Заключение магистерской диссертации должно содержать итоги проведенного исследования, полученные в ходе него основные выводы и обобщения, а также авторское видение перспектив разработки данной проблематики в рамках его последующей научно-исследовательской и профессиональной практической деятельности.</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 xml:space="preserve">4.5. Список использованной литературы магистерской диссертации включает в себя все цитируемые источники, а также те источники, которые были изучены автором при написании его работы. Этот список может содержать </w:t>
      </w:r>
      <w:r>
        <w:rPr>
          <w:rFonts w:ascii="Times New Roman" w:hAnsi="Times New Roman"/>
          <w:sz w:val="28"/>
          <w:szCs w:val="28"/>
        </w:rPr>
        <w:lastRenderedPageBreak/>
        <w:t>фундаментальные труды, монографии и научные статьи, учебники и учебно- методические пособия, публикации отечественных и зарубежных специалистов в печатных и электронных средствах массовой информации, статистические материалы, а также различные документы, включая действующие нормативно-правовые акты и законопроекты, проведённые социологические или прикладные исследования и т.д. Литература включается в список в алфавитном порядке (по фамилии автора или названию источника) сначала на русском, а затем на иностранных языках. Обязательно указание на место и год издания (или адреса электронного сайта) источника.</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4.6. Приложения к магистерской диссертации могут включать в себя дополнительные материалы – графики, таблицы, фотографии, карты, ксерокопии документов и т.д., которые, по мнению магистранта, призваны способствовать раскрытию рассматриваемой проблематики. При этом основной текст магистерской диссертации должен содержать ссылки на соответствующие приложения. Общий объём приложений не может превышать 40% от объёма основного текста магистерской диссертации.</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 xml:space="preserve">4.7. Использованные в магистерской диссертации </w:t>
      </w:r>
      <w:proofErr w:type="spellStart"/>
      <w:r>
        <w:rPr>
          <w:rFonts w:ascii="Times New Roman" w:hAnsi="Times New Roman"/>
          <w:sz w:val="28"/>
          <w:szCs w:val="28"/>
        </w:rPr>
        <w:t>фактологические</w:t>
      </w:r>
      <w:proofErr w:type="spellEnd"/>
      <w:r>
        <w:rPr>
          <w:rFonts w:ascii="Times New Roman" w:hAnsi="Times New Roman"/>
          <w:sz w:val="28"/>
          <w:szCs w:val="28"/>
        </w:rPr>
        <w:t xml:space="preserve"> и количественные данные, а также выдержки из прямой речи или работ других авторов должны подкрепляться ссылками на цитируемые источники. Ссылки оформляются в текстовом режиме, в квадратных скобках, и должны содержать следующие данные: фамилия автора (авторов) и год издания, номер страницы, содержащей цитируемый текст.</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4.8. Магистерская диссертация выполняется в электронном (компьютерном) виде на одной стороне стандартного листа белой бумаги формата А4 (21 х 29, 7 см) 14-м кеглем (размером шрифта) междустрочным интервалом 1,5 с полями слева 3, 5 см, справа, сверху и снизу – 2 см. Все страницы диссертации, кроме титульного листа, должны быть пронумерованы внизу страницы по центру или справа. Диссертация распечатывается на принтере, обеспечивающем нормальное качество печати и переплетается. Рекомендуемый объем диссертации 80-100 страниц без приложений и списка литературы.</w:t>
      </w:r>
    </w:p>
    <w:p w:rsidR="004A582D" w:rsidRDefault="004A582D" w:rsidP="004A582D">
      <w:pPr>
        <w:autoSpaceDE w:val="0"/>
        <w:spacing w:after="0" w:line="240" w:lineRule="auto"/>
        <w:ind w:firstLine="708"/>
        <w:jc w:val="both"/>
        <w:rPr>
          <w:rFonts w:ascii="Times New Roman" w:hAnsi="Times New Roman"/>
          <w:sz w:val="28"/>
          <w:szCs w:val="28"/>
        </w:rPr>
      </w:pPr>
      <w:r>
        <w:rPr>
          <w:rFonts w:ascii="Times New Roman" w:hAnsi="Times New Roman"/>
          <w:sz w:val="28"/>
          <w:szCs w:val="28"/>
        </w:rPr>
        <w:t>Титульный лист оформляется в соответствии с установленной настоящим Положением формой (см. Приложение 2). Вторая после титульного листа страница должна содержать оглавление магистерской диссертации.</w:t>
      </w:r>
    </w:p>
    <w:p w:rsidR="004A582D" w:rsidRDefault="004A582D" w:rsidP="004A582D">
      <w:pPr>
        <w:autoSpaceDE w:val="0"/>
        <w:spacing w:after="0" w:line="240" w:lineRule="auto"/>
        <w:jc w:val="both"/>
        <w:rPr>
          <w:rFonts w:ascii="Times New Roman" w:hAnsi="Times New Roman"/>
          <w:sz w:val="28"/>
          <w:szCs w:val="28"/>
        </w:rPr>
      </w:pP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b/>
          <w:sz w:val="28"/>
          <w:szCs w:val="28"/>
        </w:rPr>
        <w:t>5. Организация и проведение защиты магистерской диссертации.</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 xml:space="preserve">5.1. Руководство магистерской программы не позднее 1 мая составляет и согласовывает с заведующим отделом магистратуры график защит диссертаций, состав общей комиссии по защите магистерских диссертаций, назначает рецензентов (в том числе из числа аспирантов кафедр, участвующих в работе магистерской программы) и оппонентов (из числа профессорско-преподавательского состава кафедры и научных сотрудников академических институтов СО РАН, участвующих в работе магистерской программы) по каждой защите. Защиты проводятся в период с 1 по 15 июня. На защите </w:t>
      </w:r>
      <w:r>
        <w:rPr>
          <w:rFonts w:ascii="Times New Roman" w:hAnsi="Times New Roman"/>
          <w:sz w:val="28"/>
          <w:szCs w:val="28"/>
        </w:rPr>
        <w:lastRenderedPageBreak/>
        <w:t>обязательно присутствие руководителя магистерской программы или его заместителя, ответственных за организацию защиты диссертаций, научного руководителя, магистранта, рецензента и оппонента, а также не менее двух третей от списочного состава членов комиссии по защите магистерских диссертаций.</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 xml:space="preserve">5.2. Магистрант, получивший подтверждение экспертной комиссии о допуске диссертации к защите, не позднее 15 мая представляет </w:t>
      </w:r>
      <w:proofErr w:type="gramStart"/>
      <w:r>
        <w:rPr>
          <w:rFonts w:ascii="Times New Roman" w:hAnsi="Times New Roman"/>
          <w:sz w:val="28"/>
          <w:szCs w:val="28"/>
        </w:rPr>
        <w:t>руководству магистерской программы</w:t>
      </w:r>
      <w:proofErr w:type="gramEnd"/>
      <w:r>
        <w:rPr>
          <w:rFonts w:ascii="Times New Roman" w:hAnsi="Times New Roman"/>
          <w:sz w:val="28"/>
          <w:szCs w:val="28"/>
        </w:rPr>
        <w:t xml:space="preserve"> переплетенный текст диссертации в 2-х экземплярах, один из которых поступает рецензенту (по согласованию), другой – остается в открытом доступе для знакомства с ним членов комиссии по защите магистерской диссертации. Рецензент и оппонент не позднее 20 мая представляют руководителю магистерской программы отзывы в 2-х экземплярах в электронном (компьютерном) виде по установленной форме (см. Приложение 3).</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5.3. Защита каждой магистерской диссертации осуществляется в установленном порядке:</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1) председатель или заместитель председателя комиссии по защите магистерских диссертаций (они должны обязательно быть членами ГАК) после того как удостоверится на основе явочного листа (см. Приложение 4) с присутствием необходимого числа членов комиссии на защите, объявляет заседание открытым и сообщает присутствующим повестку дня работы комиссии, а также при необходимости напоминает порядок защиты; 2) вступительное слово магистранта для краткого сообщения о содержании и основных результатах диссертации (до 10 мин.);</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2) вопросы членов комиссии и присутствующих на защите;</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3) ответы магистранта на поступившие вопросы;</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4) выступление научного руководителя магистранта;</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5) выступление рецензента;</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6) выступление оппонента;</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7) выступления членов комиссии и присутствующих на защите;</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8) заключительное слово магистранта для ответа на замечания рецензента и</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оппонента, а также на выступления членов комиссии и присутствующих на</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защите.</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5.4. После того, как защиты всех магистерских диссертаций, внесенных в повестку дня работы комиссии, состоялись, проводится обсуждение работ и выставление оценок, которое осуществляется членами комиссии в режиме закрытого совещания. Решение об оценке защиты диссертации магистранта принимается голосованием. После этого оценки вносятся в итоговый протокол заседания комиссии по защите магистерских диссертаций (см. Приложение 5) и оглашаются магистрантам и присутствовавшим на защите.</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5.5. Результаты защиты магистерской диссертации определяются оценками</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«отлично», «хорошо», «удовлетворительно», «неудовлетворительно». При</w:t>
      </w:r>
    </w:p>
    <w:p w:rsidR="004A582D" w:rsidRDefault="004A582D" w:rsidP="004A582D">
      <w:pPr>
        <w:autoSpaceDE w:val="0"/>
        <w:spacing w:after="0" w:line="240" w:lineRule="auto"/>
        <w:jc w:val="both"/>
      </w:pPr>
      <w:r>
        <w:rPr>
          <w:rFonts w:ascii="Times New Roman" w:hAnsi="Times New Roman"/>
          <w:sz w:val="28"/>
          <w:szCs w:val="28"/>
        </w:rPr>
        <w:t xml:space="preserve">оценке учитывается качество магистерской диссертации, её творческое содержание, выступление магистранта на защите, а также его ответы на вопросы членов комиссии и замечания рецензента и присутствовавших на </w:t>
      </w:r>
      <w:r>
        <w:rPr>
          <w:rFonts w:ascii="Times New Roman" w:hAnsi="Times New Roman"/>
          <w:sz w:val="28"/>
          <w:szCs w:val="28"/>
        </w:rPr>
        <w:lastRenderedPageBreak/>
        <w:t>защите членов комиссии. Магистранты, получившие оценку «неудовлетворительно», допускаются к повторной защите магистерской диссертации не ранее, чем через год. При этом магистранту по решению комиссии может быть предоставлено право защищать ту же работу повторно, с соответствующей доработкой, или разрабатывать новую тему.</w:t>
      </w:r>
    </w:p>
    <w:p w:rsidR="004A582D" w:rsidRDefault="004A582D">
      <w:pPr>
        <w:suppressAutoHyphens w:val="0"/>
        <w:spacing w:after="160" w:line="259" w:lineRule="auto"/>
      </w:pPr>
      <w:r>
        <w:br w:type="page"/>
      </w:r>
    </w:p>
    <w:p w:rsidR="004A582D" w:rsidRDefault="004A582D" w:rsidP="004A582D">
      <w:pPr>
        <w:autoSpaceDE w:val="0"/>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1.</w:t>
      </w:r>
    </w:p>
    <w:p w:rsidR="004A582D" w:rsidRDefault="004A582D" w:rsidP="004A582D">
      <w:pPr>
        <w:autoSpaceDE w:val="0"/>
        <w:spacing w:after="0" w:line="240" w:lineRule="auto"/>
        <w:jc w:val="both"/>
        <w:rPr>
          <w:rFonts w:ascii="Times New Roman" w:hAnsi="Times New Roman"/>
          <w:sz w:val="28"/>
          <w:szCs w:val="28"/>
        </w:rPr>
      </w:pPr>
    </w:p>
    <w:p w:rsidR="004A582D" w:rsidRDefault="004A582D" w:rsidP="004A582D">
      <w:pPr>
        <w:autoSpaceDE w:val="0"/>
        <w:spacing w:after="0" w:line="240" w:lineRule="auto"/>
        <w:jc w:val="center"/>
        <w:rPr>
          <w:rFonts w:ascii="Times New Roman" w:hAnsi="Times New Roman"/>
          <w:sz w:val="28"/>
          <w:szCs w:val="28"/>
        </w:rPr>
      </w:pPr>
      <w:r>
        <w:rPr>
          <w:rFonts w:ascii="Times New Roman" w:hAnsi="Times New Roman"/>
          <w:sz w:val="28"/>
          <w:szCs w:val="28"/>
        </w:rPr>
        <w:t>ОТЗЫВ НАУЧНОГО РУКОВОДИТЕЛЯ</w:t>
      </w:r>
    </w:p>
    <w:p w:rsidR="004A582D" w:rsidRDefault="004A582D" w:rsidP="004A582D">
      <w:pPr>
        <w:autoSpaceDE w:val="0"/>
        <w:spacing w:after="0" w:line="240" w:lineRule="auto"/>
        <w:jc w:val="both"/>
        <w:rPr>
          <w:rFonts w:ascii="Times New Roman" w:hAnsi="Times New Roman"/>
          <w:sz w:val="28"/>
          <w:szCs w:val="28"/>
        </w:rPr>
      </w:pPr>
    </w:p>
    <w:p w:rsidR="004A582D" w:rsidRDefault="004A582D" w:rsidP="004A582D">
      <w:pPr>
        <w:autoSpaceDE w:val="0"/>
        <w:spacing w:after="0" w:line="240" w:lineRule="auto"/>
        <w:jc w:val="center"/>
        <w:rPr>
          <w:rFonts w:ascii="Times New Roman" w:hAnsi="Times New Roman"/>
          <w:sz w:val="28"/>
          <w:szCs w:val="28"/>
        </w:rPr>
      </w:pPr>
      <w:r>
        <w:rPr>
          <w:rFonts w:ascii="Times New Roman" w:hAnsi="Times New Roman"/>
          <w:sz w:val="28"/>
          <w:szCs w:val="28"/>
        </w:rPr>
        <w:t>на магистерскую диссертацию</w:t>
      </w:r>
    </w:p>
    <w:p w:rsidR="004A582D" w:rsidRDefault="004A582D" w:rsidP="004A582D">
      <w:pPr>
        <w:autoSpaceDE w:val="0"/>
        <w:spacing w:after="0" w:line="240" w:lineRule="auto"/>
        <w:jc w:val="center"/>
        <w:rPr>
          <w:rFonts w:ascii="Times New Roman" w:hAnsi="Times New Roman"/>
          <w:sz w:val="28"/>
          <w:szCs w:val="28"/>
        </w:rPr>
      </w:pPr>
      <w:r>
        <w:rPr>
          <w:rFonts w:ascii="Times New Roman" w:hAnsi="Times New Roman"/>
          <w:sz w:val="28"/>
          <w:szCs w:val="28"/>
        </w:rPr>
        <w:t>______________________/ФИО/,</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выполненную по теме «___________________________________________</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 научный руководитель определяет степень самостоятельности</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магистранта в выборе темы, поисках материала, методики его анализа; даёт</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оценку полноты раскрытия темы; перечисляет качества магистранта,</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выявленные в ходе его работы над заданием (самостоятельность, ответственность, умение организовывать свой труд и др.); устанавливает уровень дисциплинарной подготовки магистранта, освоение им комплекса теоретических знаний, широту научного кругозора студента; делает вывод о</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возможности защиты данной магистерской работы).</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Научный руководитель</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учёная степень, учёное звание /___________________________________/</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Дата (число, месяц, год).</w:t>
      </w:r>
    </w:p>
    <w:p w:rsidR="00FA3BDB" w:rsidRDefault="00FA3BDB"/>
    <w:p w:rsidR="004A582D" w:rsidRDefault="004A582D">
      <w:pPr>
        <w:suppressAutoHyphens w:val="0"/>
        <w:spacing w:after="160" w:line="259" w:lineRule="auto"/>
      </w:pPr>
      <w:r>
        <w:br w:type="page"/>
      </w:r>
    </w:p>
    <w:p w:rsidR="004A582D" w:rsidRDefault="004A582D" w:rsidP="004A582D">
      <w:pPr>
        <w:autoSpaceDE w:val="0"/>
        <w:spacing w:after="0" w:line="240" w:lineRule="auto"/>
        <w:jc w:val="right"/>
        <w:rPr>
          <w:rFonts w:ascii="Times New Roman" w:hAnsi="Times New Roman"/>
          <w:color w:val="222222"/>
          <w:sz w:val="24"/>
          <w:szCs w:val="24"/>
        </w:rPr>
      </w:pPr>
      <w:r>
        <w:rPr>
          <w:rFonts w:ascii="Times New Roman" w:hAnsi="Times New Roman"/>
          <w:sz w:val="28"/>
          <w:szCs w:val="28"/>
        </w:rPr>
        <w:lastRenderedPageBreak/>
        <w:t>Приложение 2.</w:t>
      </w:r>
    </w:p>
    <w:p w:rsidR="004A582D" w:rsidRDefault="004A582D" w:rsidP="004A582D">
      <w:pPr>
        <w:pStyle w:val="a3"/>
        <w:autoSpaceDE w:val="0"/>
        <w:spacing w:after="0" w:line="240" w:lineRule="auto"/>
        <w:jc w:val="center"/>
        <w:rPr>
          <w:rFonts w:ascii="Times New Roman" w:hAnsi="Times New Roman"/>
          <w:sz w:val="24"/>
          <w:szCs w:val="24"/>
        </w:rPr>
      </w:pPr>
      <w:r>
        <w:rPr>
          <w:rFonts w:ascii="Times New Roman" w:hAnsi="Times New Roman"/>
          <w:color w:val="222222"/>
          <w:sz w:val="24"/>
          <w:szCs w:val="24"/>
        </w:rPr>
        <w:t>МИНИСТЕРСТВО ОБРАЗОВАНИЯ И НАУКИ РОССИЙСКОЙ ФЕДЕРАЦИИ</w:t>
      </w:r>
    </w:p>
    <w:p w:rsidR="004A582D" w:rsidRDefault="004A582D" w:rsidP="004A582D">
      <w:pPr>
        <w:pStyle w:val="a3"/>
        <w:autoSpaceDE w:val="0"/>
        <w:spacing w:after="0" w:line="240" w:lineRule="auto"/>
        <w:jc w:val="center"/>
        <w:rPr>
          <w:rFonts w:ascii="Times New Roman" w:hAnsi="Times New Roman"/>
          <w:sz w:val="24"/>
          <w:szCs w:val="24"/>
        </w:rPr>
      </w:pPr>
    </w:p>
    <w:p w:rsidR="004A582D" w:rsidRDefault="004A582D" w:rsidP="004A582D">
      <w:pPr>
        <w:pStyle w:val="a3"/>
        <w:jc w:val="center"/>
        <w:rPr>
          <w:rFonts w:ascii="Times New Roman" w:hAnsi="Times New Roman"/>
          <w:color w:val="222222"/>
          <w:sz w:val="24"/>
          <w:szCs w:val="24"/>
        </w:rPr>
      </w:pPr>
      <w:r>
        <w:rPr>
          <w:rFonts w:ascii="Times New Roman" w:hAnsi="Times New Roman"/>
          <w:color w:val="222222"/>
          <w:sz w:val="24"/>
          <w:szCs w:val="24"/>
        </w:rPr>
        <w:t>ФЕДЕРАЛЬНОЕ ГОСУДАРСТВЕННОЕ АВТОНОМНОЕ ОБРАЗОВАТЕЛЬНОЕ УЧРЕЖДЕНИЕ ВЫСШЕГО ОБРАЗОВАНИЯ</w:t>
      </w:r>
    </w:p>
    <w:p w:rsidR="004A582D" w:rsidRDefault="004A582D" w:rsidP="004A582D">
      <w:pPr>
        <w:pStyle w:val="a3"/>
        <w:jc w:val="center"/>
        <w:rPr>
          <w:rFonts w:ascii="Times New Roman" w:hAnsi="Times New Roman"/>
        </w:rPr>
      </w:pPr>
      <w:r>
        <w:rPr>
          <w:rFonts w:ascii="Times New Roman" w:hAnsi="Times New Roman"/>
          <w:color w:val="222222"/>
          <w:sz w:val="24"/>
          <w:szCs w:val="24"/>
        </w:rPr>
        <w:t>«НОВОСИБИРСКИЙ НАЦИОНАЛЬНЫЙ ИССЛЕДОВАТЕЛЬСКИЙ ГОСУДАРСТВЕННЫЙ УНИВЕРСИТЕТ» (НОВОСИБИРСКИЙ ГОСУДАРСТВЕННЫЙ УНИВЕРСИТЕТ, НГУ)</w:t>
      </w:r>
    </w:p>
    <w:p w:rsidR="004A582D" w:rsidRDefault="004A582D" w:rsidP="004A582D">
      <w:pPr>
        <w:pStyle w:val="a3"/>
        <w:rPr>
          <w:rFonts w:ascii="Times New Roman" w:hAnsi="Times New Roman"/>
        </w:rPr>
      </w:pPr>
    </w:p>
    <w:p w:rsidR="004A582D" w:rsidRDefault="004A582D" w:rsidP="004A582D">
      <w:pPr>
        <w:pStyle w:val="a3"/>
        <w:jc w:val="center"/>
        <w:rPr>
          <w:rFonts w:ascii="Times New Roman" w:hAnsi="Times New Roman"/>
          <w:b/>
          <w:color w:val="222222"/>
          <w:sz w:val="28"/>
          <w:szCs w:val="28"/>
        </w:rPr>
      </w:pPr>
      <w:r>
        <w:rPr>
          <w:rFonts w:ascii="Times New Roman" w:hAnsi="Times New Roman"/>
          <w:b/>
          <w:color w:val="222222"/>
          <w:sz w:val="28"/>
          <w:szCs w:val="28"/>
        </w:rPr>
        <w:t>Гуманитарный институт</w:t>
      </w:r>
    </w:p>
    <w:p w:rsidR="004A582D" w:rsidRDefault="004A582D" w:rsidP="004A582D">
      <w:pPr>
        <w:pStyle w:val="a3"/>
        <w:jc w:val="center"/>
        <w:rPr>
          <w:rFonts w:ascii="Times New Roman" w:hAnsi="Times New Roman"/>
          <w:sz w:val="28"/>
          <w:szCs w:val="28"/>
        </w:rPr>
      </w:pPr>
      <w:r>
        <w:rPr>
          <w:rFonts w:ascii="Times New Roman" w:hAnsi="Times New Roman"/>
          <w:b/>
          <w:color w:val="222222"/>
          <w:sz w:val="28"/>
          <w:szCs w:val="28"/>
        </w:rPr>
        <w:t>Кафедра археологии и этнографии</w:t>
      </w:r>
    </w:p>
    <w:p w:rsidR="004A582D" w:rsidRDefault="004A582D" w:rsidP="004A582D">
      <w:pPr>
        <w:pStyle w:val="a3"/>
        <w:rPr>
          <w:rFonts w:ascii="Times New Roman" w:hAnsi="Times New Roman"/>
          <w:sz w:val="28"/>
          <w:szCs w:val="28"/>
        </w:rPr>
      </w:pPr>
    </w:p>
    <w:p w:rsidR="004A582D" w:rsidRDefault="004A582D" w:rsidP="004A582D">
      <w:pPr>
        <w:pStyle w:val="a3"/>
        <w:jc w:val="center"/>
        <w:rPr>
          <w:rFonts w:ascii="Times New Roman" w:hAnsi="Times New Roman"/>
          <w:sz w:val="28"/>
          <w:szCs w:val="28"/>
        </w:rPr>
      </w:pPr>
      <w:r>
        <w:rPr>
          <w:rFonts w:ascii="Times New Roman" w:hAnsi="Times New Roman"/>
          <w:color w:val="222222"/>
          <w:sz w:val="28"/>
          <w:szCs w:val="28"/>
        </w:rPr>
        <w:t>Направление подготовки 46.04.01 – История</w:t>
      </w:r>
    </w:p>
    <w:p w:rsidR="004A582D" w:rsidRDefault="004A582D" w:rsidP="004A582D">
      <w:pPr>
        <w:pStyle w:val="a3"/>
        <w:jc w:val="center"/>
        <w:rPr>
          <w:rFonts w:ascii="Times New Roman" w:hAnsi="Times New Roman"/>
          <w:sz w:val="28"/>
          <w:szCs w:val="28"/>
        </w:rPr>
      </w:pPr>
    </w:p>
    <w:p w:rsidR="004A582D" w:rsidRDefault="004A582D" w:rsidP="004A582D">
      <w:pPr>
        <w:pStyle w:val="a3"/>
        <w:jc w:val="center"/>
        <w:rPr>
          <w:rFonts w:ascii="Times New Roman" w:hAnsi="Times New Roman"/>
          <w:b/>
          <w:color w:val="222222"/>
          <w:sz w:val="28"/>
          <w:szCs w:val="28"/>
        </w:rPr>
      </w:pPr>
      <w:r>
        <w:rPr>
          <w:rFonts w:ascii="Times New Roman" w:hAnsi="Times New Roman"/>
          <w:b/>
          <w:color w:val="222222"/>
          <w:sz w:val="28"/>
          <w:szCs w:val="28"/>
        </w:rPr>
        <w:t>ВЫПУСКНАЯ КВАЛИФИКАЦИОННАЯ РАБОТА</w:t>
      </w:r>
    </w:p>
    <w:p w:rsidR="004A582D" w:rsidRDefault="004A582D" w:rsidP="004A582D">
      <w:pPr>
        <w:pStyle w:val="a3"/>
        <w:jc w:val="center"/>
        <w:rPr>
          <w:rFonts w:ascii="Times New Roman" w:hAnsi="Times New Roman"/>
          <w:b/>
          <w:color w:val="222222"/>
          <w:sz w:val="28"/>
          <w:szCs w:val="28"/>
        </w:rPr>
      </w:pPr>
      <w:r>
        <w:rPr>
          <w:rFonts w:ascii="Times New Roman" w:hAnsi="Times New Roman"/>
          <w:b/>
          <w:color w:val="222222"/>
          <w:sz w:val="28"/>
          <w:szCs w:val="28"/>
        </w:rPr>
        <w:t>МАГИСТЕРСКАЯ ДИССЕРТАЦИЯ</w:t>
      </w:r>
    </w:p>
    <w:p w:rsidR="004A582D" w:rsidRDefault="004A582D" w:rsidP="004A582D">
      <w:pPr>
        <w:pStyle w:val="a3"/>
        <w:jc w:val="center"/>
        <w:rPr>
          <w:rFonts w:ascii="Times New Roman" w:hAnsi="Times New Roman"/>
          <w:color w:val="222222"/>
          <w:sz w:val="28"/>
          <w:szCs w:val="28"/>
        </w:rPr>
      </w:pPr>
      <w:r>
        <w:rPr>
          <w:rFonts w:ascii="Times New Roman" w:hAnsi="Times New Roman"/>
          <w:b/>
          <w:color w:val="222222"/>
          <w:sz w:val="28"/>
          <w:szCs w:val="28"/>
        </w:rPr>
        <w:t>ФИО</w:t>
      </w:r>
    </w:p>
    <w:p w:rsidR="004A582D" w:rsidRDefault="004A582D" w:rsidP="004A582D">
      <w:pPr>
        <w:pStyle w:val="a3"/>
        <w:jc w:val="both"/>
        <w:rPr>
          <w:rFonts w:ascii="Times New Roman" w:hAnsi="Times New Roman"/>
          <w:b/>
          <w:color w:val="222222"/>
          <w:sz w:val="28"/>
          <w:szCs w:val="28"/>
        </w:rPr>
      </w:pPr>
      <w:r>
        <w:rPr>
          <w:rFonts w:ascii="Times New Roman" w:hAnsi="Times New Roman"/>
          <w:color w:val="222222"/>
          <w:sz w:val="28"/>
          <w:szCs w:val="28"/>
        </w:rPr>
        <w:t>Тема работы:</w:t>
      </w:r>
    </w:p>
    <w:p w:rsidR="004A582D" w:rsidRDefault="004A582D" w:rsidP="004A582D">
      <w:pPr>
        <w:pStyle w:val="a3"/>
        <w:jc w:val="center"/>
        <w:rPr>
          <w:rFonts w:ascii="Times New Roman" w:hAnsi="Times New Roman"/>
        </w:rPr>
      </w:pPr>
      <w:r>
        <w:rPr>
          <w:rFonts w:ascii="Times New Roman" w:hAnsi="Times New Roman"/>
          <w:b/>
          <w:color w:val="222222"/>
          <w:sz w:val="28"/>
          <w:szCs w:val="28"/>
        </w:rPr>
        <w:t>«…..»</w:t>
      </w:r>
    </w:p>
    <w:p w:rsidR="004A582D" w:rsidRDefault="004A582D" w:rsidP="004A582D">
      <w:pPr>
        <w:pStyle w:val="a3"/>
        <w:jc w:val="both"/>
        <w:rPr>
          <w:rFonts w:ascii="Times New Roman" w:hAnsi="Times New Roman"/>
        </w:rPr>
      </w:pPr>
    </w:p>
    <w:p w:rsidR="004A582D" w:rsidRDefault="004A582D" w:rsidP="004A582D">
      <w:pPr>
        <w:pStyle w:val="a3"/>
        <w:jc w:val="both"/>
        <w:rPr>
          <w:rFonts w:ascii="Times New Roman" w:hAnsi="Times New Roman"/>
        </w:rPr>
      </w:pPr>
    </w:p>
    <w:p w:rsidR="004A582D" w:rsidRDefault="004A582D" w:rsidP="004A582D">
      <w:pPr>
        <w:pStyle w:val="a3"/>
        <w:jc w:val="both"/>
        <w:rPr>
          <w:rFonts w:ascii="Times New Roman" w:hAnsi="Times New Roman"/>
        </w:rPr>
      </w:pPr>
    </w:p>
    <w:p w:rsidR="004A582D" w:rsidRDefault="004A582D" w:rsidP="004A582D">
      <w:pPr>
        <w:pStyle w:val="a3"/>
        <w:jc w:val="both"/>
        <w:rPr>
          <w:rFonts w:ascii="Times New Roman" w:hAnsi="Times New Roman"/>
        </w:rPr>
      </w:pPr>
    </w:p>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4785"/>
        <w:gridCol w:w="4785"/>
      </w:tblGrid>
      <w:tr w:rsidR="004A582D" w:rsidTr="00E64868">
        <w:tc>
          <w:tcPr>
            <w:tcW w:w="4785" w:type="dxa"/>
            <w:shd w:val="clear" w:color="auto" w:fill="auto"/>
          </w:tcPr>
          <w:p w:rsidR="004A582D" w:rsidRDefault="004A582D" w:rsidP="00E64868">
            <w:pPr>
              <w:pStyle w:val="a5"/>
              <w:spacing w:after="0"/>
              <w:jc w:val="both"/>
              <w:rPr>
                <w:rFonts w:ascii="Times New Roman" w:hAnsi="Times New Roman"/>
                <w:sz w:val="24"/>
                <w:szCs w:val="24"/>
              </w:rPr>
            </w:pPr>
            <w:r>
              <w:rPr>
                <w:rFonts w:ascii="Times New Roman" w:hAnsi="Times New Roman"/>
                <w:b/>
                <w:sz w:val="24"/>
                <w:szCs w:val="24"/>
              </w:rPr>
              <w:t>«К защите допущена»</w:t>
            </w:r>
          </w:p>
          <w:p w:rsidR="004A582D" w:rsidRDefault="004A582D" w:rsidP="00E64868">
            <w:pPr>
              <w:pStyle w:val="a5"/>
              <w:spacing w:after="0"/>
              <w:jc w:val="both"/>
              <w:rPr>
                <w:rFonts w:ascii="Times New Roman" w:hAnsi="Times New Roman"/>
                <w:sz w:val="24"/>
                <w:szCs w:val="24"/>
              </w:rPr>
            </w:pPr>
            <w:r>
              <w:rPr>
                <w:rFonts w:ascii="Times New Roman" w:hAnsi="Times New Roman"/>
                <w:sz w:val="24"/>
                <w:szCs w:val="24"/>
              </w:rPr>
              <w:t>Заведующий кафедрой,</w:t>
            </w:r>
          </w:p>
          <w:p w:rsidR="004A582D" w:rsidRDefault="004A582D" w:rsidP="00E64868">
            <w:pPr>
              <w:pStyle w:val="a5"/>
              <w:spacing w:after="0"/>
              <w:jc w:val="both"/>
              <w:rPr>
                <w:rFonts w:ascii="Times New Roman" w:hAnsi="Times New Roman"/>
                <w:sz w:val="24"/>
                <w:szCs w:val="24"/>
              </w:rPr>
            </w:pPr>
            <w:proofErr w:type="spellStart"/>
            <w:r>
              <w:rPr>
                <w:rFonts w:ascii="Times New Roman" w:hAnsi="Times New Roman"/>
                <w:sz w:val="24"/>
                <w:szCs w:val="24"/>
              </w:rPr>
              <w:t>докт</w:t>
            </w:r>
            <w:proofErr w:type="spellEnd"/>
            <w:r>
              <w:rPr>
                <w:rFonts w:ascii="Times New Roman" w:hAnsi="Times New Roman"/>
                <w:sz w:val="24"/>
                <w:szCs w:val="24"/>
              </w:rPr>
              <w:t>. ист. наук, проф.</w:t>
            </w:r>
          </w:p>
          <w:p w:rsidR="004A582D" w:rsidRDefault="004A582D" w:rsidP="00E64868">
            <w:pPr>
              <w:pStyle w:val="a5"/>
              <w:spacing w:after="0"/>
              <w:jc w:val="both"/>
              <w:rPr>
                <w:rFonts w:ascii="Times New Roman" w:hAnsi="Times New Roman"/>
                <w:sz w:val="24"/>
                <w:szCs w:val="24"/>
              </w:rPr>
            </w:pPr>
          </w:p>
          <w:p w:rsidR="004A582D" w:rsidRDefault="004A582D" w:rsidP="00E64868">
            <w:pPr>
              <w:pStyle w:val="a5"/>
              <w:spacing w:after="0"/>
              <w:jc w:val="both"/>
              <w:rPr>
                <w:rFonts w:ascii="Times New Roman" w:hAnsi="Times New Roman"/>
                <w:sz w:val="24"/>
                <w:szCs w:val="24"/>
              </w:rPr>
            </w:pPr>
            <w:r>
              <w:rPr>
                <w:rFonts w:ascii="Times New Roman" w:hAnsi="Times New Roman"/>
                <w:sz w:val="24"/>
                <w:szCs w:val="24"/>
              </w:rPr>
              <w:t>Кривошапкин А.И. / _____________</w:t>
            </w:r>
          </w:p>
          <w:p w:rsidR="004A582D" w:rsidRDefault="004A582D" w:rsidP="00E64868">
            <w:pPr>
              <w:pStyle w:val="a5"/>
              <w:spacing w:after="0"/>
              <w:jc w:val="both"/>
              <w:rPr>
                <w:rFonts w:ascii="Times New Roman" w:hAnsi="Times New Roman"/>
                <w:sz w:val="24"/>
                <w:szCs w:val="24"/>
              </w:rPr>
            </w:pPr>
          </w:p>
          <w:p w:rsidR="004A582D" w:rsidRDefault="004A582D" w:rsidP="00E64868">
            <w:pPr>
              <w:pStyle w:val="a5"/>
              <w:spacing w:after="0"/>
              <w:jc w:val="both"/>
            </w:pPr>
            <w:r>
              <w:rPr>
                <w:rFonts w:ascii="Times New Roman" w:hAnsi="Times New Roman"/>
                <w:sz w:val="24"/>
                <w:szCs w:val="24"/>
              </w:rPr>
              <w:t>« »________________ 2017 г.</w:t>
            </w:r>
          </w:p>
        </w:tc>
        <w:tc>
          <w:tcPr>
            <w:tcW w:w="4785" w:type="dxa"/>
            <w:shd w:val="clear" w:color="auto" w:fill="auto"/>
          </w:tcPr>
          <w:p w:rsidR="004A582D" w:rsidRDefault="004A582D" w:rsidP="00E64868">
            <w:pPr>
              <w:pStyle w:val="a5"/>
              <w:spacing w:after="0"/>
              <w:jc w:val="both"/>
              <w:rPr>
                <w:rFonts w:ascii="Times New Roman" w:hAnsi="Times New Roman"/>
                <w:sz w:val="24"/>
                <w:szCs w:val="24"/>
              </w:rPr>
            </w:pPr>
            <w:r>
              <w:rPr>
                <w:rFonts w:ascii="Times New Roman" w:hAnsi="Times New Roman"/>
                <w:b/>
                <w:sz w:val="24"/>
                <w:szCs w:val="24"/>
              </w:rPr>
              <w:t>Научный руководитель</w:t>
            </w:r>
          </w:p>
          <w:p w:rsidR="004A582D" w:rsidRDefault="004A582D" w:rsidP="00E64868">
            <w:pPr>
              <w:pStyle w:val="a5"/>
              <w:spacing w:after="0"/>
              <w:jc w:val="both"/>
              <w:rPr>
                <w:rFonts w:ascii="Times New Roman" w:hAnsi="Times New Roman"/>
                <w:sz w:val="24"/>
                <w:szCs w:val="24"/>
              </w:rPr>
            </w:pPr>
            <w:r>
              <w:rPr>
                <w:rFonts w:ascii="Times New Roman" w:hAnsi="Times New Roman"/>
                <w:sz w:val="24"/>
                <w:szCs w:val="24"/>
              </w:rPr>
              <w:t>звание</w:t>
            </w:r>
          </w:p>
          <w:p w:rsidR="004A582D" w:rsidRDefault="004A582D" w:rsidP="00E64868">
            <w:pPr>
              <w:pStyle w:val="a5"/>
              <w:spacing w:after="0"/>
              <w:rPr>
                <w:rFonts w:ascii="Times New Roman" w:hAnsi="Times New Roman"/>
                <w:sz w:val="24"/>
                <w:szCs w:val="24"/>
              </w:rPr>
            </w:pPr>
            <w:r>
              <w:rPr>
                <w:rFonts w:ascii="Times New Roman" w:hAnsi="Times New Roman"/>
                <w:sz w:val="24"/>
                <w:szCs w:val="24"/>
              </w:rPr>
              <w:t>должность</w:t>
            </w:r>
          </w:p>
          <w:p w:rsidR="004A582D" w:rsidRDefault="004A582D" w:rsidP="00E64868">
            <w:pPr>
              <w:pStyle w:val="a5"/>
              <w:spacing w:after="0"/>
              <w:rPr>
                <w:rFonts w:ascii="Times New Roman" w:hAnsi="Times New Roman"/>
                <w:sz w:val="24"/>
                <w:szCs w:val="24"/>
              </w:rPr>
            </w:pPr>
          </w:p>
          <w:p w:rsidR="004A582D" w:rsidRDefault="004A582D" w:rsidP="00E64868">
            <w:pPr>
              <w:pStyle w:val="a5"/>
              <w:spacing w:after="0"/>
              <w:jc w:val="both"/>
              <w:rPr>
                <w:rFonts w:ascii="Times New Roman" w:hAnsi="Times New Roman"/>
                <w:sz w:val="24"/>
                <w:szCs w:val="24"/>
              </w:rPr>
            </w:pPr>
            <w:r>
              <w:rPr>
                <w:rFonts w:ascii="Times New Roman" w:hAnsi="Times New Roman"/>
                <w:sz w:val="24"/>
                <w:szCs w:val="24"/>
              </w:rPr>
              <w:t>Фамилия инициалы / _____________</w:t>
            </w:r>
          </w:p>
          <w:p w:rsidR="004A582D" w:rsidRDefault="004A582D" w:rsidP="00E64868">
            <w:pPr>
              <w:pStyle w:val="a5"/>
              <w:spacing w:after="0"/>
              <w:jc w:val="both"/>
              <w:rPr>
                <w:rFonts w:ascii="Times New Roman" w:hAnsi="Times New Roman"/>
                <w:sz w:val="24"/>
                <w:szCs w:val="24"/>
              </w:rPr>
            </w:pPr>
          </w:p>
          <w:p w:rsidR="004A582D" w:rsidRDefault="004A582D" w:rsidP="00E64868">
            <w:pPr>
              <w:pStyle w:val="a5"/>
              <w:spacing w:after="0"/>
              <w:jc w:val="both"/>
            </w:pPr>
            <w:r>
              <w:rPr>
                <w:rFonts w:ascii="Times New Roman" w:hAnsi="Times New Roman"/>
                <w:sz w:val="24"/>
                <w:szCs w:val="24"/>
              </w:rPr>
              <w:t>« »________________ 2017 г.</w:t>
            </w:r>
          </w:p>
        </w:tc>
      </w:tr>
    </w:tbl>
    <w:p w:rsidR="004A582D" w:rsidRDefault="004A582D" w:rsidP="004A582D">
      <w:pPr>
        <w:pStyle w:val="a3"/>
        <w:jc w:val="both"/>
        <w:rPr>
          <w:rFonts w:ascii="Times New Roman" w:hAnsi="Times New Roman"/>
        </w:rPr>
      </w:pPr>
    </w:p>
    <w:p w:rsidR="004A582D" w:rsidRDefault="004A582D" w:rsidP="004A582D">
      <w:pPr>
        <w:pStyle w:val="a3"/>
        <w:jc w:val="center"/>
        <w:rPr>
          <w:rFonts w:ascii="Times New Roman" w:hAnsi="Times New Roman"/>
        </w:rPr>
      </w:pPr>
    </w:p>
    <w:p w:rsidR="004A582D" w:rsidRDefault="004A582D" w:rsidP="004A582D">
      <w:pPr>
        <w:pStyle w:val="a3"/>
        <w:jc w:val="center"/>
        <w:rPr>
          <w:rFonts w:ascii="Times New Roman" w:hAnsi="Times New Roman"/>
          <w:sz w:val="24"/>
        </w:rPr>
      </w:pPr>
      <w:r>
        <w:rPr>
          <w:rFonts w:ascii="Times New Roman" w:hAnsi="Times New Roman"/>
          <w:color w:val="222222"/>
          <w:sz w:val="24"/>
        </w:rPr>
        <w:t>Новосибирск, 2017</w:t>
      </w:r>
    </w:p>
    <w:p w:rsidR="004A582D" w:rsidRDefault="004A582D">
      <w:pPr>
        <w:suppressAutoHyphens w:val="0"/>
        <w:spacing w:after="160" w:line="259" w:lineRule="auto"/>
      </w:pPr>
      <w:r>
        <w:br w:type="page"/>
      </w:r>
    </w:p>
    <w:p w:rsidR="004A582D" w:rsidRDefault="004A582D" w:rsidP="004A582D">
      <w:pPr>
        <w:autoSpaceDE w:val="0"/>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3.</w:t>
      </w:r>
    </w:p>
    <w:p w:rsidR="004A582D" w:rsidRDefault="004A582D" w:rsidP="004A582D">
      <w:pPr>
        <w:autoSpaceDE w:val="0"/>
        <w:spacing w:after="0" w:line="240" w:lineRule="auto"/>
        <w:jc w:val="both"/>
        <w:rPr>
          <w:rFonts w:ascii="Times New Roman" w:hAnsi="Times New Roman"/>
          <w:sz w:val="28"/>
          <w:szCs w:val="28"/>
        </w:rPr>
      </w:pPr>
    </w:p>
    <w:p w:rsidR="004A582D" w:rsidRDefault="004A582D" w:rsidP="004A582D">
      <w:pPr>
        <w:autoSpaceDE w:val="0"/>
        <w:spacing w:after="0" w:line="240" w:lineRule="auto"/>
        <w:jc w:val="center"/>
        <w:rPr>
          <w:rFonts w:ascii="Times New Roman" w:hAnsi="Times New Roman"/>
          <w:sz w:val="28"/>
          <w:szCs w:val="28"/>
        </w:rPr>
      </w:pPr>
      <w:r>
        <w:rPr>
          <w:rFonts w:ascii="Times New Roman" w:hAnsi="Times New Roman"/>
          <w:sz w:val="28"/>
          <w:szCs w:val="28"/>
        </w:rPr>
        <w:t>ОТЗЫВ РЕЦЕНЗЕНТА / ОППОНЕНТА</w:t>
      </w:r>
    </w:p>
    <w:p w:rsidR="004A582D" w:rsidRDefault="004A582D" w:rsidP="004A582D">
      <w:pPr>
        <w:autoSpaceDE w:val="0"/>
        <w:spacing w:after="0" w:line="240" w:lineRule="auto"/>
        <w:jc w:val="center"/>
        <w:rPr>
          <w:rFonts w:ascii="Times New Roman" w:hAnsi="Times New Roman"/>
          <w:sz w:val="28"/>
          <w:szCs w:val="28"/>
        </w:rPr>
      </w:pPr>
      <w:r>
        <w:rPr>
          <w:rFonts w:ascii="Times New Roman" w:hAnsi="Times New Roman"/>
          <w:sz w:val="28"/>
          <w:szCs w:val="28"/>
        </w:rPr>
        <w:t>на магистерскую диссертацию</w:t>
      </w:r>
    </w:p>
    <w:p w:rsidR="004A582D" w:rsidRDefault="004A582D" w:rsidP="004A582D">
      <w:pPr>
        <w:autoSpaceDE w:val="0"/>
        <w:spacing w:after="0" w:line="240" w:lineRule="auto"/>
        <w:jc w:val="center"/>
        <w:rPr>
          <w:rFonts w:ascii="Times New Roman" w:hAnsi="Times New Roman"/>
          <w:sz w:val="28"/>
          <w:szCs w:val="28"/>
        </w:rPr>
      </w:pPr>
      <w:r>
        <w:rPr>
          <w:rFonts w:ascii="Times New Roman" w:hAnsi="Times New Roman"/>
          <w:sz w:val="28"/>
          <w:szCs w:val="28"/>
        </w:rPr>
        <w:t>____________________/ФИО/,</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выполненную по теме «_____________________________________________</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В</w:t>
      </w:r>
      <w:proofErr w:type="gramEnd"/>
      <w:r>
        <w:rPr>
          <w:rFonts w:ascii="Times New Roman" w:hAnsi="Times New Roman"/>
          <w:sz w:val="28"/>
          <w:szCs w:val="28"/>
        </w:rPr>
        <w:t xml:space="preserve"> отзыве рецензент / оппонент оценивают: степень актуальности и новизны</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работы; четкость формулировок цели и задач исследования; степень полноты</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обзора научной литературы по теме; структуру работы и правомерность</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представленной подачи материала; надежность материала исследования – его</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аутентичность; научный аппарат работы и используемые в ней методы;</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теоретическую и практическую значимость результатов исследования;</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владение стилем научного изложения; обоснованность выводов и обобщений. Далее в отзыве указываются замечания к магистерской диссертации. Отзыв завершается выводом о соответствии работы основным требованиям, предъявляемым к выпускным квалификационным работам данного уровня).</w:t>
      </w:r>
    </w:p>
    <w:p w:rsidR="004A582D" w:rsidRDefault="004A582D" w:rsidP="004A582D">
      <w:pPr>
        <w:autoSpaceDE w:val="0"/>
        <w:spacing w:after="0" w:line="240" w:lineRule="auto"/>
        <w:jc w:val="both"/>
        <w:rPr>
          <w:rFonts w:ascii="Times New Roman" w:hAnsi="Times New Roman"/>
          <w:sz w:val="28"/>
          <w:szCs w:val="28"/>
        </w:rPr>
      </w:pP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Рецензент / Оппонент</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учёная степень, учёное звание /_____________/</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Дата (число, месяц, год)</w:t>
      </w:r>
    </w:p>
    <w:p w:rsidR="004A582D" w:rsidRDefault="004A582D" w:rsidP="004A582D">
      <w:pPr>
        <w:autoSpaceDE w:val="0"/>
        <w:spacing w:after="0" w:line="240" w:lineRule="auto"/>
        <w:jc w:val="both"/>
        <w:rPr>
          <w:rFonts w:ascii="Times New Roman" w:hAnsi="Times New Roman"/>
          <w:sz w:val="28"/>
          <w:szCs w:val="28"/>
        </w:rPr>
      </w:pPr>
    </w:p>
    <w:p w:rsidR="004A582D" w:rsidRDefault="004A582D" w:rsidP="004A582D">
      <w:pPr>
        <w:autoSpaceDE w:val="0"/>
        <w:spacing w:after="0" w:line="240" w:lineRule="auto"/>
        <w:jc w:val="both"/>
        <w:rPr>
          <w:rFonts w:ascii="Times New Roman" w:hAnsi="Times New Roman"/>
          <w:sz w:val="28"/>
          <w:szCs w:val="28"/>
        </w:rPr>
      </w:pPr>
    </w:p>
    <w:p w:rsidR="004A582D" w:rsidRDefault="004A582D" w:rsidP="004A582D">
      <w:pPr>
        <w:autoSpaceDE w:val="0"/>
        <w:spacing w:after="0" w:line="240" w:lineRule="auto"/>
        <w:jc w:val="both"/>
        <w:rPr>
          <w:rFonts w:ascii="Times New Roman" w:hAnsi="Times New Roman"/>
          <w:sz w:val="28"/>
          <w:szCs w:val="28"/>
        </w:rPr>
      </w:pPr>
    </w:p>
    <w:p w:rsidR="004A582D" w:rsidRDefault="004A582D">
      <w:pPr>
        <w:suppressAutoHyphens w:val="0"/>
        <w:spacing w:after="160" w:line="259" w:lineRule="auto"/>
      </w:pPr>
      <w:r>
        <w:br w:type="page"/>
      </w:r>
    </w:p>
    <w:p w:rsidR="004A582D" w:rsidRDefault="004A582D" w:rsidP="004A582D">
      <w:pPr>
        <w:autoSpaceDE w:val="0"/>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4.</w:t>
      </w:r>
    </w:p>
    <w:p w:rsidR="004A582D" w:rsidRDefault="004A582D" w:rsidP="004A582D">
      <w:pPr>
        <w:autoSpaceDE w:val="0"/>
        <w:spacing w:after="0" w:line="240" w:lineRule="auto"/>
        <w:jc w:val="both"/>
        <w:rPr>
          <w:rFonts w:ascii="Times New Roman" w:hAnsi="Times New Roman"/>
          <w:sz w:val="28"/>
          <w:szCs w:val="28"/>
        </w:rPr>
      </w:pPr>
    </w:p>
    <w:p w:rsidR="004A582D" w:rsidRDefault="004A582D" w:rsidP="004A582D">
      <w:pPr>
        <w:autoSpaceDE w:val="0"/>
        <w:spacing w:after="0" w:line="240" w:lineRule="auto"/>
        <w:jc w:val="center"/>
        <w:rPr>
          <w:rFonts w:ascii="Times New Roman" w:hAnsi="Times New Roman"/>
          <w:sz w:val="28"/>
          <w:szCs w:val="28"/>
        </w:rPr>
      </w:pPr>
      <w:r>
        <w:rPr>
          <w:rFonts w:ascii="Times New Roman" w:hAnsi="Times New Roman"/>
          <w:sz w:val="28"/>
          <w:szCs w:val="28"/>
        </w:rPr>
        <w:t>ЯВОЧНЫЙ ЛИСТ</w:t>
      </w:r>
    </w:p>
    <w:p w:rsidR="004A582D" w:rsidRDefault="004A582D" w:rsidP="004A582D">
      <w:pPr>
        <w:autoSpaceDE w:val="0"/>
        <w:spacing w:after="0" w:line="240" w:lineRule="auto"/>
        <w:jc w:val="center"/>
        <w:rPr>
          <w:rFonts w:ascii="Times New Roman" w:hAnsi="Times New Roman"/>
          <w:sz w:val="28"/>
          <w:szCs w:val="28"/>
        </w:rPr>
      </w:pPr>
      <w:r>
        <w:rPr>
          <w:rFonts w:ascii="Times New Roman" w:hAnsi="Times New Roman"/>
          <w:sz w:val="28"/>
          <w:szCs w:val="28"/>
        </w:rPr>
        <w:t>членов комиссии по защите магистерских диссертаций</w:t>
      </w:r>
    </w:p>
    <w:p w:rsidR="004A582D" w:rsidRDefault="004A582D" w:rsidP="004A582D">
      <w:pPr>
        <w:autoSpaceDE w:val="0"/>
        <w:spacing w:after="0" w:line="240" w:lineRule="auto"/>
        <w:jc w:val="center"/>
        <w:rPr>
          <w:rFonts w:ascii="Times New Roman" w:hAnsi="Times New Roman"/>
          <w:sz w:val="28"/>
          <w:szCs w:val="28"/>
        </w:rPr>
      </w:pPr>
      <w:r>
        <w:rPr>
          <w:rFonts w:ascii="Times New Roman" w:hAnsi="Times New Roman"/>
          <w:sz w:val="28"/>
          <w:szCs w:val="28"/>
        </w:rPr>
        <w:t>по магистерской программе «Археология Северной и Центральной Азии»</w:t>
      </w:r>
    </w:p>
    <w:p w:rsidR="004A582D" w:rsidRDefault="004A582D" w:rsidP="004A582D">
      <w:pPr>
        <w:autoSpaceDE w:val="0"/>
        <w:spacing w:after="0" w:line="240" w:lineRule="auto"/>
        <w:jc w:val="center"/>
        <w:rPr>
          <w:rFonts w:ascii="Times New Roman" w:hAnsi="Times New Roman"/>
          <w:sz w:val="28"/>
          <w:szCs w:val="28"/>
        </w:rPr>
      </w:pPr>
      <w:r>
        <w:rPr>
          <w:rFonts w:ascii="Times New Roman" w:hAnsi="Times New Roman"/>
          <w:sz w:val="28"/>
          <w:szCs w:val="28"/>
        </w:rPr>
        <w:t xml:space="preserve">гуманитарного </w:t>
      </w:r>
      <w:r>
        <w:rPr>
          <w:rFonts w:ascii="Times New Roman" w:hAnsi="Times New Roman"/>
          <w:sz w:val="28"/>
          <w:szCs w:val="28"/>
        </w:rPr>
        <w:t>института</w:t>
      </w:r>
    </w:p>
    <w:p w:rsidR="004A582D" w:rsidRDefault="004A582D" w:rsidP="004A582D">
      <w:pPr>
        <w:autoSpaceDE w:val="0"/>
        <w:spacing w:after="0" w:line="240" w:lineRule="auto"/>
        <w:jc w:val="center"/>
        <w:rPr>
          <w:rFonts w:ascii="Times New Roman" w:hAnsi="Times New Roman"/>
          <w:sz w:val="28"/>
          <w:szCs w:val="28"/>
        </w:rPr>
      </w:pPr>
      <w:r>
        <w:rPr>
          <w:rFonts w:ascii="Times New Roman" w:hAnsi="Times New Roman"/>
          <w:sz w:val="28"/>
          <w:szCs w:val="28"/>
        </w:rPr>
        <w:t>Новосибирского государственного университета</w:t>
      </w:r>
    </w:p>
    <w:p w:rsidR="004A582D" w:rsidRDefault="004A582D" w:rsidP="004A582D">
      <w:pPr>
        <w:autoSpaceDE w:val="0"/>
        <w:spacing w:after="0" w:line="240" w:lineRule="auto"/>
        <w:jc w:val="both"/>
        <w:rPr>
          <w:rFonts w:ascii="Times New Roman" w:hAnsi="Times New Roman"/>
          <w:sz w:val="28"/>
          <w:szCs w:val="28"/>
        </w:rPr>
      </w:pPr>
    </w:p>
    <w:p w:rsidR="004A582D" w:rsidRDefault="004A582D" w:rsidP="004A582D">
      <w:pPr>
        <w:autoSpaceDE w:val="0"/>
        <w:spacing w:after="0" w:line="240" w:lineRule="auto"/>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«___» _________ 20___ г.</w:t>
      </w:r>
    </w:p>
    <w:p w:rsidR="004A582D" w:rsidRDefault="004A582D" w:rsidP="004A582D">
      <w:pPr>
        <w:autoSpaceDE w:val="0"/>
        <w:spacing w:after="0" w:line="240" w:lineRule="auto"/>
        <w:jc w:val="both"/>
        <w:rPr>
          <w:rFonts w:ascii="Times New Roman" w:hAnsi="Times New Roman"/>
          <w:sz w:val="28"/>
          <w:szCs w:val="28"/>
        </w:rPr>
      </w:pPr>
    </w:p>
    <w:p w:rsidR="004A582D" w:rsidRDefault="004A582D" w:rsidP="004A582D">
      <w:pPr>
        <w:autoSpaceDE w:val="0"/>
        <w:spacing w:after="0" w:line="240" w:lineRule="auto"/>
        <w:jc w:val="both"/>
        <w:rPr>
          <w:rFonts w:ascii="Times New Roman" w:hAnsi="Times New Roman"/>
          <w:sz w:val="28"/>
          <w:szCs w:val="28"/>
        </w:rPr>
      </w:pP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Защита магистерских диссертаций:</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1. ФИО магистранта, тема диссертации</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2. ….</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3. ….</w:t>
      </w:r>
      <w:bookmarkStart w:id="0" w:name="_GoBack"/>
      <w:bookmarkEnd w:id="0"/>
    </w:p>
    <w:p w:rsidR="004A582D" w:rsidRDefault="004A582D" w:rsidP="004A582D">
      <w:pPr>
        <w:autoSpaceDE w:val="0"/>
        <w:spacing w:after="0" w:line="240" w:lineRule="auto"/>
        <w:jc w:val="both"/>
        <w:rPr>
          <w:rFonts w:ascii="Times New Roman" w:eastAsia="Times New Roman" w:hAnsi="Times New Roman"/>
          <w:sz w:val="28"/>
          <w:szCs w:val="28"/>
        </w:rPr>
      </w:pPr>
      <w:r>
        <w:rPr>
          <w:rFonts w:ascii="Times New Roman" w:hAnsi="Times New Roman"/>
          <w:sz w:val="28"/>
          <w:szCs w:val="28"/>
        </w:rPr>
        <w:t>На защите присутствовали:</w:t>
      </w:r>
    </w:p>
    <w:p w:rsidR="004A582D" w:rsidRDefault="004A582D" w:rsidP="004A582D">
      <w:pPr>
        <w:autoSpaceDE w:val="0"/>
        <w:spacing w:after="0" w:line="240" w:lineRule="auto"/>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п/п ФИО члена комиссии учёная степень, учёное звание подпись</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1.</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2.</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3.</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4.</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5.</w:t>
      </w:r>
    </w:p>
    <w:p w:rsidR="004A582D" w:rsidRDefault="004A582D" w:rsidP="004A582D">
      <w:pPr>
        <w:autoSpaceDE w:val="0"/>
        <w:spacing w:after="0" w:line="240" w:lineRule="auto"/>
        <w:jc w:val="both"/>
        <w:rPr>
          <w:rFonts w:ascii="Times New Roman" w:eastAsia="Times New Roman" w:hAnsi="Times New Roman"/>
          <w:sz w:val="28"/>
          <w:szCs w:val="28"/>
        </w:rPr>
      </w:pPr>
      <w:r>
        <w:rPr>
          <w:rFonts w:ascii="Times New Roman" w:hAnsi="Times New Roman"/>
          <w:sz w:val="28"/>
          <w:szCs w:val="28"/>
        </w:rPr>
        <w:t>6.</w:t>
      </w:r>
    </w:p>
    <w:p w:rsidR="004A582D" w:rsidRDefault="004A582D" w:rsidP="004A582D">
      <w:pPr>
        <w:autoSpaceDE w:val="0"/>
        <w:spacing w:after="0" w:line="240" w:lineRule="auto"/>
        <w:jc w:val="both"/>
        <w:rPr>
          <w:rFonts w:ascii="Times New Roman" w:hAnsi="Times New Roman"/>
          <w:sz w:val="28"/>
          <w:szCs w:val="28"/>
        </w:rPr>
      </w:pPr>
      <w:r>
        <w:rPr>
          <w:rFonts w:ascii="Times New Roman" w:eastAsia="Times New Roman" w:hAnsi="Times New Roman"/>
          <w:sz w:val="28"/>
          <w:szCs w:val="28"/>
        </w:rPr>
        <w:t>…</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Руководитель магистерской программы</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«_________»</w:t>
      </w:r>
    </w:p>
    <w:p w:rsidR="004A582D" w:rsidRDefault="004A582D" w:rsidP="004A582D">
      <w:pPr>
        <w:autoSpaceDE w:val="0"/>
        <w:spacing w:after="0" w:line="240" w:lineRule="auto"/>
        <w:jc w:val="both"/>
        <w:rPr>
          <w:rFonts w:ascii="Times New Roman" w:hAnsi="Times New Roman"/>
          <w:sz w:val="28"/>
          <w:szCs w:val="28"/>
        </w:rPr>
      </w:pPr>
      <w:r>
        <w:rPr>
          <w:rFonts w:ascii="Times New Roman" w:hAnsi="Times New Roman"/>
          <w:sz w:val="28"/>
          <w:szCs w:val="28"/>
        </w:rPr>
        <w:t>д.ф.н., проф. _____________ /________/</w:t>
      </w:r>
    </w:p>
    <w:p w:rsidR="004A582D" w:rsidRDefault="004A582D" w:rsidP="004A582D">
      <w:pPr>
        <w:autoSpaceDE w:val="0"/>
        <w:spacing w:after="0" w:line="240" w:lineRule="auto"/>
        <w:jc w:val="both"/>
        <w:rPr>
          <w:rFonts w:ascii="Times New Roman" w:hAnsi="Times New Roman"/>
          <w:sz w:val="28"/>
          <w:szCs w:val="28"/>
        </w:rPr>
      </w:pPr>
    </w:p>
    <w:p w:rsidR="004A582D" w:rsidRDefault="004A582D" w:rsidP="004A582D">
      <w:pPr>
        <w:autoSpaceDE w:val="0"/>
        <w:spacing w:after="0" w:line="240" w:lineRule="auto"/>
        <w:jc w:val="both"/>
        <w:rPr>
          <w:rFonts w:ascii="Times New Roman" w:hAnsi="Times New Roman"/>
          <w:sz w:val="28"/>
          <w:szCs w:val="28"/>
        </w:rPr>
      </w:pPr>
    </w:p>
    <w:p w:rsidR="004A582D" w:rsidRDefault="004A582D" w:rsidP="004A582D">
      <w:pPr>
        <w:autoSpaceDE w:val="0"/>
        <w:spacing w:after="0" w:line="240" w:lineRule="auto"/>
        <w:jc w:val="both"/>
        <w:rPr>
          <w:rFonts w:ascii="Times New Roman" w:hAnsi="Times New Roman"/>
          <w:sz w:val="28"/>
          <w:szCs w:val="28"/>
        </w:rPr>
      </w:pPr>
    </w:p>
    <w:p w:rsidR="004A582D" w:rsidRDefault="004A582D" w:rsidP="004A582D">
      <w:pPr>
        <w:autoSpaceDE w:val="0"/>
        <w:spacing w:after="0" w:line="240" w:lineRule="auto"/>
        <w:jc w:val="both"/>
        <w:rPr>
          <w:rFonts w:ascii="Times New Roman" w:hAnsi="Times New Roman"/>
          <w:sz w:val="28"/>
          <w:szCs w:val="28"/>
        </w:rPr>
      </w:pPr>
    </w:p>
    <w:p w:rsidR="004A582D" w:rsidRDefault="004A582D"/>
    <w:sectPr w:rsidR="004A5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5D"/>
    <w:rsid w:val="004A582D"/>
    <w:rsid w:val="00840E5D"/>
    <w:rsid w:val="00FA3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06C7"/>
  <w15:chartTrackingRefBased/>
  <w15:docId w15:val="{1E9A250C-00DC-4507-8E34-6561B20B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82D"/>
    <w:pPr>
      <w:suppressAutoHyphens/>
      <w:spacing w:after="200" w:line="276"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582D"/>
    <w:pPr>
      <w:spacing w:after="140" w:line="288" w:lineRule="auto"/>
    </w:pPr>
  </w:style>
  <w:style w:type="character" w:customStyle="1" w:styleId="a4">
    <w:name w:val="Основной текст Знак"/>
    <w:basedOn w:val="a0"/>
    <w:link w:val="a3"/>
    <w:rsid w:val="004A582D"/>
    <w:rPr>
      <w:rFonts w:ascii="Calibri" w:eastAsia="Calibri" w:hAnsi="Calibri" w:cs="Times New Roman"/>
      <w:lang w:eastAsia="zh-CN"/>
    </w:rPr>
  </w:style>
  <w:style w:type="paragraph" w:customStyle="1" w:styleId="a5">
    <w:name w:val="Содержимое таблицы"/>
    <w:basedOn w:val="a"/>
    <w:rsid w:val="004A582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2591</Words>
  <Characters>14769</Characters>
  <Application>Microsoft Office Word</Application>
  <DocSecurity>0</DocSecurity>
  <Lines>123</Lines>
  <Paragraphs>34</Paragraphs>
  <ScaleCrop>false</ScaleCrop>
  <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КафедраНГУ</dc:creator>
  <cp:keywords/>
  <dc:description/>
  <cp:lastModifiedBy>КафедраНГУ</cp:lastModifiedBy>
  <cp:revision>2</cp:revision>
  <dcterms:created xsi:type="dcterms:W3CDTF">2019-04-10T10:14:00Z</dcterms:created>
  <dcterms:modified xsi:type="dcterms:W3CDTF">2019-04-10T10:16:00Z</dcterms:modified>
</cp:coreProperties>
</file>